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5140B"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
            <v:imagedata r:id="rId8"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8C7AB1">
              <w:t>16.10.2015</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8C7AB1">
            <w:pPr>
              <w:tabs>
                <w:tab w:val="left" w:pos="3123"/>
                <w:tab w:val="left" w:pos="3270"/>
              </w:tabs>
              <w:jc w:val="right"/>
            </w:pPr>
            <w:r w:rsidRPr="00360CF1">
              <w:t xml:space="preserve">№ </w:t>
            </w:r>
            <w:r w:rsidR="008C7AB1">
              <w:t>2075</w:t>
            </w:r>
          </w:p>
        </w:tc>
      </w:tr>
    </w:tbl>
    <w:p w:rsidR="002805A2" w:rsidRPr="00B05448" w:rsidRDefault="002805A2" w:rsidP="002805A2">
      <w:pPr>
        <w:rPr>
          <w:szCs w:val="30"/>
        </w:rPr>
      </w:pPr>
    </w:p>
    <w:p w:rsidR="00FB4BC9" w:rsidRDefault="00FB4BC9" w:rsidP="003732AE">
      <w:pPr>
        <w:rPr>
          <w:szCs w:val="30"/>
        </w:rPr>
      </w:pPr>
    </w:p>
    <w:p w:rsidR="003732AE" w:rsidRPr="003732AE" w:rsidRDefault="003732AE" w:rsidP="005D5172">
      <w:pPr>
        <w:ind w:right="5667"/>
        <w:jc w:val="both"/>
        <w:rPr>
          <w:rFonts w:eastAsiaTheme="minorHAnsi"/>
          <w:lang w:eastAsia="en-US"/>
        </w:rPr>
      </w:pPr>
      <w:r w:rsidRPr="003732AE">
        <w:rPr>
          <w:rFonts w:eastAsiaTheme="minorHAnsi"/>
          <w:lang w:eastAsia="en-US"/>
        </w:rPr>
        <w:t>О внесении изменений в пост</w:t>
      </w:r>
      <w:r w:rsidRPr="003732AE">
        <w:rPr>
          <w:rFonts w:eastAsiaTheme="minorHAnsi"/>
          <w:lang w:eastAsia="en-US"/>
        </w:rPr>
        <w:t>а</w:t>
      </w:r>
      <w:r w:rsidRPr="003732AE">
        <w:rPr>
          <w:rFonts w:eastAsiaTheme="minorHAnsi"/>
          <w:lang w:eastAsia="en-US"/>
        </w:rPr>
        <w:t>новление администрации района от 02.12.2013 № 2552 «Об у</w:t>
      </w:r>
      <w:r w:rsidRPr="003732AE">
        <w:rPr>
          <w:rFonts w:eastAsiaTheme="minorHAnsi"/>
          <w:lang w:eastAsia="en-US"/>
        </w:rPr>
        <w:t>т</w:t>
      </w:r>
      <w:r w:rsidRPr="003732AE">
        <w:rPr>
          <w:rFonts w:eastAsiaTheme="minorHAnsi"/>
          <w:lang w:eastAsia="en-US"/>
        </w:rPr>
        <w:t>верждении муниципальной пр</w:t>
      </w:r>
      <w:r w:rsidRPr="003732AE">
        <w:rPr>
          <w:rFonts w:eastAsiaTheme="minorHAnsi"/>
          <w:lang w:eastAsia="en-US"/>
        </w:rPr>
        <w:t>о</w:t>
      </w:r>
      <w:r w:rsidRPr="003732AE">
        <w:rPr>
          <w:rFonts w:eastAsiaTheme="minorHAnsi"/>
          <w:lang w:eastAsia="en-US"/>
        </w:rPr>
        <w:t>граммы «Обеспечение досту</w:t>
      </w:r>
      <w:r w:rsidRPr="003732AE">
        <w:rPr>
          <w:rFonts w:eastAsiaTheme="minorHAnsi"/>
          <w:lang w:eastAsia="en-US"/>
        </w:rPr>
        <w:t>п</w:t>
      </w:r>
      <w:r w:rsidRPr="003732AE">
        <w:rPr>
          <w:rFonts w:eastAsiaTheme="minorHAnsi"/>
          <w:lang w:eastAsia="en-US"/>
        </w:rPr>
        <w:t>ным и комфортным жильем ж</w:t>
      </w:r>
      <w:r w:rsidRPr="003732AE">
        <w:rPr>
          <w:rFonts w:eastAsiaTheme="minorHAnsi"/>
          <w:lang w:eastAsia="en-US"/>
        </w:rPr>
        <w:t>и</w:t>
      </w:r>
      <w:r w:rsidRPr="003732AE">
        <w:rPr>
          <w:rFonts w:eastAsiaTheme="minorHAnsi"/>
          <w:lang w:eastAsia="en-US"/>
        </w:rPr>
        <w:t xml:space="preserve">телей Нижневартовского района в 2014−2020 годах»   </w:t>
      </w:r>
    </w:p>
    <w:p w:rsidR="003732AE" w:rsidRPr="003732AE" w:rsidRDefault="003732AE" w:rsidP="003732AE">
      <w:pPr>
        <w:jc w:val="both"/>
        <w:rPr>
          <w:rFonts w:eastAsiaTheme="minorHAnsi"/>
          <w:lang w:eastAsia="en-US"/>
        </w:rPr>
      </w:pPr>
    </w:p>
    <w:p w:rsidR="003732AE" w:rsidRPr="003732AE" w:rsidRDefault="003732AE" w:rsidP="003732AE">
      <w:pPr>
        <w:jc w:val="both"/>
        <w:rPr>
          <w:rFonts w:eastAsiaTheme="minorHAnsi"/>
          <w:lang w:eastAsia="en-US"/>
        </w:rPr>
      </w:pPr>
    </w:p>
    <w:p w:rsidR="003732AE" w:rsidRDefault="003732AE" w:rsidP="003732AE">
      <w:pPr>
        <w:autoSpaceDE w:val="0"/>
        <w:autoSpaceDN w:val="0"/>
        <w:adjustRightInd w:val="0"/>
        <w:ind w:firstLine="709"/>
        <w:jc w:val="both"/>
      </w:pPr>
      <w:r w:rsidRPr="003732AE">
        <w:t xml:space="preserve">В соответствии </w:t>
      </w:r>
      <w:r w:rsidR="00200BDF" w:rsidRPr="003732AE">
        <w:t>со статьей 179 Бюджетного кодекса Российской Федер</w:t>
      </w:r>
      <w:r w:rsidR="00200BDF" w:rsidRPr="003732AE">
        <w:t>а</w:t>
      </w:r>
      <w:r w:rsidR="00200BDF" w:rsidRPr="003732AE">
        <w:t>ции</w:t>
      </w:r>
      <w:r w:rsidR="00200BDF">
        <w:t>,</w:t>
      </w:r>
      <w:r w:rsidRPr="003732AE">
        <w:t>п</w:t>
      </w:r>
      <w:r w:rsidR="00200BDF">
        <w:rPr>
          <w:bCs/>
        </w:rPr>
        <w:t>остановления</w:t>
      </w:r>
      <w:r w:rsidRPr="003732AE">
        <w:rPr>
          <w:bCs/>
        </w:rPr>
        <w:t>м</w:t>
      </w:r>
      <w:r w:rsidR="00200BDF">
        <w:rPr>
          <w:bCs/>
        </w:rPr>
        <w:t>и</w:t>
      </w:r>
      <w:r w:rsidRPr="003732AE">
        <w:rPr>
          <w:bCs/>
        </w:rPr>
        <w:t xml:space="preserve"> Правительства Ханты-</w:t>
      </w:r>
      <w:r>
        <w:rPr>
          <w:bCs/>
        </w:rPr>
        <w:t>Мансийского автономного округа −</w:t>
      </w:r>
      <w:r w:rsidRPr="003732AE">
        <w:rPr>
          <w:bCs/>
        </w:rPr>
        <w:t xml:space="preserve"> Югры </w:t>
      </w:r>
      <w:r>
        <w:rPr>
          <w:bCs/>
        </w:rPr>
        <w:t>от 09.10.2013 №</w:t>
      </w:r>
      <w:r w:rsidRPr="003732AE">
        <w:rPr>
          <w:bCs/>
        </w:rPr>
        <w:t xml:space="preserve"> 408-п «О государственной программе Ханты-</w:t>
      </w:r>
      <w:r>
        <w:rPr>
          <w:bCs/>
        </w:rPr>
        <w:t>Мансийского автономного округа −</w:t>
      </w:r>
      <w:r w:rsidRPr="003732AE">
        <w:rPr>
          <w:bCs/>
        </w:rPr>
        <w:t xml:space="preserve"> Югры «Обеспечение доступным и ко</w:t>
      </w:r>
      <w:r w:rsidRPr="003732AE">
        <w:rPr>
          <w:bCs/>
        </w:rPr>
        <w:t>м</w:t>
      </w:r>
      <w:r w:rsidRPr="003732AE">
        <w:rPr>
          <w:bCs/>
        </w:rPr>
        <w:t>фортным жильем жителей Ханты-</w:t>
      </w:r>
      <w:r>
        <w:rPr>
          <w:bCs/>
        </w:rPr>
        <w:t xml:space="preserve">Мансийского автономного округа </w:t>
      </w:r>
      <w:r w:rsidR="00200BDF">
        <w:rPr>
          <w:bCs/>
        </w:rPr>
        <w:t>–</w:t>
      </w:r>
      <w:r>
        <w:rPr>
          <w:bCs/>
        </w:rPr>
        <w:t xml:space="preserve"> Югры в 2014–</w:t>
      </w:r>
      <w:r w:rsidRPr="003732AE">
        <w:rPr>
          <w:bCs/>
        </w:rPr>
        <w:t xml:space="preserve">2020 годах», </w:t>
      </w:r>
      <w:r w:rsidRPr="003732AE">
        <w:t>от 09.10.2013 № 416-п «О государственной программе Ха</w:t>
      </w:r>
      <w:r w:rsidRPr="003732AE">
        <w:t>н</w:t>
      </w:r>
      <w:r w:rsidRPr="003732AE">
        <w:t>ты-Мансийского автономного округа – Югры «Создание условий для эффе</w:t>
      </w:r>
      <w:r w:rsidRPr="003732AE">
        <w:t>к</w:t>
      </w:r>
      <w:r w:rsidRPr="003732AE">
        <w:t>тивного и ответственного управления муниципальными финансами, повыш</w:t>
      </w:r>
      <w:r w:rsidRPr="003732AE">
        <w:t>е</w:t>
      </w:r>
      <w:r w:rsidRPr="003732AE">
        <w:t>ния устойчивости местных бюджетов Ханты-Мансийского ав</w:t>
      </w:r>
      <w:r>
        <w:t>тономного округа – Югры на 2014–</w:t>
      </w:r>
      <w:r w:rsidR="00200BDF">
        <w:t>2020 годы»</w:t>
      </w:r>
      <w:r w:rsidRPr="003732AE">
        <w:t>, руководствуясь постановлением администрации района от 05.08.2013 № 1663 «О муниципальных программах Нижневартовск</w:t>
      </w:r>
      <w:r w:rsidRPr="003732AE">
        <w:t>о</w:t>
      </w:r>
      <w:r w:rsidRPr="003732AE">
        <w:t xml:space="preserve">го района»: </w:t>
      </w:r>
    </w:p>
    <w:p w:rsidR="003732AE" w:rsidRDefault="003732AE" w:rsidP="003732AE">
      <w:pPr>
        <w:autoSpaceDE w:val="0"/>
        <w:autoSpaceDN w:val="0"/>
        <w:adjustRightInd w:val="0"/>
        <w:ind w:firstLine="709"/>
        <w:jc w:val="both"/>
      </w:pPr>
    </w:p>
    <w:p w:rsidR="003732AE" w:rsidRPr="003732AE" w:rsidRDefault="003732AE" w:rsidP="003732AE">
      <w:pPr>
        <w:autoSpaceDE w:val="0"/>
        <w:autoSpaceDN w:val="0"/>
        <w:adjustRightInd w:val="0"/>
        <w:ind w:firstLine="709"/>
        <w:jc w:val="both"/>
      </w:pPr>
      <w:r w:rsidRPr="003732AE">
        <w:t>1. Внести изменения в постано</w:t>
      </w:r>
      <w:r>
        <w:t xml:space="preserve">вление администрации района                            </w:t>
      </w:r>
      <w:r w:rsidRPr="003732AE">
        <w:t>от 02.12.2013 № 2552 «Об утверждении муниципальной программы «Обеспеч</w:t>
      </w:r>
      <w:r w:rsidRPr="003732AE">
        <w:t>е</w:t>
      </w:r>
      <w:r w:rsidRPr="003732AE">
        <w:t xml:space="preserve">ние доступным и комфортным жильем жителей Нижневартовского района  в 2014–2020 годах»: </w:t>
      </w:r>
    </w:p>
    <w:p w:rsidR="003732AE" w:rsidRPr="003732AE" w:rsidRDefault="003732AE" w:rsidP="003732AE">
      <w:pPr>
        <w:autoSpaceDE w:val="0"/>
        <w:autoSpaceDN w:val="0"/>
        <w:adjustRightInd w:val="0"/>
        <w:ind w:firstLine="709"/>
        <w:jc w:val="both"/>
      </w:pPr>
      <w:r w:rsidRPr="003732AE">
        <w:t>1.1. Пункт 3 постановления изложить в новой редакции:</w:t>
      </w:r>
    </w:p>
    <w:p w:rsidR="003732AE" w:rsidRPr="003732AE" w:rsidRDefault="003732AE" w:rsidP="003732AE">
      <w:pPr>
        <w:widowControl w:val="0"/>
        <w:ind w:firstLine="709"/>
        <w:jc w:val="both"/>
        <w:rPr>
          <w:lang w:eastAsia="ar-SA"/>
        </w:rPr>
      </w:pPr>
      <w:r w:rsidRPr="003732AE">
        <w:rPr>
          <w:lang w:eastAsia="ar-SA"/>
        </w:rPr>
        <w:t>«3. Определить общий объем финансирования муниципальной програ</w:t>
      </w:r>
      <w:r w:rsidRPr="003732AE">
        <w:rPr>
          <w:lang w:eastAsia="ar-SA"/>
        </w:rPr>
        <w:t>м</w:t>
      </w:r>
      <w:r w:rsidRPr="003732AE">
        <w:rPr>
          <w:lang w:eastAsia="ar-SA"/>
        </w:rPr>
        <w:t>мы за счет всех источников финансирования в сумме 1 167 626,49 тыс. руб., в том числе:</w:t>
      </w:r>
    </w:p>
    <w:p w:rsidR="003732AE" w:rsidRPr="003732AE" w:rsidRDefault="003732AE" w:rsidP="003732AE">
      <w:pPr>
        <w:widowControl w:val="0"/>
        <w:ind w:firstLine="709"/>
        <w:jc w:val="both"/>
      </w:pPr>
      <w:r w:rsidRPr="003732AE">
        <w:t>за счет средств бюджета района –</w:t>
      </w:r>
      <w:r>
        <w:t xml:space="preserve"> 443 </w:t>
      </w:r>
      <w:r w:rsidRPr="003732AE">
        <w:t>876,84 тыс. руб.;</w:t>
      </w:r>
    </w:p>
    <w:p w:rsidR="003732AE" w:rsidRPr="003732AE" w:rsidRDefault="003732AE" w:rsidP="003732AE">
      <w:pPr>
        <w:widowControl w:val="0"/>
        <w:ind w:firstLine="709"/>
        <w:jc w:val="both"/>
        <w:rPr>
          <w:lang w:eastAsia="ar-SA"/>
        </w:rPr>
      </w:pPr>
      <w:r w:rsidRPr="003732AE">
        <w:rPr>
          <w:lang w:eastAsia="ar-SA"/>
        </w:rPr>
        <w:lastRenderedPageBreak/>
        <w:t>за счет средств бюджета округа – 719 772,68 тыс. руб.;</w:t>
      </w:r>
    </w:p>
    <w:p w:rsidR="003732AE" w:rsidRPr="003732AE" w:rsidRDefault="003732AE" w:rsidP="003732AE">
      <w:pPr>
        <w:widowControl w:val="0"/>
        <w:ind w:firstLine="709"/>
        <w:jc w:val="both"/>
        <w:rPr>
          <w:lang w:eastAsia="ar-SA"/>
        </w:rPr>
      </w:pPr>
      <w:r w:rsidRPr="003732AE">
        <w:rPr>
          <w:lang w:eastAsia="ar-SA"/>
        </w:rPr>
        <w:t>за счет средств федерального бюджета – 3 976,97 тыс. руб.</w:t>
      </w:r>
    </w:p>
    <w:p w:rsidR="003732AE" w:rsidRPr="003732AE" w:rsidRDefault="003732AE" w:rsidP="003732AE">
      <w:pPr>
        <w:widowControl w:val="0"/>
        <w:ind w:firstLine="709"/>
        <w:jc w:val="both"/>
        <w:rPr>
          <w:lang w:eastAsia="ar-SA"/>
        </w:rPr>
      </w:pPr>
      <w:r w:rsidRPr="003732AE">
        <w:rPr>
          <w:lang w:eastAsia="ar-SA"/>
        </w:rPr>
        <w:t>Объемы финансирования муниципальной программы на 2014−2020 годы могут подлежать корректировке в течение финансового года, исходя из во</w:t>
      </w:r>
      <w:r w:rsidRPr="003732AE">
        <w:rPr>
          <w:lang w:eastAsia="ar-SA"/>
        </w:rPr>
        <w:t>з</w:t>
      </w:r>
      <w:r w:rsidRPr="003732AE">
        <w:rPr>
          <w:lang w:eastAsia="ar-SA"/>
        </w:rPr>
        <w:t>можностей бюджета района, бюджета округа, путем уточнения по сумме и</w:t>
      </w:r>
      <w:r w:rsidRPr="003732AE">
        <w:rPr>
          <w:lang w:eastAsia="ar-SA"/>
        </w:rPr>
        <w:t>с</w:t>
      </w:r>
      <w:r w:rsidRPr="003732AE">
        <w:rPr>
          <w:lang w:eastAsia="ar-SA"/>
        </w:rPr>
        <w:t>точников финансирования и мероприятиям.</w:t>
      </w:r>
    </w:p>
    <w:p w:rsidR="003732AE" w:rsidRPr="003732AE" w:rsidRDefault="003732AE" w:rsidP="003732AE">
      <w:pPr>
        <w:widowControl w:val="0"/>
        <w:ind w:firstLine="709"/>
        <w:jc w:val="both"/>
        <w:rPr>
          <w:lang w:eastAsia="ar-SA"/>
        </w:rPr>
      </w:pPr>
      <w:r w:rsidRPr="003732AE">
        <w:rPr>
          <w:lang w:eastAsia="ar-SA"/>
        </w:rPr>
        <w:t>Ежегодно объемы финансирования муниципальной программы опред</w:t>
      </w:r>
      <w:r w:rsidRPr="003732AE">
        <w:rPr>
          <w:lang w:eastAsia="ar-SA"/>
        </w:rPr>
        <w:t>е</w:t>
      </w:r>
      <w:r w:rsidRPr="003732AE">
        <w:rPr>
          <w:lang w:eastAsia="ar-SA"/>
        </w:rPr>
        <w:t>ляются в соответствии с утвержденным бюджетом на соответствующий фина</w:t>
      </w:r>
      <w:r w:rsidRPr="003732AE">
        <w:rPr>
          <w:lang w:eastAsia="ar-SA"/>
        </w:rPr>
        <w:t>н</w:t>
      </w:r>
      <w:r w:rsidRPr="003732AE">
        <w:rPr>
          <w:lang w:eastAsia="ar-SA"/>
        </w:rPr>
        <w:t xml:space="preserve">совый год. </w:t>
      </w:r>
    </w:p>
    <w:p w:rsidR="003732AE" w:rsidRPr="003732AE" w:rsidRDefault="003732AE" w:rsidP="003732AE">
      <w:pPr>
        <w:widowControl w:val="0"/>
        <w:ind w:firstLine="709"/>
        <w:jc w:val="both"/>
        <w:rPr>
          <w:rFonts w:eastAsiaTheme="minorHAnsi"/>
          <w:lang w:eastAsia="en-US"/>
        </w:rPr>
      </w:pPr>
      <w:r w:rsidRPr="003732AE">
        <w:rPr>
          <w:rFonts w:eastAsiaTheme="minorHAnsi"/>
          <w:lang w:eastAsia="en-US"/>
        </w:rPr>
        <w:t>Финансирование муниципальной программы за счет бюджета автономн</w:t>
      </w:r>
      <w:r w:rsidRPr="003732AE">
        <w:rPr>
          <w:rFonts w:eastAsiaTheme="minorHAnsi"/>
          <w:lang w:eastAsia="en-US"/>
        </w:rPr>
        <w:t>о</w:t>
      </w:r>
      <w:r w:rsidRPr="003732AE">
        <w:rPr>
          <w:rFonts w:eastAsiaTheme="minorHAnsi"/>
          <w:lang w:eastAsia="en-US"/>
        </w:rPr>
        <w:t>го округа осуществляется в рамках реализации государственных программ Ханты-Мансийского автономного округа – Югры «</w:t>
      </w:r>
      <w:r w:rsidRPr="003732AE">
        <w:rPr>
          <w:rFonts w:eastAsiaTheme="minorHAnsi"/>
        </w:rPr>
        <w:t>Обеспечение доступным и комфортным жильем жителей Ханты-Мансийского автономного округа в 2014−2020 годах</w:t>
      </w:r>
      <w:r w:rsidRPr="003732AE">
        <w:rPr>
          <w:rFonts w:eastAsiaTheme="minorHAnsi"/>
          <w:lang w:eastAsia="en-US"/>
        </w:rPr>
        <w:t>», утвержденной постановлением Правительства Ханты-Мансийс</w:t>
      </w:r>
      <w:r w:rsidR="00A349BE">
        <w:rPr>
          <w:rFonts w:eastAsiaTheme="minorHAnsi"/>
          <w:lang w:eastAsia="en-US"/>
        </w:rPr>
        <w:t xml:space="preserve">кого автономного округа − Югры </w:t>
      </w:r>
      <w:r w:rsidRPr="003732AE">
        <w:rPr>
          <w:rFonts w:eastAsiaTheme="minorHAnsi"/>
          <w:bCs/>
        </w:rPr>
        <w:t>от 09.10.2013 № 408-п</w:t>
      </w:r>
      <w:r w:rsidRPr="003732AE">
        <w:rPr>
          <w:rFonts w:eastAsiaTheme="minorHAnsi"/>
          <w:lang w:eastAsia="en-US"/>
        </w:rPr>
        <w:t xml:space="preserve">, </w:t>
      </w:r>
      <w:r w:rsidRPr="003732AE">
        <w:rPr>
          <w:rFonts w:eastAsia="Calibri"/>
          <w:lang w:eastAsia="en-US"/>
        </w:rPr>
        <w:t>«Создание условий для эффективного и ответственного управления муниципальными ф</w:t>
      </w:r>
      <w:r w:rsidRPr="003732AE">
        <w:rPr>
          <w:rFonts w:eastAsia="Calibri"/>
          <w:lang w:eastAsia="en-US"/>
        </w:rPr>
        <w:t>и</w:t>
      </w:r>
      <w:r w:rsidRPr="003732AE">
        <w:rPr>
          <w:rFonts w:eastAsia="Calibri"/>
          <w:lang w:eastAsia="en-US"/>
        </w:rPr>
        <w:t>нансами, повышения устойчивости местных бюджетов Ханты-Мансийского а</w:t>
      </w:r>
      <w:r w:rsidRPr="003732AE">
        <w:rPr>
          <w:rFonts w:eastAsia="Calibri"/>
          <w:lang w:eastAsia="en-US"/>
        </w:rPr>
        <w:t>в</w:t>
      </w:r>
      <w:r w:rsidR="00200BDF">
        <w:rPr>
          <w:rFonts w:eastAsia="Calibri"/>
          <w:lang w:eastAsia="en-US"/>
        </w:rPr>
        <w:t>тономного округа – Югры на 2014–</w:t>
      </w:r>
      <w:r w:rsidRPr="003732AE">
        <w:rPr>
          <w:rFonts w:eastAsia="Calibri"/>
          <w:lang w:eastAsia="en-US"/>
        </w:rPr>
        <w:t>2020 годы»</w:t>
      </w:r>
      <w:r w:rsidRPr="003732AE">
        <w:rPr>
          <w:rFonts w:eastAsiaTheme="minorHAnsi"/>
          <w:lang w:eastAsia="en-US"/>
        </w:rPr>
        <w:t xml:space="preserve">, утвержденной </w:t>
      </w:r>
      <w:r w:rsidRPr="003732AE">
        <w:rPr>
          <w:rFonts w:eastAsia="Calibri"/>
          <w:lang w:eastAsia="en-US"/>
        </w:rPr>
        <w:t>постановлением Правительства Ханты-Мансийского автономного округа – Югры от</w:t>
      </w:r>
      <w:r w:rsidRPr="003732AE">
        <w:rPr>
          <w:rFonts w:eastAsiaTheme="minorHAnsi"/>
          <w:lang w:eastAsia="en-US"/>
        </w:rPr>
        <w:t xml:space="preserve"> 0</w:t>
      </w:r>
      <w:r w:rsidRPr="003732AE">
        <w:rPr>
          <w:rFonts w:eastAsia="Calibri"/>
          <w:lang w:eastAsia="en-US"/>
        </w:rPr>
        <w:t>9</w:t>
      </w:r>
      <w:r w:rsidRPr="003732AE">
        <w:rPr>
          <w:rFonts w:eastAsiaTheme="minorHAnsi"/>
          <w:lang w:eastAsia="en-US"/>
        </w:rPr>
        <w:t>.10.</w:t>
      </w:r>
      <w:r w:rsidRPr="003732AE">
        <w:rPr>
          <w:rFonts w:eastAsia="Calibri"/>
          <w:lang w:eastAsia="en-US"/>
        </w:rPr>
        <w:t>2013 № 416-п</w:t>
      </w:r>
      <w:r w:rsidR="00200BDF">
        <w:rPr>
          <w:rFonts w:eastAsia="Calibri"/>
          <w:lang w:eastAsia="en-US"/>
        </w:rPr>
        <w:t>,</w:t>
      </w:r>
      <w:r w:rsidRPr="003732AE">
        <w:rPr>
          <w:rFonts w:eastAsiaTheme="minorHAnsi"/>
          <w:lang w:eastAsia="en-US"/>
        </w:rPr>
        <w:t xml:space="preserve"> путем заключения соглашений.». </w:t>
      </w:r>
    </w:p>
    <w:p w:rsidR="003732AE" w:rsidRDefault="003732AE" w:rsidP="003732AE">
      <w:pPr>
        <w:ind w:firstLine="709"/>
        <w:jc w:val="both"/>
        <w:rPr>
          <w:rFonts w:eastAsiaTheme="minorHAnsi"/>
          <w:lang w:eastAsia="en-US"/>
        </w:rPr>
      </w:pPr>
      <w:r w:rsidRPr="003732AE">
        <w:rPr>
          <w:rFonts w:eastAsiaTheme="minorHAnsi"/>
          <w:lang w:eastAsia="en-US"/>
        </w:rPr>
        <w:t>1.2</w:t>
      </w:r>
      <w:r w:rsidR="00200BDF">
        <w:rPr>
          <w:color w:val="000000"/>
        </w:rPr>
        <w:t>Приложение к постановлению, приложения</w:t>
      </w:r>
      <w:r w:rsidR="00A349BE">
        <w:rPr>
          <w:color w:val="000000"/>
        </w:rPr>
        <w:t xml:space="preserve">1, 2 </w:t>
      </w:r>
      <w:r w:rsidR="00A349BE" w:rsidRPr="00384B93">
        <w:rPr>
          <w:color w:val="000000"/>
        </w:rPr>
        <w:t>к муниципальной пр</w:t>
      </w:r>
      <w:r w:rsidR="00A349BE" w:rsidRPr="00384B93">
        <w:rPr>
          <w:color w:val="000000"/>
        </w:rPr>
        <w:t>о</w:t>
      </w:r>
      <w:r w:rsidR="00A349BE" w:rsidRPr="00384B93">
        <w:rPr>
          <w:color w:val="000000"/>
        </w:rPr>
        <w:t>грамме изложить в новой редак</w:t>
      </w:r>
      <w:r w:rsidR="00A349BE">
        <w:rPr>
          <w:color w:val="000000"/>
        </w:rPr>
        <w:t>ции согласно приложениям</w:t>
      </w:r>
      <w:r w:rsidR="00A349BE" w:rsidRPr="00384B93">
        <w:rPr>
          <w:color w:val="000000"/>
        </w:rPr>
        <w:t xml:space="preserve"> 1</w:t>
      </w:r>
      <w:r w:rsidR="00A349BE">
        <w:rPr>
          <w:color w:val="000000"/>
        </w:rPr>
        <w:t>−3</w:t>
      </w:r>
      <w:r w:rsidRPr="003732AE">
        <w:rPr>
          <w:rFonts w:eastAsiaTheme="minorHAnsi"/>
          <w:lang w:eastAsia="en-US"/>
        </w:rPr>
        <w:t>.</w:t>
      </w:r>
    </w:p>
    <w:p w:rsidR="00A349BE" w:rsidRPr="003732AE" w:rsidRDefault="00A349BE" w:rsidP="003732AE">
      <w:pPr>
        <w:ind w:firstLine="709"/>
        <w:jc w:val="both"/>
        <w:rPr>
          <w:rFonts w:eastAsiaTheme="minorHAnsi"/>
          <w:lang w:eastAsia="en-US"/>
        </w:rPr>
      </w:pPr>
    </w:p>
    <w:p w:rsidR="003732AE" w:rsidRPr="003732AE" w:rsidRDefault="003732AE" w:rsidP="003732AE">
      <w:pPr>
        <w:widowControl w:val="0"/>
        <w:ind w:firstLine="709"/>
        <w:jc w:val="both"/>
        <w:rPr>
          <w:rFonts w:eastAsiaTheme="minorHAnsi"/>
          <w:lang w:eastAsia="en-US"/>
        </w:rPr>
      </w:pPr>
      <w:r w:rsidRPr="003732AE">
        <w:rPr>
          <w:rFonts w:eastAsiaTheme="minorHAnsi"/>
          <w:lang w:eastAsia="en-US"/>
        </w:rPr>
        <w:t>2. Службе документационного обеспечения управления организации де</w:t>
      </w:r>
      <w:r w:rsidRPr="003732AE">
        <w:rPr>
          <w:rFonts w:eastAsiaTheme="minorHAnsi"/>
          <w:lang w:eastAsia="en-US"/>
        </w:rPr>
        <w:t>я</w:t>
      </w:r>
      <w:r w:rsidRPr="003732AE">
        <w:rPr>
          <w:rFonts w:eastAsiaTheme="minorHAnsi"/>
          <w:lang w:eastAsia="en-US"/>
        </w:rPr>
        <w:t xml:space="preserve">тельности администрации района (Ю.В Мороз) разместить постановление на официальном веб-сайте администрации района: </w:t>
      </w:r>
      <w:r w:rsidRPr="003732AE">
        <w:rPr>
          <w:rFonts w:eastAsiaTheme="minorHAnsi"/>
          <w:lang w:val="en-US" w:eastAsia="en-US"/>
        </w:rPr>
        <w:t>www</w:t>
      </w:r>
      <w:r w:rsidRPr="003732AE">
        <w:rPr>
          <w:rFonts w:eastAsiaTheme="minorHAnsi"/>
          <w:lang w:eastAsia="en-US"/>
        </w:rPr>
        <w:t>.</w:t>
      </w:r>
      <w:r w:rsidRPr="003732AE">
        <w:rPr>
          <w:rFonts w:eastAsiaTheme="minorHAnsi"/>
          <w:lang w:val="en-US" w:eastAsia="en-US"/>
        </w:rPr>
        <w:t>nvraion</w:t>
      </w:r>
      <w:r w:rsidRPr="003732AE">
        <w:rPr>
          <w:rFonts w:eastAsiaTheme="minorHAnsi"/>
          <w:lang w:eastAsia="en-US"/>
        </w:rPr>
        <w:t>.</w:t>
      </w:r>
      <w:r w:rsidRPr="003732AE">
        <w:rPr>
          <w:rFonts w:eastAsiaTheme="minorHAnsi"/>
          <w:lang w:val="en-US" w:eastAsia="en-US"/>
        </w:rPr>
        <w:t>ru</w:t>
      </w:r>
      <w:r w:rsidRPr="003732AE">
        <w:rPr>
          <w:rFonts w:eastAsiaTheme="minorHAnsi"/>
          <w:lang w:eastAsia="en-US"/>
        </w:rPr>
        <w:t>.</w:t>
      </w:r>
    </w:p>
    <w:p w:rsidR="003732AE" w:rsidRPr="003732AE" w:rsidRDefault="003732AE" w:rsidP="003732AE">
      <w:pPr>
        <w:widowControl w:val="0"/>
        <w:ind w:firstLine="709"/>
        <w:jc w:val="both"/>
        <w:rPr>
          <w:rFonts w:eastAsiaTheme="minorHAnsi"/>
          <w:lang w:eastAsia="en-US"/>
        </w:rPr>
      </w:pPr>
    </w:p>
    <w:p w:rsidR="003732AE" w:rsidRPr="003732AE" w:rsidRDefault="003732AE" w:rsidP="003732AE">
      <w:pPr>
        <w:widowControl w:val="0"/>
        <w:ind w:firstLine="709"/>
        <w:jc w:val="both"/>
        <w:rPr>
          <w:rFonts w:eastAsiaTheme="minorHAnsi"/>
          <w:lang w:eastAsia="en-US"/>
        </w:rPr>
      </w:pPr>
      <w:r w:rsidRPr="003732AE">
        <w:rPr>
          <w:rFonts w:eastAsiaTheme="minorHAnsi"/>
          <w:lang w:eastAsia="en-US"/>
        </w:rPr>
        <w:t>3. Постановление вступает в силу после его официального опубликования (обнародования).</w:t>
      </w:r>
    </w:p>
    <w:p w:rsidR="003732AE" w:rsidRPr="003732AE" w:rsidRDefault="003732AE" w:rsidP="003732AE">
      <w:pPr>
        <w:widowControl w:val="0"/>
        <w:autoSpaceDE w:val="0"/>
        <w:autoSpaceDN w:val="0"/>
        <w:adjustRightInd w:val="0"/>
        <w:ind w:firstLine="709"/>
        <w:jc w:val="both"/>
        <w:rPr>
          <w:rFonts w:eastAsiaTheme="minorHAnsi"/>
          <w:lang w:eastAsia="en-US"/>
        </w:rPr>
      </w:pPr>
    </w:p>
    <w:p w:rsidR="003732AE" w:rsidRPr="003732AE" w:rsidRDefault="003732AE" w:rsidP="003732AE">
      <w:pPr>
        <w:widowControl w:val="0"/>
        <w:autoSpaceDE w:val="0"/>
        <w:autoSpaceDN w:val="0"/>
        <w:adjustRightInd w:val="0"/>
        <w:ind w:firstLine="709"/>
        <w:jc w:val="both"/>
        <w:rPr>
          <w:rFonts w:eastAsiaTheme="minorHAnsi"/>
          <w:lang w:eastAsia="en-US"/>
        </w:rPr>
      </w:pPr>
      <w:r w:rsidRPr="003732AE">
        <w:rPr>
          <w:rFonts w:eastAsiaTheme="minorHAnsi"/>
          <w:lang w:eastAsia="en-US"/>
        </w:rPr>
        <w:t>4. Контроль за выполнением постановления возложить на заместителя главы администрации района по жилищно-коммунальному хозяйству и стро</w:t>
      </w:r>
      <w:r w:rsidRPr="003732AE">
        <w:rPr>
          <w:rFonts w:eastAsiaTheme="minorHAnsi"/>
          <w:lang w:eastAsia="en-US"/>
        </w:rPr>
        <w:t>и</w:t>
      </w:r>
      <w:r w:rsidRPr="003732AE">
        <w:rPr>
          <w:rFonts w:eastAsiaTheme="minorHAnsi"/>
          <w:lang w:eastAsia="en-US"/>
        </w:rPr>
        <w:t>тельству А.Ю. Бурылова.</w:t>
      </w:r>
    </w:p>
    <w:p w:rsidR="003732AE" w:rsidRDefault="003732AE" w:rsidP="003732AE">
      <w:pPr>
        <w:jc w:val="both"/>
        <w:rPr>
          <w:rFonts w:eastAsiaTheme="minorHAnsi"/>
          <w:lang w:eastAsia="en-US"/>
        </w:rPr>
      </w:pPr>
    </w:p>
    <w:p w:rsidR="00A349BE" w:rsidRDefault="00A349BE" w:rsidP="003732AE">
      <w:pPr>
        <w:jc w:val="both"/>
        <w:rPr>
          <w:rFonts w:eastAsiaTheme="minorHAnsi"/>
          <w:lang w:eastAsia="en-US"/>
        </w:rPr>
      </w:pPr>
    </w:p>
    <w:p w:rsidR="00A349BE" w:rsidRPr="003732AE" w:rsidRDefault="00A349BE" w:rsidP="003732AE">
      <w:pPr>
        <w:jc w:val="both"/>
        <w:rPr>
          <w:rFonts w:eastAsiaTheme="minorHAnsi"/>
          <w:lang w:eastAsia="en-US"/>
        </w:rPr>
      </w:pPr>
    </w:p>
    <w:p w:rsidR="003732AE" w:rsidRPr="003732AE" w:rsidRDefault="003732AE" w:rsidP="003732AE">
      <w:pPr>
        <w:jc w:val="both"/>
        <w:rPr>
          <w:rFonts w:eastAsiaTheme="minorHAnsi"/>
          <w:lang w:eastAsia="en-US"/>
        </w:rPr>
      </w:pPr>
      <w:r w:rsidRPr="003732AE">
        <w:rPr>
          <w:rFonts w:eastAsiaTheme="minorHAnsi"/>
          <w:lang w:eastAsia="en-US"/>
        </w:rPr>
        <w:t>Глава администрации района                                                      Б.А. Саломатин</w:t>
      </w:r>
    </w:p>
    <w:p w:rsidR="003732AE" w:rsidRPr="003732AE" w:rsidRDefault="003732AE" w:rsidP="003732AE">
      <w:pPr>
        <w:tabs>
          <w:tab w:val="left" w:pos="709"/>
        </w:tabs>
        <w:jc w:val="center"/>
        <w:rPr>
          <w:rFonts w:eastAsiaTheme="minorHAnsi"/>
          <w:b/>
          <w:lang w:eastAsia="en-US"/>
        </w:rPr>
      </w:pPr>
    </w:p>
    <w:p w:rsidR="003732AE" w:rsidRDefault="003732AE" w:rsidP="003732AE">
      <w:pPr>
        <w:tabs>
          <w:tab w:val="left" w:pos="709"/>
        </w:tabs>
        <w:jc w:val="center"/>
        <w:rPr>
          <w:rFonts w:eastAsiaTheme="minorHAnsi"/>
          <w:b/>
          <w:lang w:eastAsia="en-US"/>
        </w:rPr>
      </w:pPr>
    </w:p>
    <w:p w:rsidR="00A349BE" w:rsidRDefault="00A349BE" w:rsidP="003732AE">
      <w:pPr>
        <w:tabs>
          <w:tab w:val="left" w:pos="709"/>
        </w:tabs>
        <w:jc w:val="center"/>
        <w:rPr>
          <w:rFonts w:eastAsiaTheme="minorHAnsi"/>
          <w:b/>
          <w:lang w:eastAsia="en-US"/>
        </w:rPr>
      </w:pPr>
    </w:p>
    <w:p w:rsidR="00A349BE" w:rsidRDefault="00A349BE" w:rsidP="003732AE">
      <w:pPr>
        <w:tabs>
          <w:tab w:val="left" w:pos="709"/>
        </w:tabs>
        <w:jc w:val="center"/>
        <w:rPr>
          <w:rFonts w:eastAsiaTheme="minorHAnsi"/>
          <w:b/>
          <w:lang w:eastAsia="en-US"/>
        </w:rPr>
      </w:pPr>
    </w:p>
    <w:p w:rsidR="00A349BE" w:rsidRDefault="00A349BE" w:rsidP="003732AE">
      <w:pPr>
        <w:tabs>
          <w:tab w:val="left" w:pos="709"/>
        </w:tabs>
        <w:jc w:val="center"/>
        <w:rPr>
          <w:rFonts w:eastAsiaTheme="minorHAnsi"/>
          <w:b/>
          <w:lang w:eastAsia="en-US"/>
        </w:rPr>
      </w:pPr>
    </w:p>
    <w:p w:rsidR="00A349BE" w:rsidRDefault="00A349BE" w:rsidP="003732AE">
      <w:pPr>
        <w:tabs>
          <w:tab w:val="left" w:pos="709"/>
        </w:tabs>
        <w:jc w:val="center"/>
        <w:rPr>
          <w:rFonts w:eastAsiaTheme="minorHAnsi"/>
          <w:b/>
          <w:lang w:eastAsia="en-US"/>
        </w:rPr>
      </w:pPr>
    </w:p>
    <w:p w:rsidR="00A349BE" w:rsidRDefault="00A349BE" w:rsidP="003732AE">
      <w:pPr>
        <w:tabs>
          <w:tab w:val="left" w:pos="709"/>
        </w:tabs>
        <w:jc w:val="center"/>
        <w:rPr>
          <w:rFonts w:eastAsiaTheme="minorHAnsi"/>
          <w:b/>
          <w:lang w:eastAsia="en-US"/>
        </w:rPr>
      </w:pPr>
    </w:p>
    <w:p w:rsidR="00C5334E" w:rsidRPr="003732AE" w:rsidRDefault="00C5334E" w:rsidP="003732AE">
      <w:pPr>
        <w:tabs>
          <w:tab w:val="left" w:pos="709"/>
        </w:tabs>
        <w:jc w:val="center"/>
        <w:rPr>
          <w:rFonts w:eastAsiaTheme="minorHAnsi"/>
          <w:b/>
          <w:lang w:eastAsia="en-US"/>
        </w:rPr>
      </w:pPr>
    </w:p>
    <w:p w:rsidR="003732AE" w:rsidRPr="003732AE" w:rsidRDefault="003732AE" w:rsidP="00A349BE">
      <w:pPr>
        <w:tabs>
          <w:tab w:val="left" w:pos="709"/>
        </w:tabs>
        <w:ind w:left="5670"/>
        <w:rPr>
          <w:rFonts w:eastAsiaTheme="minorHAnsi"/>
          <w:lang w:eastAsia="en-US"/>
        </w:rPr>
      </w:pPr>
      <w:r w:rsidRPr="003732AE">
        <w:rPr>
          <w:rFonts w:eastAsiaTheme="minorHAnsi"/>
          <w:lang w:eastAsia="en-US"/>
        </w:rPr>
        <w:lastRenderedPageBreak/>
        <w:t xml:space="preserve">Приложение 1 к постановлению                  </w:t>
      </w:r>
    </w:p>
    <w:p w:rsidR="003732AE" w:rsidRDefault="003732AE" w:rsidP="00A349BE">
      <w:pPr>
        <w:tabs>
          <w:tab w:val="left" w:pos="709"/>
        </w:tabs>
        <w:ind w:left="5670"/>
        <w:rPr>
          <w:rFonts w:eastAsiaTheme="minorHAnsi"/>
          <w:lang w:eastAsia="en-US"/>
        </w:rPr>
      </w:pPr>
      <w:r w:rsidRPr="003732AE">
        <w:rPr>
          <w:rFonts w:eastAsiaTheme="minorHAnsi"/>
          <w:lang w:eastAsia="en-US"/>
        </w:rPr>
        <w:t>администрации района</w:t>
      </w:r>
    </w:p>
    <w:p w:rsidR="00A349BE" w:rsidRPr="003732AE" w:rsidRDefault="00A349BE" w:rsidP="00A349BE">
      <w:pPr>
        <w:tabs>
          <w:tab w:val="left" w:pos="709"/>
        </w:tabs>
        <w:ind w:left="5670"/>
        <w:rPr>
          <w:rFonts w:eastAsiaTheme="minorHAnsi"/>
          <w:lang w:eastAsia="en-US"/>
        </w:rPr>
      </w:pPr>
      <w:r>
        <w:rPr>
          <w:rFonts w:eastAsiaTheme="minorHAnsi"/>
          <w:lang w:eastAsia="en-US"/>
        </w:rPr>
        <w:t xml:space="preserve">от </w:t>
      </w:r>
      <w:r w:rsidR="008C7AB1">
        <w:rPr>
          <w:rFonts w:eastAsiaTheme="minorHAnsi"/>
          <w:lang w:eastAsia="en-US"/>
        </w:rPr>
        <w:t>16.10.2015</w:t>
      </w:r>
      <w:r>
        <w:rPr>
          <w:rFonts w:eastAsiaTheme="minorHAnsi"/>
          <w:lang w:eastAsia="en-US"/>
        </w:rPr>
        <w:t xml:space="preserve"> № </w:t>
      </w:r>
      <w:r w:rsidR="008C7AB1">
        <w:rPr>
          <w:rFonts w:eastAsiaTheme="minorHAnsi"/>
          <w:lang w:eastAsia="en-US"/>
        </w:rPr>
        <w:t>2075</w:t>
      </w:r>
    </w:p>
    <w:p w:rsidR="003732AE" w:rsidRDefault="003732AE" w:rsidP="003732AE">
      <w:pPr>
        <w:tabs>
          <w:tab w:val="left" w:pos="709"/>
        </w:tabs>
        <w:jc w:val="center"/>
        <w:rPr>
          <w:rFonts w:eastAsiaTheme="minorHAnsi"/>
          <w:b/>
          <w:lang w:eastAsia="en-US"/>
        </w:rPr>
      </w:pPr>
    </w:p>
    <w:p w:rsidR="00A349BE" w:rsidRPr="003732AE" w:rsidRDefault="00A349BE" w:rsidP="003732AE">
      <w:pPr>
        <w:tabs>
          <w:tab w:val="left" w:pos="709"/>
        </w:tabs>
        <w:jc w:val="center"/>
        <w:rPr>
          <w:rFonts w:eastAsiaTheme="minorHAnsi"/>
          <w:b/>
          <w:lang w:eastAsia="en-US"/>
        </w:rPr>
      </w:pPr>
    </w:p>
    <w:p w:rsidR="003732AE" w:rsidRPr="003732AE" w:rsidRDefault="003732AE" w:rsidP="003732AE">
      <w:pPr>
        <w:tabs>
          <w:tab w:val="left" w:pos="709"/>
        </w:tabs>
        <w:jc w:val="center"/>
        <w:rPr>
          <w:rFonts w:eastAsiaTheme="minorHAnsi"/>
          <w:b/>
          <w:lang w:eastAsia="en-US"/>
        </w:rPr>
      </w:pPr>
      <w:r w:rsidRPr="003732AE">
        <w:rPr>
          <w:rFonts w:eastAsiaTheme="minorHAnsi"/>
          <w:b/>
          <w:lang w:eastAsia="en-US"/>
        </w:rPr>
        <w:t>Паспорт муниципальной программы</w:t>
      </w:r>
    </w:p>
    <w:p w:rsidR="003732AE" w:rsidRPr="003732AE" w:rsidRDefault="003732AE" w:rsidP="003732AE">
      <w:pPr>
        <w:tabs>
          <w:tab w:val="left" w:pos="709"/>
        </w:tabs>
        <w:jc w:val="center"/>
        <w:rPr>
          <w:rFonts w:eastAsiaTheme="minorHAnsi"/>
          <w:b/>
          <w:lang w:eastAsia="en-US"/>
        </w:rPr>
      </w:pPr>
      <w:r w:rsidRPr="003732AE">
        <w:rPr>
          <w:rFonts w:eastAsiaTheme="minorHAnsi"/>
          <w:b/>
          <w:lang w:eastAsia="en-US"/>
        </w:rPr>
        <w:t>«Обеспечение доступным и комфортным жильем</w:t>
      </w:r>
    </w:p>
    <w:p w:rsidR="003732AE" w:rsidRPr="003732AE" w:rsidRDefault="003732AE" w:rsidP="003732AE">
      <w:pPr>
        <w:tabs>
          <w:tab w:val="left" w:pos="709"/>
        </w:tabs>
        <w:jc w:val="center"/>
        <w:rPr>
          <w:rFonts w:eastAsiaTheme="minorHAnsi"/>
          <w:b/>
          <w:lang w:eastAsia="en-US"/>
        </w:rPr>
      </w:pPr>
      <w:r w:rsidRPr="003732AE">
        <w:rPr>
          <w:rFonts w:eastAsiaTheme="minorHAnsi"/>
          <w:b/>
          <w:lang w:eastAsia="en-US"/>
        </w:rPr>
        <w:t>жителей Нижневартовского района в 2014–2020 годах»</w:t>
      </w:r>
    </w:p>
    <w:p w:rsidR="003732AE" w:rsidRPr="002764E3" w:rsidRDefault="003732AE" w:rsidP="003732AE">
      <w:pPr>
        <w:tabs>
          <w:tab w:val="left" w:pos="709"/>
        </w:tabs>
        <w:jc w:val="center"/>
        <w:rPr>
          <w:rFonts w:eastAsiaTheme="minorHAnsi"/>
          <w:lang w:eastAsia="en-US"/>
        </w:rPr>
      </w:pPr>
      <w:r w:rsidRPr="002764E3">
        <w:rPr>
          <w:rFonts w:eastAsiaTheme="minorHAnsi"/>
          <w:lang w:eastAsia="en-US"/>
        </w:rPr>
        <w:t>(далее – муниципальная программа)</w:t>
      </w:r>
    </w:p>
    <w:p w:rsidR="003732AE" w:rsidRPr="003732AE" w:rsidRDefault="003732AE" w:rsidP="003732AE">
      <w:pPr>
        <w:jc w:val="both"/>
        <w:rPr>
          <w:rFonts w:eastAsiaTheme="minorHAnsi"/>
          <w:lang w:eastAsia="en-US"/>
        </w:rPr>
      </w:pPr>
    </w:p>
    <w:tbl>
      <w:tblPr>
        <w:tblW w:w="4900" w:type="pct"/>
        <w:jc w:val="center"/>
        <w:tblLook w:val="04A0"/>
      </w:tblPr>
      <w:tblGrid>
        <w:gridCol w:w="3437"/>
        <w:gridCol w:w="6218"/>
      </w:tblGrid>
      <w:tr w:rsidR="003732AE" w:rsidRPr="003732AE" w:rsidTr="003732AE">
        <w:trPr>
          <w:jc w:val="center"/>
        </w:trPr>
        <w:tc>
          <w:tcPr>
            <w:tcW w:w="1780" w:type="pct"/>
            <w:hideMark/>
          </w:tcPr>
          <w:p w:rsidR="003732AE" w:rsidRPr="003732AE" w:rsidRDefault="003732AE" w:rsidP="003732AE">
            <w:pPr>
              <w:jc w:val="both"/>
              <w:rPr>
                <w:rFonts w:eastAsiaTheme="minorHAnsi"/>
                <w:lang w:eastAsia="en-US"/>
              </w:rPr>
            </w:pPr>
            <w:r w:rsidRPr="003732AE">
              <w:rPr>
                <w:rFonts w:eastAsiaTheme="minorHAnsi"/>
                <w:lang w:eastAsia="en-US"/>
              </w:rPr>
              <w:t>Наименование муниц</w:t>
            </w:r>
            <w:r w:rsidRPr="003732AE">
              <w:rPr>
                <w:rFonts w:eastAsiaTheme="minorHAnsi"/>
                <w:lang w:eastAsia="en-US"/>
              </w:rPr>
              <w:t>и</w:t>
            </w:r>
            <w:r w:rsidRPr="003732AE">
              <w:rPr>
                <w:rFonts w:eastAsiaTheme="minorHAnsi"/>
                <w:lang w:eastAsia="en-US"/>
              </w:rPr>
              <w:t>пальной программы</w:t>
            </w:r>
          </w:p>
        </w:tc>
        <w:tc>
          <w:tcPr>
            <w:tcW w:w="3220" w:type="pct"/>
          </w:tcPr>
          <w:p w:rsidR="003732AE" w:rsidRPr="003732AE" w:rsidRDefault="003732AE" w:rsidP="003732AE">
            <w:pPr>
              <w:jc w:val="both"/>
              <w:rPr>
                <w:rFonts w:eastAsiaTheme="minorHAnsi"/>
                <w:lang w:eastAsia="en-US"/>
              </w:rPr>
            </w:pPr>
            <w:r w:rsidRPr="003732AE">
              <w:rPr>
                <w:rFonts w:eastAsiaTheme="minorHAnsi"/>
                <w:lang w:eastAsia="en-US"/>
              </w:rPr>
              <w:t>«Обеспечение доступным и комфортным жильем жителей Нижневартовского района в 2014−2020 годах»</w:t>
            </w:r>
          </w:p>
          <w:p w:rsidR="003732AE" w:rsidRPr="003732AE" w:rsidRDefault="003732AE" w:rsidP="003732AE">
            <w:pPr>
              <w:jc w:val="both"/>
              <w:rPr>
                <w:rFonts w:eastAsiaTheme="minorHAnsi"/>
                <w:lang w:eastAsia="en-US"/>
              </w:rPr>
            </w:pPr>
          </w:p>
        </w:tc>
      </w:tr>
      <w:tr w:rsidR="003732AE" w:rsidRPr="003732AE" w:rsidTr="003732AE">
        <w:trPr>
          <w:jc w:val="center"/>
        </w:trPr>
        <w:tc>
          <w:tcPr>
            <w:tcW w:w="1780" w:type="pct"/>
            <w:hideMark/>
          </w:tcPr>
          <w:p w:rsidR="003732AE" w:rsidRPr="003732AE" w:rsidRDefault="003732AE" w:rsidP="003732AE">
            <w:pPr>
              <w:jc w:val="both"/>
              <w:rPr>
                <w:rFonts w:eastAsiaTheme="minorHAnsi"/>
                <w:lang w:eastAsia="en-US"/>
              </w:rPr>
            </w:pPr>
            <w:r w:rsidRPr="003732AE">
              <w:rPr>
                <w:rFonts w:eastAsiaTheme="minorHAnsi"/>
                <w:lang w:eastAsia="en-US"/>
              </w:rPr>
              <w:t>Ответственный исполн</w:t>
            </w:r>
            <w:r w:rsidRPr="003732AE">
              <w:rPr>
                <w:rFonts w:eastAsiaTheme="minorHAnsi"/>
                <w:lang w:eastAsia="en-US"/>
              </w:rPr>
              <w:t>и</w:t>
            </w:r>
            <w:r w:rsidRPr="003732AE">
              <w:rPr>
                <w:rFonts w:eastAsiaTheme="minorHAnsi"/>
                <w:lang w:eastAsia="en-US"/>
              </w:rPr>
              <w:t>тель муниципальной пр</w:t>
            </w:r>
            <w:r w:rsidRPr="003732AE">
              <w:rPr>
                <w:rFonts w:eastAsiaTheme="minorHAnsi"/>
                <w:lang w:eastAsia="en-US"/>
              </w:rPr>
              <w:t>о</w:t>
            </w:r>
            <w:r w:rsidRPr="003732AE">
              <w:rPr>
                <w:rFonts w:eastAsiaTheme="minorHAnsi"/>
                <w:lang w:eastAsia="en-US"/>
              </w:rPr>
              <w:t>граммы</w:t>
            </w:r>
          </w:p>
        </w:tc>
        <w:tc>
          <w:tcPr>
            <w:tcW w:w="3220" w:type="pct"/>
          </w:tcPr>
          <w:p w:rsidR="003732AE" w:rsidRPr="003732AE" w:rsidRDefault="003732AE" w:rsidP="003732AE">
            <w:pPr>
              <w:jc w:val="both"/>
              <w:rPr>
                <w:rFonts w:eastAsiaTheme="minorHAnsi"/>
                <w:lang w:eastAsia="en-US"/>
              </w:rPr>
            </w:pPr>
            <w:r w:rsidRPr="003732AE">
              <w:rPr>
                <w:rFonts w:eastAsiaTheme="minorHAnsi"/>
                <w:lang w:eastAsia="en-US"/>
              </w:rPr>
              <w:t>отдел жилищно-коммунального хозяйства, эне</w:t>
            </w:r>
            <w:r w:rsidRPr="003732AE">
              <w:rPr>
                <w:rFonts w:eastAsiaTheme="minorHAnsi"/>
                <w:lang w:eastAsia="en-US"/>
              </w:rPr>
              <w:t>р</w:t>
            </w:r>
            <w:r w:rsidRPr="003732AE">
              <w:rPr>
                <w:rFonts w:eastAsiaTheme="minorHAnsi"/>
                <w:lang w:eastAsia="en-US"/>
              </w:rPr>
              <w:t>гетики и строительства администрации района</w:t>
            </w:r>
          </w:p>
          <w:p w:rsidR="003732AE" w:rsidRPr="003732AE" w:rsidRDefault="003732AE" w:rsidP="003732AE">
            <w:pPr>
              <w:jc w:val="both"/>
              <w:rPr>
                <w:rFonts w:eastAsiaTheme="minorHAnsi"/>
                <w:lang w:eastAsia="en-US"/>
              </w:rPr>
            </w:pPr>
          </w:p>
        </w:tc>
      </w:tr>
      <w:tr w:rsidR="003732AE" w:rsidRPr="003732AE" w:rsidTr="00A349BE">
        <w:trPr>
          <w:jc w:val="center"/>
        </w:trPr>
        <w:tc>
          <w:tcPr>
            <w:tcW w:w="1780" w:type="pct"/>
            <w:hideMark/>
          </w:tcPr>
          <w:p w:rsidR="003732AE" w:rsidRPr="003732AE" w:rsidRDefault="003732AE" w:rsidP="003732AE">
            <w:pPr>
              <w:jc w:val="both"/>
              <w:rPr>
                <w:rFonts w:eastAsiaTheme="minorHAnsi"/>
                <w:lang w:eastAsia="en-US"/>
              </w:rPr>
            </w:pPr>
            <w:r w:rsidRPr="003732AE">
              <w:rPr>
                <w:rFonts w:eastAsiaTheme="minorHAnsi"/>
                <w:lang w:eastAsia="en-US"/>
              </w:rPr>
              <w:t>Соисполнители муниц</w:t>
            </w:r>
            <w:r w:rsidRPr="003732AE">
              <w:rPr>
                <w:rFonts w:eastAsiaTheme="minorHAnsi"/>
                <w:lang w:eastAsia="en-US"/>
              </w:rPr>
              <w:t>и</w:t>
            </w:r>
            <w:r w:rsidRPr="003732AE">
              <w:rPr>
                <w:rFonts w:eastAsiaTheme="minorHAnsi"/>
                <w:lang w:eastAsia="en-US"/>
              </w:rPr>
              <w:t>пальной программы</w:t>
            </w:r>
          </w:p>
        </w:tc>
        <w:tc>
          <w:tcPr>
            <w:tcW w:w="3220" w:type="pct"/>
          </w:tcPr>
          <w:p w:rsidR="003732AE" w:rsidRPr="003732AE" w:rsidRDefault="003732AE" w:rsidP="003732AE">
            <w:pPr>
              <w:jc w:val="both"/>
              <w:rPr>
                <w:rFonts w:eastAsiaTheme="minorHAnsi"/>
                <w:lang w:eastAsia="en-US"/>
              </w:rPr>
            </w:pPr>
            <w:r w:rsidRPr="003732AE">
              <w:rPr>
                <w:rFonts w:eastAsiaTheme="minorHAnsi"/>
                <w:lang w:eastAsia="en-US"/>
              </w:rPr>
              <w:t>управление архитектуры и градостроительства администрации района;</w:t>
            </w:r>
          </w:p>
          <w:p w:rsidR="003732AE" w:rsidRPr="003732AE" w:rsidRDefault="003732AE" w:rsidP="003732AE">
            <w:pPr>
              <w:jc w:val="both"/>
              <w:rPr>
                <w:rFonts w:eastAsiaTheme="minorHAnsi"/>
                <w:lang w:eastAsia="en-US"/>
              </w:rPr>
            </w:pPr>
            <w:r w:rsidRPr="003732AE">
              <w:rPr>
                <w:rFonts w:eastAsiaTheme="minorHAnsi"/>
                <w:lang w:eastAsia="en-US"/>
              </w:rPr>
              <w:t>муниципальное бюджетное учреждение Нижн</w:t>
            </w:r>
            <w:r w:rsidRPr="003732AE">
              <w:rPr>
                <w:rFonts w:eastAsiaTheme="minorHAnsi"/>
                <w:lang w:eastAsia="en-US"/>
              </w:rPr>
              <w:t>е</w:t>
            </w:r>
            <w:r w:rsidRPr="003732AE">
              <w:rPr>
                <w:rFonts w:eastAsiaTheme="minorHAnsi"/>
                <w:lang w:eastAsia="en-US"/>
              </w:rPr>
              <w:t>вартовского района «Управление имуществе</w:t>
            </w:r>
            <w:r w:rsidRPr="003732AE">
              <w:rPr>
                <w:rFonts w:eastAsiaTheme="minorHAnsi"/>
                <w:lang w:eastAsia="en-US"/>
              </w:rPr>
              <w:t>н</w:t>
            </w:r>
            <w:r w:rsidRPr="003732AE">
              <w:rPr>
                <w:rFonts w:eastAsiaTheme="minorHAnsi"/>
                <w:lang w:eastAsia="en-US"/>
              </w:rPr>
              <w:t>ными и земельными ресурсами»;</w:t>
            </w:r>
          </w:p>
          <w:p w:rsidR="003732AE" w:rsidRPr="003732AE" w:rsidRDefault="003732AE" w:rsidP="003732AE">
            <w:pPr>
              <w:jc w:val="both"/>
              <w:rPr>
                <w:rFonts w:eastAsiaTheme="minorHAnsi"/>
                <w:lang w:eastAsia="en-US"/>
              </w:rPr>
            </w:pPr>
            <w:r w:rsidRPr="003732AE">
              <w:rPr>
                <w:rFonts w:eastAsiaTheme="minorHAnsi"/>
                <w:lang w:eastAsia="en-US"/>
              </w:rPr>
              <w:t>управление опеки и попечительства администр</w:t>
            </w:r>
            <w:r w:rsidRPr="003732AE">
              <w:rPr>
                <w:rFonts w:eastAsiaTheme="minorHAnsi"/>
                <w:lang w:eastAsia="en-US"/>
              </w:rPr>
              <w:t>а</w:t>
            </w:r>
            <w:r w:rsidRPr="003732AE">
              <w:rPr>
                <w:rFonts w:eastAsiaTheme="minorHAnsi"/>
                <w:lang w:eastAsia="en-US"/>
              </w:rPr>
              <w:t>ции района;</w:t>
            </w:r>
          </w:p>
          <w:p w:rsidR="003732AE" w:rsidRPr="003732AE" w:rsidRDefault="003732AE" w:rsidP="003732AE">
            <w:pPr>
              <w:jc w:val="both"/>
              <w:rPr>
                <w:rFonts w:eastAsiaTheme="minorHAnsi"/>
                <w:lang w:eastAsia="en-US"/>
              </w:rPr>
            </w:pPr>
            <w:r w:rsidRPr="003732AE">
              <w:rPr>
                <w:rFonts w:eastAsiaTheme="minorHAnsi"/>
                <w:lang w:eastAsia="en-US"/>
              </w:rPr>
              <w:t>муниципальное казенное учреждение «Управл</w:t>
            </w:r>
            <w:r w:rsidRPr="003732AE">
              <w:rPr>
                <w:rFonts w:eastAsiaTheme="minorHAnsi"/>
                <w:lang w:eastAsia="en-US"/>
              </w:rPr>
              <w:t>е</w:t>
            </w:r>
            <w:r w:rsidRPr="003732AE">
              <w:rPr>
                <w:rFonts w:eastAsiaTheme="minorHAnsi"/>
                <w:lang w:eastAsia="en-US"/>
              </w:rPr>
              <w:t>ние капитального строительства по застройке Нижневартовского района»;</w:t>
            </w:r>
          </w:p>
          <w:p w:rsidR="003732AE" w:rsidRPr="003732AE" w:rsidRDefault="003732AE" w:rsidP="003732AE">
            <w:pPr>
              <w:jc w:val="both"/>
              <w:rPr>
                <w:rFonts w:eastAsia="Calibri"/>
                <w:bCs/>
                <w:lang w:eastAsia="en-US"/>
              </w:rPr>
            </w:pPr>
            <w:r w:rsidRPr="003732AE">
              <w:rPr>
                <w:rFonts w:eastAsia="Calibri"/>
                <w:bCs/>
                <w:lang w:eastAsia="en-US"/>
              </w:rPr>
              <w:t>отделпо жилищным вопросам и муниципальной собственности администрации района</w:t>
            </w:r>
            <w:r w:rsidRPr="003732AE">
              <w:rPr>
                <w:rFonts w:eastAsiaTheme="minorHAnsi"/>
                <w:bCs/>
                <w:lang w:eastAsia="en-US"/>
              </w:rPr>
              <w:t>;</w:t>
            </w:r>
          </w:p>
          <w:p w:rsidR="003732AE" w:rsidRPr="003732AE" w:rsidRDefault="003732AE" w:rsidP="003732AE">
            <w:pPr>
              <w:jc w:val="both"/>
              <w:rPr>
                <w:rFonts w:eastAsiaTheme="minorHAnsi"/>
                <w:lang w:eastAsia="en-US"/>
              </w:rPr>
            </w:pPr>
            <w:r w:rsidRPr="003732AE">
              <w:rPr>
                <w:rFonts w:eastAsiaTheme="minorHAnsi"/>
                <w:lang w:eastAsia="en-US"/>
              </w:rPr>
              <w:t>администрации городских и сельских поселений района.</w:t>
            </w:r>
          </w:p>
          <w:p w:rsidR="003732AE" w:rsidRPr="003732AE" w:rsidRDefault="003732AE" w:rsidP="003732AE">
            <w:pPr>
              <w:jc w:val="both"/>
              <w:rPr>
                <w:rFonts w:eastAsiaTheme="minorHAnsi"/>
                <w:lang w:eastAsia="en-US"/>
              </w:rPr>
            </w:pPr>
          </w:p>
        </w:tc>
      </w:tr>
      <w:tr w:rsidR="003732AE" w:rsidRPr="003732AE" w:rsidTr="00A349BE">
        <w:trPr>
          <w:jc w:val="center"/>
        </w:trPr>
        <w:tc>
          <w:tcPr>
            <w:tcW w:w="1780" w:type="pct"/>
            <w:hideMark/>
          </w:tcPr>
          <w:p w:rsidR="003732AE" w:rsidRPr="003732AE" w:rsidRDefault="003732AE" w:rsidP="003732AE">
            <w:pPr>
              <w:jc w:val="both"/>
              <w:rPr>
                <w:rFonts w:eastAsiaTheme="minorHAnsi"/>
                <w:lang w:eastAsia="en-US"/>
              </w:rPr>
            </w:pPr>
            <w:r w:rsidRPr="003732AE">
              <w:rPr>
                <w:rFonts w:eastAsiaTheme="minorHAnsi"/>
                <w:lang w:eastAsia="en-US"/>
              </w:rPr>
              <w:t>Цели муниципальной пр</w:t>
            </w:r>
            <w:r w:rsidRPr="003732AE">
              <w:rPr>
                <w:rFonts w:eastAsiaTheme="minorHAnsi"/>
                <w:lang w:eastAsia="en-US"/>
              </w:rPr>
              <w:t>о</w:t>
            </w:r>
            <w:r w:rsidRPr="003732AE">
              <w:rPr>
                <w:rFonts w:eastAsiaTheme="minorHAnsi"/>
                <w:lang w:eastAsia="en-US"/>
              </w:rPr>
              <w:t>граммы</w:t>
            </w:r>
          </w:p>
        </w:tc>
        <w:tc>
          <w:tcPr>
            <w:tcW w:w="3220" w:type="pct"/>
            <w:hideMark/>
          </w:tcPr>
          <w:p w:rsidR="003732AE" w:rsidRPr="003732AE" w:rsidRDefault="003732AE" w:rsidP="003732AE">
            <w:pPr>
              <w:jc w:val="both"/>
              <w:rPr>
                <w:rFonts w:eastAsiaTheme="minorHAnsi"/>
                <w:lang w:eastAsia="en-US"/>
              </w:rPr>
            </w:pPr>
            <w:r w:rsidRPr="003732AE">
              <w:rPr>
                <w:rFonts w:eastAsiaTheme="minorHAnsi"/>
                <w:lang w:eastAsia="en-US"/>
              </w:rPr>
              <w:t>1.Повышение доступности жилья и качества ж</w:t>
            </w:r>
            <w:r w:rsidRPr="003732AE">
              <w:rPr>
                <w:rFonts w:eastAsiaTheme="minorHAnsi"/>
                <w:lang w:eastAsia="en-US"/>
              </w:rPr>
              <w:t>и</w:t>
            </w:r>
            <w:r w:rsidRPr="003732AE">
              <w:rPr>
                <w:rFonts w:eastAsiaTheme="minorHAnsi"/>
                <w:lang w:eastAsia="en-US"/>
              </w:rPr>
              <w:t>лищного обеспечения населения, в том числе       с учетом исполнения государственных обяз</w:t>
            </w:r>
            <w:r w:rsidRPr="003732AE">
              <w:rPr>
                <w:rFonts w:eastAsiaTheme="minorHAnsi"/>
                <w:lang w:eastAsia="en-US"/>
              </w:rPr>
              <w:t>а</w:t>
            </w:r>
            <w:r w:rsidRPr="003732AE">
              <w:rPr>
                <w:rFonts w:eastAsiaTheme="minorHAnsi"/>
                <w:lang w:eastAsia="en-US"/>
              </w:rPr>
              <w:t>тельств по обеспечению жильем отдельных кат</w:t>
            </w:r>
            <w:r w:rsidRPr="003732AE">
              <w:rPr>
                <w:rFonts w:eastAsiaTheme="minorHAnsi"/>
                <w:lang w:eastAsia="en-US"/>
              </w:rPr>
              <w:t>е</w:t>
            </w:r>
            <w:r w:rsidRPr="003732AE">
              <w:rPr>
                <w:rFonts w:eastAsiaTheme="minorHAnsi"/>
                <w:lang w:eastAsia="en-US"/>
              </w:rPr>
              <w:t>горий граждан.</w:t>
            </w:r>
          </w:p>
          <w:p w:rsidR="003732AE" w:rsidRPr="003732AE" w:rsidRDefault="003732AE" w:rsidP="003732AE">
            <w:pPr>
              <w:jc w:val="both"/>
              <w:rPr>
                <w:rFonts w:eastAsiaTheme="minorHAnsi"/>
                <w:lang w:eastAsia="en-US"/>
              </w:rPr>
            </w:pPr>
            <w:r w:rsidRPr="003732AE">
              <w:rPr>
                <w:rFonts w:eastAsiaTheme="minorHAnsi"/>
                <w:lang w:eastAsia="en-US"/>
              </w:rPr>
              <w:t>2.Оптимизация бюджетных расходов, повышение уровня жизни населения, проживающего в нас</w:t>
            </w:r>
            <w:r w:rsidRPr="003732AE">
              <w:rPr>
                <w:rFonts w:eastAsiaTheme="minorHAnsi"/>
                <w:lang w:eastAsia="en-US"/>
              </w:rPr>
              <w:t>е</w:t>
            </w:r>
            <w:r w:rsidRPr="003732AE">
              <w:rPr>
                <w:rFonts w:eastAsiaTheme="minorHAnsi"/>
                <w:lang w:eastAsia="en-US"/>
              </w:rPr>
              <w:t>ленном пункте с низкой плотностью населения и труд</w:t>
            </w:r>
            <w:r w:rsidR="00A349BE">
              <w:rPr>
                <w:rFonts w:eastAsiaTheme="minorHAnsi"/>
                <w:lang w:eastAsia="en-US"/>
              </w:rPr>
              <w:t xml:space="preserve">нодоступной местностью </w:t>
            </w:r>
            <w:r w:rsidR="00F42DA0">
              <w:rPr>
                <w:rFonts w:eastAsiaTheme="minorHAnsi"/>
                <w:lang w:eastAsia="en-US"/>
              </w:rPr>
              <w:t>(д. Пугъю</w:t>
            </w:r>
            <w:r w:rsidR="002764E3">
              <w:rPr>
                <w:rFonts w:eastAsiaTheme="minorHAnsi"/>
                <w:lang w:eastAsia="en-US"/>
              </w:rPr>
              <w:t>г)</w:t>
            </w:r>
          </w:p>
          <w:p w:rsidR="003732AE" w:rsidRPr="003732AE" w:rsidRDefault="003732AE" w:rsidP="003732AE">
            <w:pPr>
              <w:jc w:val="both"/>
              <w:rPr>
                <w:rFonts w:eastAsiaTheme="minorHAnsi"/>
                <w:lang w:eastAsia="en-US"/>
              </w:rPr>
            </w:pPr>
          </w:p>
        </w:tc>
      </w:tr>
      <w:tr w:rsidR="003732AE" w:rsidRPr="003732AE" w:rsidTr="00A349BE">
        <w:trPr>
          <w:jc w:val="center"/>
        </w:trPr>
        <w:tc>
          <w:tcPr>
            <w:tcW w:w="1780" w:type="pct"/>
            <w:hideMark/>
          </w:tcPr>
          <w:p w:rsidR="003732AE" w:rsidRPr="003732AE" w:rsidRDefault="003732AE" w:rsidP="003732AE">
            <w:pPr>
              <w:jc w:val="both"/>
              <w:rPr>
                <w:rFonts w:eastAsiaTheme="minorHAnsi"/>
                <w:lang w:eastAsia="en-US"/>
              </w:rPr>
            </w:pPr>
            <w:r w:rsidRPr="003732AE">
              <w:rPr>
                <w:rFonts w:eastAsiaTheme="minorHAnsi"/>
                <w:lang w:eastAsia="en-US"/>
              </w:rPr>
              <w:t>Задачи муниципальной программы</w:t>
            </w:r>
          </w:p>
          <w:p w:rsidR="003732AE" w:rsidRPr="003732AE" w:rsidRDefault="003732AE" w:rsidP="003732AE">
            <w:pPr>
              <w:jc w:val="both"/>
              <w:rPr>
                <w:rFonts w:eastAsiaTheme="minorHAnsi"/>
                <w:lang w:eastAsia="en-US"/>
              </w:rPr>
            </w:pPr>
          </w:p>
          <w:p w:rsidR="003732AE" w:rsidRPr="003732AE" w:rsidRDefault="003732AE" w:rsidP="003732AE">
            <w:pPr>
              <w:jc w:val="both"/>
              <w:rPr>
                <w:rFonts w:eastAsiaTheme="minorHAnsi"/>
                <w:lang w:eastAsia="en-US"/>
              </w:rPr>
            </w:pPr>
          </w:p>
          <w:p w:rsidR="003732AE" w:rsidRPr="003732AE" w:rsidRDefault="003732AE" w:rsidP="003732AE">
            <w:pPr>
              <w:jc w:val="both"/>
              <w:rPr>
                <w:rFonts w:eastAsiaTheme="minorHAnsi"/>
                <w:lang w:eastAsia="en-US"/>
              </w:rPr>
            </w:pPr>
          </w:p>
          <w:p w:rsidR="003732AE" w:rsidRPr="003732AE" w:rsidRDefault="003732AE" w:rsidP="003732AE">
            <w:pPr>
              <w:jc w:val="both"/>
              <w:rPr>
                <w:rFonts w:eastAsiaTheme="minorHAnsi"/>
                <w:lang w:eastAsia="en-US"/>
              </w:rPr>
            </w:pPr>
          </w:p>
          <w:p w:rsidR="003732AE" w:rsidRPr="003732AE" w:rsidRDefault="003732AE" w:rsidP="003732AE">
            <w:pPr>
              <w:jc w:val="both"/>
              <w:rPr>
                <w:rFonts w:eastAsiaTheme="minorHAnsi"/>
                <w:lang w:eastAsia="en-US"/>
              </w:rPr>
            </w:pPr>
          </w:p>
          <w:p w:rsidR="003732AE" w:rsidRPr="003732AE" w:rsidRDefault="003732AE" w:rsidP="003732AE">
            <w:pPr>
              <w:jc w:val="both"/>
              <w:rPr>
                <w:rFonts w:eastAsiaTheme="minorHAnsi"/>
                <w:lang w:eastAsia="en-US"/>
              </w:rPr>
            </w:pPr>
          </w:p>
          <w:p w:rsidR="003732AE" w:rsidRPr="003732AE" w:rsidRDefault="003732AE" w:rsidP="003732AE">
            <w:pPr>
              <w:jc w:val="both"/>
              <w:rPr>
                <w:rFonts w:eastAsiaTheme="minorHAnsi"/>
                <w:lang w:eastAsia="en-US"/>
              </w:rPr>
            </w:pPr>
          </w:p>
          <w:p w:rsidR="003732AE" w:rsidRPr="003732AE" w:rsidRDefault="003732AE" w:rsidP="003732AE">
            <w:pPr>
              <w:jc w:val="both"/>
              <w:rPr>
                <w:rFonts w:eastAsiaTheme="minorHAnsi"/>
                <w:lang w:eastAsia="en-US"/>
              </w:rPr>
            </w:pPr>
          </w:p>
        </w:tc>
        <w:tc>
          <w:tcPr>
            <w:tcW w:w="3220" w:type="pct"/>
          </w:tcPr>
          <w:p w:rsidR="003732AE" w:rsidRPr="003732AE" w:rsidRDefault="003732AE" w:rsidP="003732AE">
            <w:pPr>
              <w:jc w:val="both"/>
              <w:rPr>
                <w:rFonts w:eastAsiaTheme="minorHAnsi"/>
                <w:lang w:eastAsia="en-US"/>
              </w:rPr>
            </w:pPr>
            <w:r w:rsidRPr="003732AE">
              <w:rPr>
                <w:rFonts w:eastAsiaTheme="minorHAnsi"/>
                <w:lang w:eastAsia="en-US"/>
              </w:rPr>
              <w:lastRenderedPageBreak/>
              <w:t>1. Реализация мероприятий для повышения до</w:t>
            </w:r>
            <w:r w:rsidRPr="003732AE">
              <w:rPr>
                <w:rFonts w:eastAsiaTheme="minorHAnsi"/>
                <w:lang w:eastAsia="en-US"/>
              </w:rPr>
              <w:t>с</w:t>
            </w:r>
            <w:r w:rsidRPr="003732AE">
              <w:rPr>
                <w:rFonts w:eastAsiaTheme="minorHAnsi"/>
                <w:lang w:eastAsia="en-US"/>
              </w:rPr>
              <w:t>тупности жилья и качества жилищного обеспеч</w:t>
            </w:r>
            <w:r w:rsidRPr="003732AE">
              <w:rPr>
                <w:rFonts w:eastAsiaTheme="minorHAnsi"/>
                <w:lang w:eastAsia="en-US"/>
              </w:rPr>
              <w:t>е</w:t>
            </w:r>
            <w:r w:rsidRPr="003732AE">
              <w:rPr>
                <w:rFonts w:eastAsiaTheme="minorHAnsi"/>
                <w:lang w:eastAsia="en-US"/>
              </w:rPr>
              <w:t>ния населения, в том числе с учетом исполне</w:t>
            </w:r>
            <w:r w:rsidR="00A349BE">
              <w:rPr>
                <w:rFonts w:eastAsiaTheme="minorHAnsi"/>
                <w:lang w:eastAsia="en-US"/>
              </w:rPr>
              <w:t xml:space="preserve">ния </w:t>
            </w:r>
            <w:r w:rsidRPr="003732AE">
              <w:rPr>
                <w:rFonts w:eastAsiaTheme="minorHAnsi"/>
                <w:lang w:eastAsia="en-US"/>
              </w:rPr>
              <w:lastRenderedPageBreak/>
              <w:t>государственных обязательств по обеспечению жильем отдельных категорий граждан.</w:t>
            </w:r>
          </w:p>
          <w:p w:rsidR="003732AE" w:rsidRPr="003732AE" w:rsidRDefault="002764E3" w:rsidP="003732AE">
            <w:pPr>
              <w:jc w:val="both"/>
              <w:rPr>
                <w:rFonts w:eastAsiaTheme="minorHAnsi"/>
                <w:lang w:eastAsia="en-US"/>
              </w:rPr>
            </w:pPr>
            <w:r>
              <w:rPr>
                <w:rFonts w:eastAsiaTheme="minorHAnsi"/>
                <w:lang w:eastAsia="en-US"/>
              </w:rPr>
              <w:t xml:space="preserve">2. </w:t>
            </w:r>
            <w:r w:rsidR="003732AE" w:rsidRPr="003732AE">
              <w:rPr>
                <w:rFonts w:eastAsiaTheme="minorHAnsi"/>
                <w:lang w:eastAsia="en-US"/>
              </w:rPr>
              <w:t>Оказание адресной помощи гражданам, пр</w:t>
            </w:r>
            <w:r w:rsidR="003732AE" w:rsidRPr="003732AE">
              <w:rPr>
                <w:rFonts w:eastAsiaTheme="minorHAnsi"/>
                <w:lang w:eastAsia="en-US"/>
              </w:rPr>
              <w:t>о</w:t>
            </w:r>
            <w:r w:rsidR="003732AE" w:rsidRPr="003732AE">
              <w:rPr>
                <w:rFonts w:eastAsiaTheme="minorHAnsi"/>
                <w:lang w:eastAsia="en-US"/>
              </w:rPr>
              <w:t>живающим в населенном пункте с низкой пло</w:t>
            </w:r>
            <w:r w:rsidR="003732AE" w:rsidRPr="003732AE">
              <w:rPr>
                <w:rFonts w:eastAsiaTheme="minorHAnsi"/>
                <w:lang w:eastAsia="en-US"/>
              </w:rPr>
              <w:t>т</w:t>
            </w:r>
            <w:r w:rsidR="003732AE" w:rsidRPr="003732AE">
              <w:rPr>
                <w:rFonts w:eastAsiaTheme="minorHAnsi"/>
                <w:lang w:eastAsia="en-US"/>
              </w:rPr>
              <w:t>ностью населения и труднодоступной местн</w:t>
            </w:r>
            <w:r w:rsidR="003732AE" w:rsidRPr="003732AE">
              <w:rPr>
                <w:rFonts w:eastAsiaTheme="minorHAnsi"/>
                <w:lang w:eastAsia="en-US"/>
              </w:rPr>
              <w:t>о</w:t>
            </w:r>
            <w:r>
              <w:rPr>
                <w:rFonts w:eastAsiaTheme="minorHAnsi"/>
                <w:lang w:eastAsia="en-US"/>
              </w:rPr>
              <w:t>стью (д. Пугъ</w:t>
            </w:r>
            <w:r w:rsidR="00F42DA0">
              <w:rPr>
                <w:rFonts w:eastAsiaTheme="minorHAnsi"/>
                <w:lang w:eastAsia="en-US"/>
              </w:rPr>
              <w:t>ю</w:t>
            </w:r>
            <w:r>
              <w:rPr>
                <w:rFonts w:eastAsiaTheme="minorHAnsi"/>
                <w:lang w:eastAsia="en-US"/>
              </w:rPr>
              <w:t>г)</w:t>
            </w:r>
          </w:p>
          <w:p w:rsidR="003732AE" w:rsidRPr="003732AE" w:rsidRDefault="003732AE" w:rsidP="003732AE">
            <w:pPr>
              <w:jc w:val="both"/>
              <w:rPr>
                <w:rFonts w:eastAsiaTheme="minorHAnsi"/>
                <w:lang w:eastAsia="en-US"/>
              </w:rPr>
            </w:pPr>
          </w:p>
        </w:tc>
      </w:tr>
      <w:tr w:rsidR="003732AE" w:rsidRPr="003732AE" w:rsidTr="00A349BE">
        <w:trPr>
          <w:jc w:val="center"/>
        </w:trPr>
        <w:tc>
          <w:tcPr>
            <w:tcW w:w="1780" w:type="pct"/>
            <w:hideMark/>
          </w:tcPr>
          <w:p w:rsidR="003732AE" w:rsidRPr="003732AE" w:rsidRDefault="003732AE" w:rsidP="003732AE">
            <w:pPr>
              <w:jc w:val="both"/>
              <w:rPr>
                <w:rFonts w:eastAsiaTheme="minorHAnsi"/>
                <w:lang w:eastAsia="en-US"/>
              </w:rPr>
            </w:pPr>
            <w:r w:rsidRPr="003732AE">
              <w:rPr>
                <w:rFonts w:eastAsiaTheme="minorHAnsi"/>
                <w:lang w:eastAsia="en-US"/>
              </w:rPr>
              <w:lastRenderedPageBreak/>
              <w:t>Подпрограммы и (или) основные мероприятия муниципальной програ</w:t>
            </w:r>
            <w:r w:rsidRPr="003732AE">
              <w:rPr>
                <w:rFonts w:eastAsiaTheme="minorHAnsi"/>
                <w:lang w:eastAsia="en-US"/>
              </w:rPr>
              <w:t>м</w:t>
            </w:r>
            <w:r w:rsidRPr="003732AE">
              <w:rPr>
                <w:rFonts w:eastAsiaTheme="minorHAnsi"/>
                <w:lang w:eastAsia="en-US"/>
              </w:rPr>
              <w:t>мы</w:t>
            </w:r>
          </w:p>
        </w:tc>
        <w:tc>
          <w:tcPr>
            <w:tcW w:w="3220" w:type="pct"/>
          </w:tcPr>
          <w:p w:rsidR="003732AE" w:rsidRPr="003732AE" w:rsidRDefault="003732AE" w:rsidP="003732AE">
            <w:pPr>
              <w:jc w:val="both"/>
              <w:rPr>
                <w:rFonts w:eastAsiaTheme="minorHAnsi"/>
                <w:lang w:eastAsia="en-US"/>
              </w:rPr>
            </w:pPr>
            <w:r w:rsidRPr="003732AE">
              <w:rPr>
                <w:rFonts w:eastAsiaTheme="minorHAnsi"/>
                <w:lang w:eastAsia="en-US"/>
              </w:rPr>
              <w:t>подпрограмма I. «Градостроительная деятел</w:t>
            </w:r>
            <w:r w:rsidRPr="003732AE">
              <w:rPr>
                <w:rFonts w:eastAsiaTheme="minorHAnsi"/>
                <w:lang w:eastAsia="en-US"/>
              </w:rPr>
              <w:t>ь</w:t>
            </w:r>
            <w:r w:rsidRPr="003732AE">
              <w:rPr>
                <w:rFonts w:eastAsiaTheme="minorHAnsi"/>
                <w:lang w:eastAsia="en-US"/>
              </w:rPr>
              <w:t>ность»;</w:t>
            </w:r>
          </w:p>
          <w:p w:rsidR="003732AE" w:rsidRPr="003732AE" w:rsidRDefault="003732AE" w:rsidP="003732AE">
            <w:pPr>
              <w:jc w:val="both"/>
              <w:rPr>
                <w:rFonts w:eastAsiaTheme="minorHAnsi"/>
                <w:lang w:eastAsia="en-US"/>
              </w:rPr>
            </w:pPr>
            <w:r w:rsidRPr="003732AE">
              <w:rPr>
                <w:rFonts w:eastAsiaTheme="minorHAnsi"/>
                <w:lang w:eastAsia="en-US"/>
              </w:rPr>
              <w:t>подпрограмма II. «Содействие развитию жили</w:t>
            </w:r>
            <w:r w:rsidRPr="003732AE">
              <w:rPr>
                <w:rFonts w:eastAsiaTheme="minorHAnsi"/>
                <w:lang w:eastAsia="en-US"/>
              </w:rPr>
              <w:t>щ</w:t>
            </w:r>
            <w:r w:rsidRPr="003732AE">
              <w:rPr>
                <w:rFonts w:eastAsiaTheme="minorHAnsi"/>
                <w:lang w:eastAsia="en-US"/>
              </w:rPr>
              <w:t>ного строительства»;</w:t>
            </w:r>
          </w:p>
          <w:p w:rsidR="003732AE" w:rsidRPr="003732AE" w:rsidRDefault="003732AE" w:rsidP="003732AE">
            <w:pPr>
              <w:jc w:val="both"/>
              <w:rPr>
                <w:rFonts w:eastAsiaTheme="minorHAnsi"/>
                <w:lang w:eastAsia="en-US"/>
              </w:rPr>
            </w:pPr>
            <w:r w:rsidRPr="003732AE">
              <w:rPr>
                <w:rFonts w:eastAsiaTheme="minorHAnsi"/>
                <w:lang w:eastAsia="en-US"/>
              </w:rPr>
              <w:t>подпрограмма III. «Обеспечение мерами госуда</w:t>
            </w:r>
            <w:r w:rsidRPr="003732AE">
              <w:rPr>
                <w:rFonts w:eastAsiaTheme="minorHAnsi"/>
                <w:lang w:eastAsia="en-US"/>
              </w:rPr>
              <w:t>р</w:t>
            </w:r>
            <w:r w:rsidRPr="003732AE">
              <w:rPr>
                <w:rFonts w:eastAsiaTheme="minorHAnsi"/>
                <w:lang w:eastAsia="en-US"/>
              </w:rPr>
              <w:t>ственной поддержки по улучшению жилищных условий отдельных категорий граждан»;</w:t>
            </w:r>
          </w:p>
          <w:p w:rsidR="003732AE" w:rsidRPr="003732AE" w:rsidRDefault="003732AE" w:rsidP="003732AE">
            <w:pPr>
              <w:jc w:val="both"/>
              <w:rPr>
                <w:rFonts w:eastAsiaTheme="minorHAnsi"/>
                <w:lang w:eastAsia="en-US"/>
              </w:rPr>
            </w:pPr>
            <w:r w:rsidRPr="003732AE">
              <w:rPr>
                <w:rFonts w:eastAsiaTheme="minorHAnsi"/>
                <w:lang w:eastAsia="en-US"/>
              </w:rPr>
              <w:t>подпрограмма IV. «Капитальный ремонт объе</w:t>
            </w:r>
            <w:r w:rsidRPr="003732AE">
              <w:rPr>
                <w:rFonts w:eastAsiaTheme="minorHAnsi"/>
                <w:lang w:eastAsia="en-US"/>
              </w:rPr>
              <w:t>к</w:t>
            </w:r>
            <w:r w:rsidRPr="003732AE">
              <w:rPr>
                <w:rFonts w:eastAsiaTheme="minorHAnsi"/>
                <w:lang w:eastAsia="en-US"/>
              </w:rPr>
              <w:t>тов жилищного хозяйства»;</w:t>
            </w:r>
          </w:p>
          <w:p w:rsidR="003732AE" w:rsidRPr="003732AE" w:rsidRDefault="003732AE" w:rsidP="003732AE">
            <w:pPr>
              <w:jc w:val="both"/>
              <w:rPr>
                <w:rFonts w:eastAsiaTheme="minorHAnsi"/>
                <w:lang w:eastAsia="en-US"/>
              </w:rPr>
            </w:pPr>
            <w:r w:rsidRPr="003732AE">
              <w:rPr>
                <w:rFonts w:eastAsiaTheme="minorHAnsi"/>
                <w:lang w:eastAsia="en-US"/>
              </w:rPr>
              <w:t>подпрограмма V. «Переселение жителей из нас</w:t>
            </w:r>
            <w:r w:rsidRPr="003732AE">
              <w:rPr>
                <w:rFonts w:eastAsiaTheme="minorHAnsi"/>
                <w:lang w:eastAsia="en-US"/>
              </w:rPr>
              <w:t>е</w:t>
            </w:r>
            <w:r w:rsidRPr="003732AE">
              <w:rPr>
                <w:rFonts w:eastAsiaTheme="minorHAnsi"/>
                <w:lang w:eastAsia="en-US"/>
              </w:rPr>
              <w:t>ленного пункта с низкой плотностью населения и труднодоступной местностью Нижневартовского района (д. Пугъюг) на 2014‒2015 г</w:t>
            </w:r>
            <w:r w:rsidR="002764E3">
              <w:rPr>
                <w:rFonts w:eastAsiaTheme="minorHAnsi"/>
                <w:lang w:eastAsia="en-US"/>
              </w:rPr>
              <w:t>оды»</w:t>
            </w:r>
          </w:p>
          <w:p w:rsidR="003732AE" w:rsidRPr="003732AE" w:rsidRDefault="003732AE" w:rsidP="003732AE">
            <w:pPr>
              <w:jc w:val="both"/>
              <w:rPr>
                <w:rFonts w:eastAsiaTheme="minorHAnsi"/>
                <w:lang w:eastAsia="en-US"/>
              </w:rPr>
            </w:pPr>
          </w:p>
        </w:tc>
      </w:tr>
      <w:tr w:rsidR="003732AE" w:rsidRPr="003732AE" w:rsidTr="00A349BE">
        <w:trPr>
          <w:jc w:val="center"/>
        </w:trPr>
        <w:tc>
          <w:tcPr>
            <w:tcW w:w="1780" w:type="pct"/>
            <w:hideMark/>
          </w:tcPr>
          <w:p w:rsidR="003732AE" w:rsidRPr="003732AE" w:rsidRDefault="003732AE" w:rsidP="003732AE">
            <w:pPr>
              <w:jc w:val="both"/>
              <w:rPr>
                <w:rFonts w:eastAsiaTheme="minorHAnsi"/>
                <w:lang w:eastAsia="en-US"/>
              </w:rPr>
            </w:pPr>
            <w:r w:rsidRPr="003732AE">
              <w:rPr>
                <w:rFonts w:eastAsiaTheme="minorHAnsi"/>
                <w:lang w:eastAsia="en-US"/>
              </w:rPr>
              <w:t>Целевые показатели м</w:t>
            </w:r>
            <w:r w:rsidRPr="003732AE">
              <w:rPr>
                <w:rFonts w:eastAsiaTheme="minorHAnsi"/>
                <w:lang w:eastAsia="en-US"/>
              </w:rPr>
              <w:t>у</w:t>
            </w:r>
            <w:r w:rsidRPr="003732AE">
              <w:rPr>
                <w:rFonts w:eastAsiaTheme="minorHAnsi"/>
                <w:lang w:eastAsia="en-US"/>
              </w:rPr>
              <w:t>ниципальной программы (показатели непосредс</w:t>
            </w:r>
            <w:r w:rsidRPr="003732AE">
              <w:rPr>
                <w:rFonts w:eastAsiaTheme="minorHAnsi"/>
                <w:lang w:eastAsia="en-US"/>
              </w:rPr>
              <w:t>т</w:t>
            </w:r>
            <w:r w:rsidRPr="003732AE">
              <w:rPr>
                <w:rFonts w:eastAsiaTheme="minorHAnsi"/>
                <w:lang w:eastAsia="en-US"/>
              </w:rPr>
              <w:t>венных результатов)</w:t>
            </w:r>
          </w:p>
        </w:tc>
        <w:tc>
          <w:tcPr>
            <w:tcW w:w="3220" w:type="pct"/>
            <w:hideMark/>
          </w:tcPr>
          <w:p w:rsidR="003732AE" w:rsidRPr="003732AE" w:rsidRDefault="003732AE" w:rsidP="003732AE">
            <w:pPr>
              <w:jc w:val="both"/>
              <w:rPr>
                <w:rFonts w:eastAsiaTheme="minorHAnsi"/>
                <w:lang w:eastAsia="en-US"/>
              </w:rPr>
            </w:pPr>
            <w:r w:rsidRPr="003732AE">
              <w:rPr>
                <w:rFonts w:eastAsiaTheme="minorHAnsi"/>
                <w:lang w:eastAsia="en-US"/>
              </w:rPr>
              <w:t xml:space="preserve">обеспечение объема ввода жилья всего с 2014 по 2020 годы – 218 211 кв. м, в том числе: </w:t>
            </w:r>
          </w:p>
          <w:p w:rsidR="003732AE" w:rsidRPr="003732AE" w:rsidRDefault="003732AE" w:rsidP="003732AE">
            <w:pPr>
              <w:jc w:val="both"/>
              <w:rPr>
                <w:rFonts w:eastAsiaTheme="minorHAnsi"/>
                <w:lang w:eastAsia="en-US"/>
              </w:rPr>
            </w:pPr>
            <w:r w:rsidRPr="003732AE">
              <w:rPr>
                <w:rFonts w:eastAsiaTheme="minorHAnsi"/>
                <w:lang w:eastAsia="en-US"/>
              </w:rPr>
              <w:t xml:space="preserve">в 2014 году – 24 833 кв. м; </w:t>
            </w:r>
          </w:p>
          <w:p w:rsidR="003732AE" w:rsidRPr="003732AE" w:rsidRDefault="003732AE" w:rsidP="003732AE">
            <w:pPr>
              <w:jc w:val="both"/>
              <w:rPr>
                <w:rFonts w:eastAsiaTheme="minorHAnsi"/>
                <w:lang w:eastAsia="en-US"/>
              </w:rPr>
            </w:pPr>
            <w:r w:rsidRPr="003732AE">
              <w:rPr>
                <w:rFonts w:eastAsiaTheme="minorHAnsi"/>
                <w:lang w:eastAsia="en-US"/>
              </w:rPr>
              <w:t xml:space="preserve">в 2015 году – 26 695 кв. м; </w:t>
            </w:r>
          </w:p>
          <w:p w:rsidR="003732AE" w:rsidRPr="003732AE" w:rsidRDefault="003732AE" w:rsidP="003732AE">
            <w:pPr>
              <w:jc w:val="both"/>
              <w:rPr>
                <w:rFonts w:eastAsiaTheme="minorHAnsi"/>
                <w:lang w:eastAsia="en-US"/>
              </w:rPr>
            </w:pPr>
            <w:r w:rsidRPr="003732AE">
              <w:rPr>
                <w:rFonts w:eastAsiaTheme="minorHAnsi"/>
                <w:lang w:eastAsia="en-US"/>
              </w:rPr>
              <w:t xml:space="preserve">в 2016 году – 28 697 кв. м; </w:t>
            </w:r>
          </w:p>
          <w:p w:rsidR="003732AE" w:rsidRPr="003732AE" w:rsidRDefault="003732AE" w:rsidP="003732AE">
            <w:pPr>
              <w:jc w:val="both"/>
              <w:rPr>
                <w:rFonts w:eastAsiaTheme="minorHAnsi"/>
                <w:lang w:eastAsia="en-US"/>
              </w:rPr>
            </w:pPr>
            <w:r w:rsidRPr="003732AE">
              <w:rPr>
                <w:rFonts w:eastAsiaTheme="minorHAnsi"/>
                <w:lang w:eastAsia="en-US"/>
              </w:rPr>
              <w:t xml:space="preserve">в 2017 году – 30 849 кв. м; </w:t>
            </w:r>
          </w:p>
          <w:p w:rsidR="003732AE" w:rsidRPr="003732AE" w:rsidRDefault="003732AE" w:rsidP="003732AE">
            <w:pPr>
              <w:jc w:val="both"/>
              <w:rPr>
                <w:rFonts w:eastAsiaTheme="minorHAnsi"/>
                <w:lang w:eastAsia="en-US"/>
              </w:rPr>
            </w:pPr>
            <w:r w:rsidRPr="003732AE">
              <w:rPr>
                <w:rFonts w:eastAsiaTheme="minorHAnsi"/>
                <w:lang w:eastAsia="en-US"/>
              </w:rPr>
              <w:t xml:space="preserve">в 2018 году – 33 163 кв. м; </w:t>
            </w:r>
          </w:p>
          <w:p w:rsidR="003732AE" w:rsidRPr="003732AE" w:rsidRDefault="003732AE" w:rsidP="003732AE">
            <w:pPr>
              <w:jc w:val="both"/>
              <w:rPr>
                <w:rFonts w:eastAsiaTheme="minorHAnsi"/>
                <w:lang w:eastAsia="en-US"/>
              </w:rPr>
            </w:pPr>
            <w:r w:rsidRPr="003732AE">
              <w:rPr>
                <w:rFonts w:eastAsiaTheme="minorHAnsi"/>
                <w:lang w:eastAsia="en-US"/>
              </w:rPr>
              <w:t xml:space="preserve">в 2019 году – 35 650 кв. м; </w:t>
            </w:r>
          </w:p>
          <w:p w:rsidR="003732AE" w:rsidRPr="003732AE" w:rsidRDefault="003732AE" w:rsidP="003732AE">
            <w:pPr>
              <w:jc w:val="both"/>
              <w:rPr>
                <w:rFonts w:eastAsiaTheme="minorHAnsi"/>
                <w:lang w:eastAsia="en-US"/>
              </w:rPr>
            </w:pPr>
            <w:r w:rsidRPr="003732AE">
              <w:rPr>
                <w:rFonts w:eastAsiaTheme="minorHAnsi"/>
                <w:lang w:eastAsia="en-US"/>
              </w:rPr>
              <w:t>в 2020 году – 38 324 кв. м;</w:t>
            </w:r>
          </w:p>
          <w:p w:rsidR="003732AE" w:rsidRPr="003732AE" w:rsidRDefault="003732AE" w:rsidP="003732AE">
            <w:pPr>
              <w:jc w:val="both"/>
              <w:rPr>
                <w:rFonts w:eastAsiaTheme="minorHAnsi"/>
                <w:lang w:eastAsia="en-US"/>
              </w:rPr>
            </w:pPr>
            <w:r w:rsidRPr="003732AE">
              <w:rPr>
                <w:rFonts w:eastAsiaTheme="minorHAnsi"/>
                <w:lang w:eastAsia="en-US"/>
              </w:rPr>
              <w:t>доля жилья, соответствующего стандартам эк</w:t>
            </w:r>
            <w:r w:rsidRPr="003732AE">
              <w:rPr>
                <w:rFonts w:eastAsiaTheme="minorHAnsi"/>
                <w:lang w:eastAsia="en-US"/>
              </w:rPr>
              <w:t>о</w:t>
            </w:r>
            <w:r w:rsidRPr="003732AE">
              <w:rPr>
                <w:rFonts w:eastAsiaTheme="minorHAnsi"/>
                <w:lang w:eastAsia="en-US"/>
              </w:rPr>
              <w:t>ном-класса, в общем объеме введенного жилья −  с 90 процентов до 95 процентов;</w:t>
            </w:r>
          </w:p>
          <w:p w:rsidR="003732AE" w:rsidRPr="003732AE" w:rsidRDefault="003732AE" w:rsidP="003732AE">
            <w:pPr>
              <w:jc w:val="both"/>
              <w:rPr>
                <w:rFonts w:eastAsiaTheme="minorHAnsi"/>
                <w:lang w:eastAsia="en-US"/>
              </w:rPr>
            </w:pPr>
            <w:r w:rsidRPr="003732AE">
              <w:rPr>
                <w:rFonts w:eastAsiaTheme="minorHAnsi"/>
                <w:lang w:eastAsia="en-US"/>
              </w:rPr>
              <w:t>коэффициент доступности жилья − с 2,2 до 1,8;</w:t>
            </w:r>
          </w:p>
          <w:p w:rsidR="003732AE" w:rsidRPr="003732AE" w:rsidRDefault="003732AE" w:rsidP="003732AE">
            <w:pPr>
              <w:jc w:val="both"/>
              <w:rPr>
                <w:rFonts w:eastAsiaTheme="minorHAnsi"/>
                <w:lang w:eastAsia="en-US"/>
              </w:rPr>
            </w:pPr>
            <w:r w:rsidRPr="003732AE">
              <w:rPr>
                <w:rFonts w:eastAsiaTheme="minorHAnsi"/>
                <w:lang w:eastAsia="en-US"/>
              </w:rPr>
              <w:t>доля молодых семей, улучшивших жилищные условия в соответствии с муниципальной пр</w:t>
            </w:r>
            <w:r w:rsidRPr="003732AE">
              <w:rPr>
                <w:rFonts w:eastAsiaTheme="minorHAnsi"/>
                <w:lang w:eastAsia="en-US"/>
              </w:rPr>
              <w:t>о</w:t>
            </w:r>
            <w:r w:rsidRPr="003732AE">
              <w:rPr>
                <w:rFonts w:eastAsiaTheme="minorHAnsi"/>
                <w:lang w:eastAsia="en-US"/>
              </w:rPr>
              <w:t>граммой, в общем числе молодых семей, поста</w:t>
            </w:r>
            <w:r w:rsidRPr="003732AE">
              <w:rPr>
                <w:rFonts w:eastAsiaTheme="minorHAnsi"/>
                <w:lang w:eastAsia="en-US"/>
              </w:rPr>
              <w:t>в</w:t>
            </w:r>
            <w:r w:rsidRPr="003732AE">
              <w:rPr>
                <w:rFonts w:eastAsiaTheme="minorHAnsi"/>
                <w:lang w:eastAsia="en-US"/>
              </w:rPr>
              <w:t>ленных на учет в качестве нуждающихся в улу</w:t>
            </w:r>
            <w:r w:rsidRPr="003732AE">
              <w:rPr>
                <w:rFonts w:eastAsiaTheme="minorHAnsi"/>
                <w:lang w:eastAsia="en-US"/>
              </w:rPr>
              <w:t>ч</w:t>
            </w:r>
            <w:r w:rsidRPr="003732AE">
              <w:rPr>
                <w:rFonts w:eastAsiaTheme="minorHAnsi"/>
                <w:lang w:eastAsia="en-US"/>
              </w:rPr>
              <w:t>шении жилищных условий, – от 9,6 до 62,4 пр</w:t>
            </w:r>
            <w:r w:rsidRPr="003732AE">
              <w:rPr>
                <w:rFonts w:eastAsiaTheme="minorHAnsi"/>
                <w:lang w:eastAsia="en-US"/>
              </w:rPr>
              <w:t>о</w:t>
            </w:r>
            <w:r w:rsidRPr="003732AE">
              <w:rPr>
                <w:rFonts w:eastAsiaTheme="minorHAnsi"/>
                <w:lang w:eastAsia="en-US"/>
              </w:rPr>
              <w:t>центов;</w:t>
            </w:r>
          </w:p>
          <w:p w:rsidR="003732AE" w:rsidRPr="003732AE" w:rsidRDefault="003732AE" w:rsidP="003732AE">
            <w:pPr>
              <w:jc w:val="both"/>
              <w:rPr>
                <w:rFonts w:eastAsiaTheme="minorHAnsi"/>
                <w:lang w:eastAsia="en-US"/>
              </w:rPr>
            </w:pPr>
            <w:r w:rsidRPr="003732AE">
              <w:rPr>
                <w:rFonts w:eastAsiaTheme="minorHAnsi"/>
                <w:lang w:eastAsia="en-US"/>
              </w:rPr>
              <w:t>предельное количество процедур, необходимых для получения разрешения на строительство эт</w:t>
            </w:r>
            <w:r w:rsidRPr="003732AE">
              <w:rPr>
                <w:rFonts w:eastAsiaTheme="minorHAnsi"/>
                <w:lang w:eastAsia="en-US"/>
              </w:rPr>
              <w:t>а</w:t>
            </w:r>
            <w:r w:rsidRPr="003732AE">
              <w:rPr>
                <w:rFonts w:eastAsiaTheme="minorHAnsi"/>
                <w:lang w:eastAsia="en-US"/>
              </w:rPr>
              <w:t>лонного объекта капитального строительства н</w:t>
            </w:r>
            <w:r w:rsidRPr="003732AE">
              <w:rPr>
                <w:rFonts w:eastAsiaTheme="minorHAnsi"/>
                <w:lang w:eastAsia="en-US"/>
              </w:rPr>
              <w:t>е</w:t>
            </w:r>
            <w:r w:rsidRPr="003732AE">
              <w:rPr>
                <w:rFonts w:eastAsiaTheme="minorHAnsi"/>
                <w:lang w:eastAsia="en-US"/>
              </w:rPr>
              <w:t>производственного назначения, − с 18 до 11;</w:t>
            </w:r>
          </w:p>
          <w:p w:rsidR="003732AE" w:rsidRPr="003732AE" w:rsidRDefault="003732AE" w:rsidP="003732AE">
            <w:pPr>
              <w:jc w:val="both"/>
              <w:rPr>
                <w:rFonts w:eastAsiaTheme="minorHAnsi"/>
                <w:lang w:eastAsia="en-US"/>
              </w:rPr>
            </w:pPr>
            <w:r w:rsidRPr="003732AE">
              <w:rPr>
                <w:rFonts w:eastAsiaTheme="minorHAnsi"/>
                <w:lang w:eastAsia="en-US"/>
              </w:rPr>
              <w:t xml:space="preserve">предельный срок прохождения всех процедур, </w:t>
            </w:r>
            <w:r w:rsidRPr="003732AE">
              <w:rPr>
                <w:rFonts w:eastAsiaTheme="minorHAnsi"/>
                <w:lang w:eastAsia="en-US"/>
              </w:rPr>
              <w:lastRenderedPageBreak/>
              <w:t>необходимых для получения разрешения            на строительство эталонного объекта капитал</w:t>
            </w:r>
            <w:r w:rsidRPr="003732AE">
              <w:rPr>
                <w:rFonts w:eastAsiaTheme="minorHAnsi"/>
                <w:lang w:eastAsia="en-US"/>
              </w:rPr>
              <w:t>ь</w:t>
            </w:r>
            <w:r w:rsidRPr="003732AE">
              <w:rPr>
                <w:rFonts w:eastAsiaTheme="minorHAnsi"/>
                <w:lang w:eastAsia="en-US"/>
              </w:rPr>
              <w:t>ного строительства непроизводственного назн</w:t>
            </w:r>
            <w:r w:rsidRPr="003732AE">
              <w:rPr>
                <w:rFonts w:eastAsiaTheme="minorHAnsi"/>
                <w:lang w:eastAsia="en-US"/>
              </w:rPr>
              <w:t>а</w:t>
            </w:r>
            <w:r w:rsidRPr="003732AE">
              <w:rPr>
                <w:rFonts w:eastAsiaTheme="minorHAnsi"/>
                <w:lang w:eastAsia="en-US"/>
              </w:rPr>
              <w:t>чения, − с 175 до 56 дней;</w:t>
            </w:r>
          </w:p>
          <w:p w:rsidR="003732AE" w:rsidRPr="003732AE" w:rsidRDefault="003732AE" w:rsidP="003732AE">
            <w:pPr>
              <w:jc w:val="both"/>
              <w:rPr>
                <w:rFonts w:eastAsiaTheme="minorHAnsi"/>
                <w:lang w:eastAsia="en-US"/>
              </w:rPr>
            </w:pPr>
            <w:r w:rsidRPr="003732AE">
              <w:rPr>
                <w:rFonts w:eastAsiaTheme="minorHAnsi"/>
                <w:lang w:eastAsia="en-US"/>
              </w:rPr>
              <w:t>количество проведенных капитальных ремонтов объектов муниципального жилого фонда (от л</w:t>
            </w:r>
            <w:r w:rsidRPr="003732AE">
              <w:rPr>
                <w:rFonts w:eastAsiaTheme="minorHAnsi"/>
                <w:lang w:eastAsia="en-US"/>
              </w:rPr>
              <w:t>и</w:t>
            </w:r>
            <w:r w:rsidRPr="003732AE">
              <w:rPr>
                <w:rFonts w:eastAsiaTheme="minorHAnsi"/>
                <w:lang w:eastAsia="en-US"/>
              </w:rPr>
              <w:t>митов финансирования мероприятий, объект) − до 41 объекта;</w:t>
            </w:r>
          </w:p>
          <w:p w:rsidR="003732AE" w:rsidRPr="003732AE" w:rsidRDefault="003732AE" w:rsidP="003732AE">
            <w:pPr>
              <w:jc w:val="both"/>
              <w:rPr>
                <w:rFonts w:eastAsiaTheme="minorHAnsi"/>
                <w:lang w:eastAsia="en-US"/>
              </w:rPr>
            </w:pPr>
            <w:r w:rsidRPr="003732AE">
              <w:rPr>
                <w:rFonts w:eastAsiaTheme="minorHAnsi"/>
                <w:lang w:eastAsia="en-US"/>
              </w:rPr>
              <w:t>количество предоставленных в собственность з</w:t>
            </w:r>
            <w:r w:rsidRPr="003732AE">
              <w:rPr>
                <w:rFonts w:eastAsiaTheme="minorHAnsi"/>
                <w:lang w:eastAsia="en-US"/>
              </w:rPr>
              <w:t>е</w:t>
            </w:r>
            <w:r w:rsidRPr="003732AE">
              <w:rPr>
                <w:rFonts w:eastAsiaTheme="minorHAnsi"/>
                <w:lang w:eastAsia="en-US"/>
              </w:rPr>
              <w:t>мельных участков без проведения торгов и пре</w:t>
            </w:r>
            <w:r w:rsidRPr="003732AE">
              <w:rPr>
                <w:rFonts w:eastAsiaTheme="minorHAnsi"/>
                <w:lang w:eastAsia="en-US"/>
              </w:rPr>
              <w:t>д</w:t>
            </w:r>
            <w:r w:rsidRPr="003732AE">
              <w:rPr>
                <w:rFonts w:eastAsiaTheme="minorHAnsi"/>
                <w:lang w:eastAsia="en-US"/>
              </w:rPr>
              <w:t>варительных согласований мест размещения об</w:t>
            </w:r>
            <w:r w:rsidRPr="003732AE">
              <w:rPr>
                <w:rFonts w:eastAsiaTheme="minorHAnsi"/>
                <w:lang w:eastAsia="en-US"/>
              </w:rPr>
              <w:t>ъ</w:t>
            </w:r>
            <w:r w:rsidRPr="003732AE">
              <w:rPr>
                <w:rFonts w:eastAsiaTheme="minorHAnsi"/>
                <w:lang w:eastAsia="en-US"/>
              </w:rPr>
              <w:t>ектов для строительства индивидуальных жилых домов гражданам, отнесенным к категориям, ук</w:t>
            </w:r>
            <w:r w:rsidRPr="003732AE">
              <w:rPr>
                <w:rFonts w:eastAsiaTheme="minorHAnsi"/>
                <w:lang w:eastAsia="en-US"/>
              </w:rPr>
              <w:t>а</w:t>
            </w:r>
            <w:r w:rsidRPr="003732AE">
              <w:rPr>
                <w:rFonts w:eastAsiaTheme="minorHAnsi"/>
                <w:lang w:eastAsia="en-US"/>
              </w:rPr>
              <w:t>занным в пункте 1 статьи 7.4. Закона Ханты-Мансийского автономного округа – Югры          от 06.07.2005 № 57-оз «О регулировании отдел</w:t>
            </w:r>
            <w:r w:rsidRPr="003732AE">
              <w:rPr>
                <w:rFonts w:eastAsiaTheme="minorHAnsi"/>
                <w:lang w:eastAsia="en-US"/>
              </w:rPr>
              <w:t>ь</w:t>
            </w:r>
            <w:r w:rsidRPr="003732AE">
              <w:rPr>
                <w:rFonts w:eastAsiaTheme="minorHAnsi"/>
                <w:lang w:eastAsia="en-US"/>
              </w:rPr>
              <w:t>ных жилищных отношений вХанты-Мансийском автономном округе – Югре», − 116 участков;</w:t>
            </w:r>
          </w:p>
          <w:p w:rsidR="003732AE" w:rsidRPr="003732AE" w:rsidRDefault="003732AE" w:rsidP="003732AE">
            <w:pPr>
              <w:jc w:val="both"/>
              <w:rPr>
                <w:rFonts w:eastAsiaTheme="minorHAnsi"/>
                <w:lang w:eastAsia="en-US"/>
              </w:rPr>
            </w:pPr>
            <w:r w:rsidRPr="003732AE">
              <w:rPr>
                <w:rFonts w:eastAsiaTheme="minorHAnsi"/>
                <w:lang w:eastAsia="en-US"/>
              </w:rPr>
              <w:t>количество семей граждан, улучшивших жили</w:t>
            </w:r>
            <w:r w:rsidRPr="003732AE">
              <w:rPr>
                <w:rFonts w:eastAsiaTheme="minorHAnsi"/>
                <w:lang w:eastAsia="en-US"/>
              </w:rPr>
              <w:t>щ</w:t>
            </w:r>
            <w:r w:rsidRPr="003732AE">
              <w:rPr>
                <w:rFonts w:eastAsiaTheme="minorHAnsi"/>
                <w:lang w:eastAsia="en-US"/>
              </w:rPr>
              <w:t>ные условия, из числа отдельных установленных категорий − 24 семьи в период 2014−2020 годов;</w:t>
            </w:r>
          </w:p>
          <w:p w:rsidR="003732AE" w:rsidRPr="003732AE" w:rsidRDefault="003732AE" w:rsidP="003732AE">
            <w:pPr>
              <w:jc w:val="both"/>
              <w:rPr>
                <w:rFonts w:eastAsiaTheme="minorHAnsi"/>
                <w:lang w:eastAsia="en-US"/>
              </w:rPr>
            </w:pPr>
            <w:r w:rsidRPr="003732AE">
              <w:rPr>
                <w:rFonts w:eastAsiaTheme="minorHAnsi"/>
                <w:lang w:eastAsia="en-US"/>
              </w:rPr>
              <w:t>количество семей, расселенных из приспосо</w:t>
            </w:r>
            <w:r w:rsidRPr="003732AE">
              <w:rPr>
                <w:rFonts w:eastAsiaTheme="minorHAnsi"/>
                <w:lang w:eastAsia="en-US"/>
              </w:rPr>
              <w:t>б</w:t>
            </w:r>
            <w:r w:rsidRPr="003732AE">
              <w:rPr>
                <w:rFonts w:eastAsiaTheme="minorHAnsi"/>
                <w:lang w:eastAsia="en-US"/>
              </w:rPr>
              <w:t>ленных для проживания строений, – 81 семья;</w:t>
            </w:r>
          </w:p>
          <w:p w:rsidR="003732AE" w:rsidRPr="003732AE" w:rsidRDefault="003732AE" w:rsidP="003732AE">
            <w:pPr>
              <w:jc w:val="both"/>
              <w:rPr>
                <w:rFonts w:eastAsiaTheme="minorHAnsi"/>
                <w:lang w:eastAsia="en-US"/>
              </w:rPr>
            </w:pPr>
            <w:r w:rsidRPr="003732AE">
              <w:rPr>
                <w:rFonts w:eastAsiaTheme="minorHAnsi"/>
                <w:lang w:eastAsia="en-US"/>
              </w:rPr>
              <w:t>количество ликвидированных приспособленных для проживания строений – 74 строения;</w:t>
            </w:r>
          </w:p>
          <w:p w:rsidR="003732AE" w:rsidRPr="003732AE" w:rsidRDefault="003732AE" w:rsidP="003732AE">
            <w:pPr>
              <w:jc w:val="both"/>
              <w:rPr>
                <w:rFonts w:eastAsiaTheme="minorHAnsi"/>
                <w:lang w:eastAsia="en-US"/>
              </w:rPr>
            </w:pPr>
            <w:r w:rsidRPr="003732AE">
              <w:rPr>
                <w:rFonts w:eastAsiaTheme="minorHAnsi"/>
                <w:lang w:eastAsia="en-US"/>
              </w:rPr>
              <w:t>количество жилых помещений, предоставленных лицам из числа детей-сирот и детей, оставшихся без попечения родителей, – 24 шт.;</w:t>
            </w:r>
          </w:p>
          <w:p w:rsidR="003732AE" w:rsidRPr="003732AE" w:rsidRDefault="003732AE" w:rsidP="003732AE">
            <w:pPr>
              <w:jc w:val="both"/>
              <w:rPr>
                <w:rFonts w:eastAsiaTheme="minorHAnsi"/>
                <w:lang w:eastAsia="en-US"/>
              </w:rPr>
            </w:pPr>
            <w:r w:rsidRPr="003732AE">
              <w:rPr>
                <w:rFonts w:eastAsiaTheme="minorHAnsi"/>
                <w:lang w:eastAsia="en-US"/>
              </w:rPr>
              <w:t>количество проведенных ремонтов жилых пом</w:t>
            </w:r>
            <w:r w:rsidRPr="003732AE">
              <w:rPr>
                <w:rFonts w:eastAsiaTheme="minorHAnsi"/>
                <w:lang w:eastAsia="en-US"/>
              </w:rPr>
              <w:t>е</w:t>
            </w:r>
            <w:r w:rsidRPr="003732AE">
              <w:rPr>
                <w:rFonts w:eastAsiaTheme="minorHAnsi"/>
                <w:lang w:eastAsia="en-US"/>
              </w:rPr>
              <w:t>щений, принадлежащих лицам из числа детей-сирот и детей, оставшихся без попечения родит</w:t>
            </w:r>
            <w:r w:rsidRPr="003732AE">
              <w:rPr>
                <w:rFonts w:eastAsiaTheme="minorHAnsi"/>
                <w:lang w:eastAsia="en-US"/>
              </w:rPr>
              <w:t>е</w:t>
            </w:r>
            <w:r w:rsidRPr="003732AE">
              <w:rPr>
                <w:rFonts w:eastAsiaTheme="minorHAnsi"/>
                <w:lang w:eastAsia="en-US"/>
              </w:rPr>
              <w:t>лей, – 2 шт</w:t>
            </w:r>
            <w:r w:rsidR="00A349BE">
              <w:rPr>
                <w:rFonts w:eastAsiaTheme="minorHAnsi"/>
                <w:lang w:eastAsia="en-US"/>
              </w:rPr>
              <w:t>.</w:t>
            </w:r>
            <w:r w:rsidRPr="003732AE">
              <w:rPr>
                <w:rFonts w:eastAsiaTheme="minorHAnsi"/>
                <w:lang w:eastAsia="en-US"/>
              </w:rPr>
              <w:t>;</w:t>
            </w:r>
          </w:p>
          <w:p w:rsidR="003732AE" w:rsidRPr="003732AE" w:rsidRDefault="003732AE" w:rsidP="003732AE">
            <w:pPr>
              <w:jc w:val="both"/>
              <w:rPr>
                <w:rFonts w:eastAsiaTheme="minorHAnsi"/>
                <w:lang w:eastAsia="en-US"/>
              </w:rPr>
            </w:pPr>
            <w:r w:rsidRPr="003732AE">
              <w:rPr>
                <w:rFonts w:eastAsiaTheme="minorHAnsi"/>
                <w:lang w:eastAsia="en-US"/>
              </w:rPr>
              <w:t>количество семей, переселенных из населенного пункта (д. Пугъюг) с низкой плотностью насел</w:t>
            </w:r>
            <w:r w:rsidRPr="003732AE">
              <w:rPr>
                <w:rFonts w:eastAsiaTheme="minorHAnsi"/>
                <w:lang w:eastAsia="en-US"/>
              </w:rPr>
              <w:t>е</w:t>
            </w:r>
            <w:r w:rsidRPr="003732AE">
              <w:rPr>
                <w:rFonts w:eastAsiaTheme="minorHAnsi"/>
                <w:lang w:eastAsia="en-US"/>
              </w:rPr>
              <w:t>ния и труднодоступной местн</w:t>
            </w:r>
            <w:r w:rsidR="00EA54F4">
              <w:rPr>
                <w:rFonts w:eastAsiaTheme="minorHAnsi"/>
                <w:lang w:eastAsia="en-US"/>
              </w:rPr>
              <w:t>остью, – 15 семей (33 человека)</w:t>
            </w:r>
          </w:p>
          <w:p w:rsidR="003732AE" w:rsidRPr="003732AE" w:rsidRDefault="003732AE" w:rsidP="003732AE">
            <w:pPr>
              <w:jc w:val="both"/>
              <w:rPr>
                <w:rFonts w:eastAsiaTheme="minorHAnsi"/>
                <w:lang w:eastAsia="en-US"/>
              </w:rPr>
            </w:pPr>
          </w:p>
        </w:tc>
      </w:tr>
      <w:tr w:rsidR="003732AE" w:rsidRPr="003732AE" w:rsidTr="003732AE">
        <w:trPr>
          <w:jc w:val="center"/>
        </w:trPr>
        <w:tc>
          <w:tcPr>
            <w:tcW w:w="1780" w:type="pct"/>
            <w:hideMark/>
          </w:tcPr>
          <w:p w:rsidR="003732AE" w:rsidRPr="003732AE" w:rsidRDefault="003732AE" w:rsidP="003732AE">
            <w:pPr>
              <w:jc w:val="both"/>
              <w:rPr>
                <w:rFonts w:eastAsiaTheme="minorHAnsi"/>
                <w:lang w:eastAsia="en-US"/>
              </w:rPr>
            </w:pPr>
            <w:r w:rsidRPr="003732AE">
              <w:rPr>
                <w:rFonts w:eastAsiaTheme="minorHAnsi"/>
                <w:lang w:eastAsia="en-US"/>
              </w:rPr>
              <w:lastRenderedPageBreak/>
              <w:t>Сроки реализации мун</w:t>
            </w:r>
            <w:r w:rsidRPr="003732AE">
              <w:rPr>
                <w:rFonts w:eastAsiaTheme="minorHAnsi"/>
                <w:lang w:eastAsia="en-US"/>
              </w:rPr>
              <w:t>и</w:t>
            </w:r>
            <w:r w:rsidRPr="003732AE">
              <w:rPr>
                <w:rFonts w:eastAsiaTheme="minorHAnsi"/>
                <w:lang w:eastAsia="en-US"/>
              </w:rPr>
              <w:t xml:space="preserve">ципальной программы </w:t>
            </w:r>
          </w:p>
          <w:p w:rsidR="003732AE" w:rsidRPr="003732AE" w:rsidRDefault="003732AE" w:rsidP="003732AE">
            <w:pPr>
              <w:jc w:val="both"/>
              <w:rPr>
                <w:rFonts w:eastAsiaTheme="minorHAnsi"/>
                <w:lang w:eastAsia="en-US"/>
              </w:rPr>
            </w:pPr>
          </w:p>
        </w:tc>
        <w:tc>
          <w:tcPr>
            <w:tcW w:w="3220" w:type="pct"/>
          </w:tcPr>
          <w:p w:rsidR="003732AE" w:rsidRPr="003732AE" w:rsidRDefault="003732AE" w:rsidP="003732AE">
            <w:pPr>
              <w:jc w:val="both"/>
              <w:rPr>
                <w:rFonts w:eastAsiaTheme="minorHAnsi"/>
                <w:lang w:eastAsia="en-US"/>
              </w:rPr>
            </w:pPr>
            <w:r w:rsidRPr="003732AE">
              <w:rPr>
                <w:rFonts w:eastAsiaTheme="minorHAnsi"/>
                <w:lang w:eastAsia="en-US"/>
              </w:rPr>
              <w:t>2014−2020 годы</w:t>
            </w:r>
          </w:p>
          <w:p w:rsidR="003732AE" w:rsidRPr="003732AE" w:rsidRDefault="003732AE" w:rsidP="003732AE">
            <w:pPr>
              <w:jc w:val="both"/>
              <w:rPr>
                <w:rFonts w:eastAsiaTheme="minorHAnsi"/>
                <w:lang w:eastAsia="en-US"/>
              </w:rPr>
            </w:pPr>
          </w:p>
        </w:tc>
      </w:tr>
      <w:tr w:rsidR="003732AE" w:rsidRPr="003732AE" w:rsidTr="003732AE">
        <w:trPr>
          <w:jc w:val="center"/>
        </w:trPr>
        <w:tc>
          <w:tcPr>
            <w:tcW w:w="1780" w:type="pct"/>
            <w:hideMark/>
          </w:tcPr>
          <w:p w:rsidR="003732AE" w:rsidRPr="003732AE" w:rsidRDefault="003732AE" w:rsidP="003732AE">
            <w:pPr>
              <w:jc w:val="both"/>
              <w:rPr>
                <w:rFonts w:eastAsiaTheme="minorHAnsi"/>
                <w:lang w:eastAsia="en-US"/>
              </w:rPr>
            </w:pPr>
            <w:r w:rsidRPr="003732AE">
              <w:rPr>
                <w:rFonts w:eastAsiaTheme="minorHAnsi"/>
                <w:lang w:eastAsia="en-US"/>
              </w:rPr>
              <w:t>Финансовое обеспечение муниципальной програ</w:t>
            </w:r>
            <w:r w:rsidRPr="003732AE">
              <w:rPr>
                <w:rFonts w:eastAsiaTheme="minorHAnsi"/>
                <w:lang w:eastAsia="en-US"/>
              </w:rPr>
              <w:t>м</w:t>
            </w:r>
            <w:r w:rsidRPr="003732AE">
              <w:rPr>
                <w:rFonts w:eastAsiaTheme="minorHAnsi"/>
                <w:lang w:eastAsia="en-US"/>
              </w:rPr>
              <w:t>мы</w:t>
            </w:r>
          </w:p>
        </w:tc>
        <w:tc>
          <w:tcPr>
            <w:tcW w:w="3220" w:type="pct"/>
          </w:tcPr>
          <w:p w:rsidR="003732AE" w:rsidRPr="00A349BE" w:rsidRDefault="003732AE" w:rsidP="003732AE">
            <w:pPr>
              <w:jc w:val="both"/>
              <w:rPr>
                <w:rFonts w:eastAsiaTheme="minorHAnsi"/>
                <w:lang w:eastAsia="en-US"/>
              </w:rPr>
            </w:pPr>
            <w:r w:rsidRPr="003732AE">
              <w:rPr>
                <w:rFonts w:eastAsiaTheme="minorHAnsi"/>
                <w:lang w:eastAsia="en-US"/>
              </w:rPr>
              <w:t xml:space="preserve">общий объем финансирования муниципальной программы за счет средств бюджета района и бюджета автономного округа на 2014–2020 годы </w:t>
            </w:r>
            <w:r w:rsidRPr="00A349BE">
              <w:rPr>
                <w:rFonts w:eastAsiaTheme="minorHAnsi"/>
                <w:lang w:eastAsia="en-US"/>
              </w:rPr>
              <w:t>– 1</w:t>
            </w:r>
            <w:r w:rsidR="00EA54F4">
              <w:rPr>
                <w:rFonts w:eastAsiaTheme="minorHAnsi"/>
                <w:lang w:eastAsia="en-US"/>
              </w:rPr>
              <w:t xml:space="preserve"> 167 </w:t>
            </w:r>
            <w:r w:rsidRPr="00A349BE">
              <w:rPr>
                <w:rFonts w:eastAsiaTheme="minorHAnsi"/>
                <w:lang w:eastAsia="en-US"/>
              </w:rPr>
              <w:t>626,49 тыс. руб., в том числе:</w:t>
            </w:r>
          </w:p>
          <w:p w:rsidR="003732AE" w:rsidRPr="00A349BE" w:rsidRDefault="00EA54F4" w:rsidP="003732AE">
            <w:pPr>
              <w:jc w:val="both"/>
              <w:rPr>
                <w:rFonts w:eastAsiaTheme="minorHAnsi"/>
                <w:lang w:eastAsia="en-US"/>
              </w:rPr>
            </w:pPr>
            <w:r>
              <w:rPr>
                <w:rFonts w:eastAsiaTheme="minorHAnsi"/>
                <w:lang w:eastAsia="en-US"/>
              </w:rPr>
              <w:t xml:space="preserve">на 2014 год – 581 </w:t>
            </w:r>
            <w:r w:rsidR="003732AE" w:rsidRPr="00A349BE">
              <w:rPr>
                <w:rFonts w:eastAsiaTheme="minorHAnsi"/>
                <w:lang w:eastAsia="en-US"/>
              </w:rPr>
              <w:t xml:space="preserve">517,26 тыс. руб., в том числе за </w:t>
            </w:r>
            <w:r w:rsidR="003732AE" w:rsidRPr="00A349BE">
              <w:rPr>
                <w:rFonts w:eastAsiaTheme="minorHAnsi"/>
                <w:lang w:eastAsia="en-US"/>
              </w:rPr>
              <w:lastRenderedPageBreak/>
              <w:t>счет средств бюджета района – 174157,95 тыс. руб., за счет средств бюджета автономного окр</w:t>
            </w:r>
            <w:r w:rsidR="003732AE" w:rsidRPr="00A349BE">
              <w:rPr>
                <w:rFonts w:eastAsiaTheme="minorHAnsi"/>
                <w:lang w:eastAsia="en-US"/>
              </w:rPr>
              <w:t>у</w:t>
            </w:r>
            <w:r>
              <w:rPr>
                <w:rFonts w:eastAsiaTheme="minorHAnsi"/>
                <w:lang w:eastAsia="en-US"/>
              </w:rPr>
              <w:t xml:space="preserve">га – 405 </w:t>
            </w:r>
            <w:r w:rsidR="003732AE" w:rsidRPr="00A349BE">
              <w:rPr>
                <w:rFonts w:eastAsiaTheme="minorHAnsi"/>
                <w:lang w:eastAsia="en-US"/>
              </w:rPr>
              <w:t>710,58 тыс. руб., за счет средств фед</w:t>
            </w:r>
            <w:r w:rsidR="003732AE" w:rsidRPr="00A349BE">
              <w:rPr>
                <w:rFonts w:eastAsiaTheme="minorHAnsi"/>
                <w:lang w:eastAsia="en-US"/>
              </w:rPr>
              <w:t>е</w:t>
            </w:r>
            <w:r>
              <w:rPr>
                <w:rFonts w:eastAsiaTheme="minorHAnsi"/>
                <w:lang w:eastAsia="en-US"/>
              </w:rPr>
              <w:t xml:space="preserve">рального бюджета – 1 </w:t>
            </w:r>
            <w:r w:rsidR="003732AE" w:rsidRPr="00A349BE">
              <w:rPr>
                <w:rFonts w:eastAsiaTheme="minorHAnsi"/>
                <w:lang w:eastAsia="en-US"/>
              </w:rPr>
              <w:t>648,73 тыс. руб.;</w:t>
            </w:r>
          </w:p>
          <w:p w:rsidR="003732AE" w:rsidRPr="00A349BE" w:rsidRDefault="00EA54F4" w:rsidP="003732AE">
            <w:pPr>
              <w:jc w:val="both"/>
              <w:rPr>
                <w:rFonts w:eastAsiaTheme="minorHAnsi"/>
                <w:lang w:eastAsia="en-US"/>
              </w:rPr>
            </w:pPr>
            <w:r>
              <w:rPr>
                <w:rFonts w:eastAsiaTheme="minorHAnsi"/>
                <w:lang w:eastAsia="en-US"/>
              </w:rPr>
              <w:t>на 2015 год – 344 103,53</w:t>
            </w:r>
            <w:r w:rsidR="003732AE" w:rsidRPr="00A349BE">
              <w:rPr>
                <w:rFonts w:eastAsiaTheme="minorHAnsi"/>
                <w:lang w:eastAsia="en-US"/>
              </w:rPr>
              <w:t xml:space="preserve"> тыс. руб., в том числе за сч</w:t>
            </w:r>
            <w:r>
              <w:rPr>
                <w:rFonts w:eastAsiaTheme="minorHAnsi"/>
                <w:lang w:eastAsia="en-US"/>
              </w:rPr>
              <w:t xml:space="preserve">ет средств бюджета района – 149 </w:t>
            </w:r>
            <w:r w:rsidR="003732AE" w:rsidRPr="00A349BE">
              <w:rPr>
                <w:rFonts w:eastAsiaTheme="minorHAnsi"/>
                <w:lang w:eastAsia="en-US"/>
              </w:rPr>
              <w:t>315,29 тыс. руб., за счет средств бюджета автономного окр</w:t>
            </w:r>
            <w:r w:rsidR="003732AE" w:rsidRPr="00A349BE">
              <w:rPr>
                <w:rFonts w:eastAsiaTheme="minorHAnsi"/>
                <w:lang w:eastAsia="en-US"/>
              </w:rPr>
              <w:t>у</w:t>
            </w:r>
            <w:r>
              <w:rPr>
                <w:rFonts w:eastAsiaTheme="minorHAnsi"/>
                <w:lang w:eastAsia="en-US"/>
              </w:rPr>
              <w:t xml:space="preserve">га – 192 </w:t>
            </w:r>
            <w:r w:rsidR="003732AE" w:rsidRPr="00A349BE">
              <w:rPr>
                <w:rFonts w:eastAsiaTheme="minorHAnsi"/>
                <w:lang w:eastAsia="en-US"/>
              </w:rPr>
              <w:t>460,0 тыс. руб., за счет средств фед</w:t>
            </w:r>
            <w:r w:rsidR="003732AE" w:rsidRPr="00A349BE">
              <w:rPr>
                <w:rFonts w:eastAsiaTheme="minorHAnsi"/>
                <w:lang w:eastAsia="en-US"/>
              </w:rPr>
              <w:t>е</w:t>
            </w:r>
            <w:r w:rsidR="003732AE" w:rsidRPr="00A349BE">
              <w:rPr>
                <w:rFonts w:eastAsiaTheme="minorHAnsi"/>
                <w:lang w:eastAsia="en-US"/>
              </w:rPr>
              <w:t>ральн</w:t>
            </w:r>
            <w:r>
              <w:rPr>
                <w:rFonts w:eastAsiaTheme="minorHAnsi"/>
                <w:lang w:eastAsia="en-US"/>
              </w:rPr>
              <w:t xml:space="preserve">ого бюджета – 2 </w:t>
            </w:r>
            <w:r w:rsidR="003732AE" w:rsidRPr="00A349BE">
              <w:rPr>
                <w:rFonts w:eastAsiaTheme="minorHAnsi"/>
                <w:lang w:eastAsia="en-US"/>
              </w:rPr>
              <w:t>328,24 тыс. руб.;</w:t>
            </w:r>
          </w:p>
          <w:p w:rsidR="003732AE" w:rsidRPr="00A349BE" w:rsidRDefault="003732AE" w:rsidP="003732AE">
            <w:pPr>
              <w:jc w:val="both"/>
              <w:rPr>
                <w:rFonts w:eastAsiaTheme="minorHAnsi"/>
                <w:lang w:eastAsia="en-US"/>
              </w:rPr>
            </w:pPr>
            <w:r w:rsidRPr="00A349BE">
              <w:rPr>
                <w:rFonts w:eastAsiaTheme="minorHAnsi"/>
                <w:lang w:eastAsia="en-US"/>
              </w:rPr>
              <w:t>на 2016 год – 93533,1 тыс. руб., в том числе за с</w:t>
            </w:r>
            <w:r w:rsidR="00EA54F4">
              <w:rPr>
                <w:rFonts w:eastAsiaTheme="minorHAnsi"/>
                <w:lang w:eastAsia="en-US"/>
              </w:rPr>
              <w:t xml:space="preserve">чет средств бюджета района – 15 </w:t>
            </w:r>
            <w:r w:rsidRPr="00A349BE">
              <w:rPr>
                <w:rFonts w:eastAsiaTheme="minorHAnsi"/>
                <w:lang w:eastAsia="en-US"/>
              </w:rPr>
              <w:t xml:space="preserve">403,6 тыс. руб., за счет средств </w:t>
            </w:r>
            <w:r w:rsidR="00EA54F4">
              <w:rPr>
                <w:rFonts w:eastAsiaTheme="minorHAnsi"/>
                <w:lang w:eastAsia="en-US"/>
              </w:rPr>
              <w:t>бюджета автономного округа –    78</w:t>
            </w:r>
            <w:r w:rsidRPr="00A349BE">
              <w:rPr>
                <w:rFonts w:eastAsiaTheme="minorHAnsi"/>
                <w:lang w:eastAsia="en-US"/>
              </w:rPr>
              <w:t>1296,5 тыс. руб., за счет средств федерального бюджета – 0 тыс. руб.;</w:t>
            </w:r>
          </w:p>
          <w:p w:rsidR="003732AE" w:rsidRPr="00A349BE" w:rsidRDefault="003732AE" w:rsidP="003732AE">
            <w:pPr>
              <w:jc w:val="both"/>
              <w:rPr>
                <w:rFonts w:eastAsiaTheme="minorHAnsi"/>
                <w:lang w:eastAsia="en-US"/>
              </w:rPr>
            </w:pPr>
            <w:r w:rsidRPr="00A349BE">
              <w:rPr>
                <w:rFonts w:eastAsiaTheme="minorHAnsi"/>
                <w:lang w:eastAsia="en-US"/>
              </w:rPr>
              <w:t>на 20</w:t>
            </w:r>
            <w:r w:rsidR="00EA54F4">
              <w:rPr>
                <w:rFonts w:eastAsiaTheme="minorHAnsi"/>
                <w:lang w:eastAsia="en-US"/>
              </w:rPr>
              <w:t xml:space="preserve">17 год – 85 </w:t>
            </w:r>
            <w:r w:rsidRPr="00A349BE">
              <w:rPr>
                <w:rFonts w:eastAsiaTheme="minorHAnsi"/>
                <w:lang w:eastAsia="en-US"/>
              </w:rPr>
              <w:t>398,6 тыс. руб., в том числе за с</w:t>
            </w:r>
            <w:r w:rsidR="00EA54F4">
              <w:rPr>
                <w:rFonts w:eastAsiaTheme="minorHAnsi"/>
                <w:lang w:eastAsia="en-US"/>
              </w:rPr>
              <w:t xml:space="preserve">чет средств бюджета района – 16 </w:t>
            </w:r>
            <w:r w:rsidRPr="00A349BE">
              <w:rPr>
                <w:rFonts w:eastAsiaTheme="minorHAnsi"/>
                <w:lang w:eastAsia="en-US"/>
              </w:rPr>
              <w:t xml:space="preserve">034,3 тыс. руб., за счет средств </w:t>
            </w:r>
            <w:r w:rsidR="00EA54F4">
              <w:rPr>
                <w:rFonts w:eastAsiaTheme="minorHAnsi"/>
                <w:lang w:eastAsia="en-US"/>
              </w:rPr>
              <w:t xml:space="preserve">бюджета автономного округа –  69 </w:t>
            </w:r>
            <w:r w:rsidRPr="00A349BE">
              <w:rPr>
                <w:rFonts w:eastAsiaTheme="minorHAnsi"/>
                <w:lang w:eastAsia="en-US"/>
              </w:rPr>
              <w:t>364,3 тыс. руб. за счет средств федерального бюджета – 0 тыс. руб.;</w:t>
            </w:r>
          </w:p>
          <w:p w:rsidR="003732AE" w:rsidRPr="00A349BE" w:rsidRDefault="00EA54F4" w:rsidP="003732AE">
            <w:pPr>
              <w:jc w:val="both"/>
              <w:rPr>
                <w:rFonts w:eastAsiaTheme="minorHAnsi"/>
                <w:lang w:eastAsia="en-US"/>
              </w:rPr>
            </w:pPr>
            <w:r>
              <w:rPr>
                <w:rFonts w:eastAsiaTheme="minorHAnsi"/>
                <w:lang w:eastAsia="en-US"/>
              </w:rPr>
              <w:t xml:space="preserve">на 2018 год – 76 </w:t>
            </w:r>
            <w:r w:rsidR="003732AE" w:rsidRPr="00A349BE">
              <w:rPr>
                <w:rFonts w:eastAsiaTheme="minorHAnsi"/>
                <w:lang w:eastAsia="en-US"/>
              </w:rPr>
              <w:t>195,3 тыс. руб., в том числе за с</w:t>
            </w:r>
            <w:r>
              <w:rPr>
                <w:rFonts w:eastAsiaTheme="minorHAnsi"/>
                <w:lang w:eastAsia="en-US"/>
              </w:rPr>
              <w:t xml:space="preserve">чет средств бюджета района – 12 </w:t>
            </w:r>
            <w:r w:rsidR="003732AE" w:rsidRPr="00A349BE">
              <w:rPr>
                <w:rFonts w:eastAsiaTheme="minorHAnsi"/>
                <w:lang w:eastAsia="en-US"/>
              </w:rPr>
              <w:t>556,1 тыс. руб., за счет средств бюджета автономного округа – 63639,2 тыс. руб. за счет средств федерального бюджета – 0 тыс. руб.;</w:t>
            </w:r>
          </w:p>
          <w:p w:rsidR="003732AE" w:rsidRPr="003732AE" w:rsidRDefault="003732AE" w:rsidP="003732AE">
            <w:pPr>
              <w:jc w:val="both"/>
              <w:rPr>
                <w:rFonts w:eastAsiaTheme="minorHAnsi"/>
                <w:lang w:eastAsia="en-US"/>
              </w:rPr>
            </w:pPr>
            <w:r w:rsidRPr="00A349BE">
              <w:rPr>
                <w:rFonts w:eastAsiaTheme="minorHAnsi"/>
                <w:lang w:eastAsia="en-US"/>
              </w:rPr>
              <w:t>на 2019 год – 27 500,00 тыс. руб., в том числе за</w:t>
            </w:r>
            <w:r w:rsidRPr="003732AE">
              <w:rPr>
                <w:rFonts w:eastAsiaTheme="minorHAnsi"/>
                <w:lang w:eastAsia="en-US"/>
              </w:rPr>
              <w:t xml:space="preserve"> счет средств бюджета района – 27 500,00 тыс. руб.; </w:t>
            </w:r>
          </w:p>
          <w:p w:rsidR="003732AE" w:rsidRPr="003732AE" w:rsidRDefault="003732AE" w:rsidP="003732AE">
            <w:pPr>
              <w:jc w:val="both"/>
              <w:rPr>
                <w:rFonts w:eastAsiaTheme="minorHAnsi"/>
                <w:lang w:eastAsia="en-US"/>
              </w:rPr>
            </w:pPr>
            <w:r w:rsidRPr="003732AE">
              <w:rPr>
                <w:rFonts w:eastAsiaTheme="minorHAnsi"/>
                <w:lang w:eastAsia="en-US"/>
              </w:rPr>
              <w:t>на 2020 год – 27 500,00 тыс. руб., в том числе за счет средств бюджета</w:t>
            </w:r>
            <w:r w:rsidR="00EA54F4">
              <w:rPr>
                <w:rFonts w:eastAsiaTheme="minorHAnsi"/>
                <w:lang w:eastAsia="en-US"/>
              </w:rPr>
              <w:t xml:space="preserve"> района – 27 500,00 тыс. рублей</w:t>
            </w:r>
          </w:p>
          <w:p w:rsidR="003732AE" w:rsidRPr="003732AE" w:rsidRDefault="003732AE" w:rsidP="003732AE">
            <w:pPr>
              <w:jc w:val="both"/>
              <w:rPr>
                <w:rFonts w:eastAsiaTheme="minorHAnsi"/>
                <w:lang w:eastAsia="en-US"/>
              </w:rPr>
            </w:pPr>
          </w:p>
        </w:tc>
      </w:tr>
      <w:tr w:rsidR="003732AE" w:rsidRPr="003732AE" w:rsidTr="003732AE">
        <w:trPr>
          <w:jc w:val="center"/>
        </w:trPr>
        <w:tc>
          <w:tcPr>
            <w:tcW w:w="1780" w:type="pct"/>
            <w:hideMark/>
          </w:tcPr>
          <w:p w:rsidR="003732AE" w:rsidRPr="003732AE" w:rsidRDefault="003732AE" w:rsidP="003732AE">
            <w:pPr>
              <w:jc w:val="both"/>
              <w:rPr>
                <w:rFonts w:eastAsiaTheme="minorHAnsi"/>
                <w:lang w:eastAsia="en-US"/>
              </w:rPr>
            </w:pPr>
            <w:r w:rsidRPr="003732AE">
              <w:rPr>
                <w:rFonts w:eastAsiaTheme="minorHAnsi"/>
                <w:lang w:eastAsia="en-US"/>
              </w:rPr>
              <w:lastRenderedPageBreak/>
              <w:t>Ожидаемые результаты реализации муниципал</w:t>
            </w:r>
            <w:r w:rsidRPr="003732AE">
              <w:rPr>
                <w:rFonts w:eastAsiaTheme="minorHAnsi"/>
                <w:lang w:eastAsia="en-US"/>
              </w:rPr>
              <w:t>ь</w:t>
            </w:r>
            <w:r w:rsidRPr="003732AE">
              <w:rPr>
                <w:rFonts w:eastAsiaTheme="minorHAnsi"/>
                <w:lang w:eastAsia="en-US"/>
              </w:rPr>
              <w:t>ной программы (показат</w:t>
            </w:r>
            <w:r w:rsidRPr="003732AE">
              <w:rPr>
                <w:rFonts w:eastAsiaTheme="minorHAnsi"/>
                <w:lang w:eastAsia="en-US"/>
              </w:rPr>
              <w:t>е</w:t>
            </w:r>
            <w:r w:rsidRPr="003732AE">
              <w:rPr>
                <w:rFonts w:eastAsiaTheme="minorHAnsi"/>
                <w:lang w:eastAsia="en-US"/>
              </w:rPr>
              <w:t>ли конечных результатов)</w:t>
            </w:r>
          </w:p>
        </w:tc>
        <w:tc>
          <w:tcPr>
            <w:tcW w:w="3220" w:type="pct"/>
          </w:tcPr>
          <w:p w:rsidR="003732AE" w:rsidRPr="003732AE" w:rsidRDefault="003732AE" w:rsidP="003732AE">
            <w:pPr>
              <w:jc w:val="both"/>
              <w:rPr>
                <w:rFonts w:eastAsiaTheme="minorHAnsi"/>
                <w:lang w:eastAsia="en-US"/>
              </w:rPr>
            </w:pPr>
            <w:r w:rsidRPr="003732AE">
              <w:rPr>
                <w:rFonts w:eastAsiaTheme="minorHAnsi"/>
                <w:lang w:eastAsia="en-US"/>
              </w:rPr>
              <w:t>снижение средней стоимости 1 кв. м жилья         на первичном рынке с учетом индекса-дефлятора на соответствующий год по ви</w:t>
            </w:r>
            <w:r w:rsidR="00EA54F4">
              <w:rPr>
                <w:rFonts w:eastAsiaTheme="minorHAnsi"/>
                <w:lang w:eastAsia="en-US"/>
              </w:rPr>
              <w:t>ду экономической деятельности «С</w:t>
            </w:r>
            <w:r w:rsidRPr="003732AE">
              <w:rPr>
                <w:rFonts w:eastAsiaTheme="minorHAnsi"/>
                <w:lang w:eastAsia="en-US"/>
              </w:rPr>
              <w:t>троительство» − на 20 проце</w:t>
            </w:r>
            <w:r w:rsidRPr="003732AE">
              <w:rPr>
                <w:rFonts w:eastAsiaTheme="minorHAnsi"/>
                <w:lang w:eastAsia="en-US"/>
              </w:rPr>
              <w:t>н</w:t>
            </w:r>
            <w:r w:rsidRPr="003732AE">
              <w:rPr>
                <w:rFonts w:eastAsiaTheme="minorHAnsi"/>
                <w:lang w:eastAsia="en-US"/>
              </w:rPr>
              <w:t>тов;</w:t>
            </w:r>
          </w:p>
          <w:p w:rsidR="003732AE" w:rsidRPr="003732AE" w:rsidRDefault="003732AE" w:rsidP="003732AE">
            <w:pPr>
              <w:jc w:val="both"/>
              <w:rPr>
                <w:rFonts w:eastAsiaTheme="minorHAnsi"/>
                <w:lang w:eastAsia="en-US"/>
              </w:rPr>
            </w:pPr>
            <w:r w:rsidRPr="003732AE">
              <w:rPr>
                <w:rFonts w:eastAsiaTheme="minorHAnsi"/>
                <w:lang w:eastAsia="en-US"/>
              </w:rPr>
              <w:t>увеличение удельного веса введенной общей площади жилых домов по отношению к общей площади жилищного фонда составит с 3,8 пр</w:t>
            </w:r>
            <w:r w:rsidRPr="003732AE">
              <w:rPr>
                <w:rFonts w:eastAsiaTheme="minorHAnsi"/>
                <w:lang w:eastAsia="en-US"/>
              </w:rPr>
              <w:t>о</w:t>
            </w:r>
            <w:r w:rsidRPr="003732AE">
              <w:rPr>
                <w:rFonts w:eastAsiaTheme="minorHAnsi"/>
                <w:lang w:eastAsia="en-US"/>
              </w:rPr>
              <w:t>центов до 4,8 процентов;</w:t>
            </w:r>
          </w:p>
          <w:p w:rsidR="003732AE" w:rsidRPr="003732AE" w:rsidRDefault="003732AE" w:rsidP="003732AE">
            <w:pPr>
              <w:jc w:val="both"/>
              <w:rPr>
                <w:rFonts w:eastAsiaTheme="minorHAnsi"/>
                <w:lang w:eastAsia="en-US"/>
              </w:rPr>
            </w:pPr>
            <w:r w:rsidRPr="003732AE">
              <w:rPr>
                <w:rFonts w:eastAsiaTheme="minorHAnsi"/>
                <w:lang w:eastAsia="en-US"/>
              </w:rPr>
              <w:t>увеличение общей площади жилых помещений, приходящейся в среднем на 1 жителя, –                   с 16,3 кв. м до 20,5 кв. м;</w:t>
            </w:r>
          </w:p>
          <w:p w:rsidR="003732AE" w:rsidRPr="003732AE" w:rsidRDefault="003732AE" w:rsidP="003732AE">
            <w:pPr>
              <w:jc w:val="both"/>
              <w:rPr>
                <w:rFonts w:eastAsiaTheme="minorHAnsi"/>
                <w:lang w:eastAsia="en-US"/>
              </w:rPr>
            </w:pPr>
            <w:r w:rsidRPr="003732AE">
              <w:rPr>
                <w:rFonts w:eastAsiaTheme="minorHAnsi"/>
                <w:lang w:eastAsia="en-US"/>
              </w:rPr>
              <w:t>доля отремонтированных объектов жилого фонда (от запланированных) – 100 процентов;</w:t>
            </w:r>
          </w:p>
          <w:p w:rsidR="003732AE" w:rsidRPr="003732AE" w:rsidRDefault="003732AE" w:rsidP="003732AE">
            <w:pPr>
              <w:jc w:val="both"/>
              <w:rPr>
                <w:rFonts w:eastAsiaTheme="minorHAnsi"/>
                <w:lang w:eastAsia="en-US"/>
              </w:rPr>
            </w:pPr>
            <w:r w:rsidRPr="003732AE">
              <w:rPr>
                <w:rFonts w:eastAsiaTheme="minorHAnsi"/>
                <w:lang w:eastAsia="en-US"/>
              </w:rPr>
              <w:lastRenderedPageBreak/>
              <w:t>доля разработанных проектов планировки нас</w:t>
            </w:r>
            <w:r w:rsidRPr="003732AE">
              <w:rPr>
                <w:rFonts w:eastAsiaTheme="minorHAnsi"/>
                <w:lang w:eastAsia="en-US"/>
              </w:rPr>
              <w:t>е</w:t>
            </w:r>
            <w:r w:rsidRPr="003732AE">
              <w:rPr>
                <w:rFonts w:eastAsiaTheme="minorHAnsi"/>
                <w:lang w:eastAsia="en-US"/>
              </w:rPr>
              <w:t>ленных пунктов (от запланированных) − 100 пр</w:t>
            </w:r>
            <w:r w:rsidRPr="003732AE">
              <w:rPr>
                <w:rFonts w:eastAsiaTheme="minorHAnsi"/>
                <w:lang w:eastAsia="en-US"/>
              </w:rPr>
              <w:t>о</w:t>
            </w:r>
            <w:r w:rsidRPr="003732AE">
              <w:rPr>
                <w:rFonts w:eastAsiaTheme="minorHAnsi"/>
                <w:lang w:eastAsia="en-US"/>
              </w:rPr>
              <w:t>центов;</w:t>
            </w:r>
          </w:p>
          <w:p w:rsidR="003732AE" w:rsidRPr="003732AE" w:rsidRDefault="003732AE" w:rsidP="003732AE">
            <w:pPr>
              <w:jc w:val="both"/>
              <w:rPr>
                <w:rFonts w:eastAsiaTheme="minorHAnsi"/>
                <w:lang w:eastAsia="en-US"/>
              </w:rPr>
            </w:pPr>
            <w:r w:rsidRPr="003732AE">
              <w:rPr>
                <w:rFonts w:eastAsiaTheme="minorHAnsi"/>
                <w:lang w:eastAsia="en-US"/>
              </w:rPr>
              <w:t>доля предоставленных в собственность земел</w:t>
            </w:r>
            <w:r w:rsidRPr="003732AE">
              <w:rPr>
                <w:rFonts w:eastAsiaTheme="minorHAnsi"/>
                <w:lang w:eastAsia="en-US"/>
              </w:rPr>
              <w:t>ь</w:t>
            </w:r>
            <w:r w:rsidRPr="003732AE">
              <w:rPr>
                <w:rFonts w:eastAsiaTheme="minorHAnsi"/>
                <w:lang w:eastAsia="en-US"/>
              </w:rPr>
              <w:t>ных участков без проведения торгов и предвар</w:t>
            </w:r>
            <w:r w:rsidRPr="003732AE">
              <w:rPr>
                <w:rFonts w:eastAsiaTheme="minorHAnsi"/>
                <w:lang w:eastAsia="en-US"/>
              </w:rPr>
              <w:t>и</w:t>
            </w:r>
            <w:r w:rsidRPr="003732AE">
              <w:rPr>
                <w:rFonts w:eastAsiaTheme="minorHAnsi"/>
                <w:lang w:eastAsia="en-US"/>
              </w:rPr>
              <w:t>тельных согласований мест размещения объектов для строительства индивидуальных жилых домов гражданам, отнесенным к категориям, указанным в пункте 1 статьи 7.4. Закона Ханты-Мансийского автономного округа</w:t>
            </w:r>
            <w:r w:rsidR="00A349BE">
              <w:rPr>
                <w:rFonts w:eastAsiaTheme="minorHAnsi"/>
                <w:lang w:eastAsia="en-US"/>
              </w:rPr>
              <w:t xml:space="preserve"> – Югры                  от 06.07.2005 </w:t>
            </w:r>
            <w:r w:rsidRPr="003732AE">
              <w:rPr>
                <w:rFonts w:eastAsiaTheme="minorHAnsi"/>
                <w:lang w:eastAsia="en-US"/>
              </w:rPr>
              <w:t>№ 57-оз «О регулировании отдел</w:t>
            </w:r>
            <w:r w:rsidRPr="003732AE">
              <w:rPr>
                <w:rFonts w:eastAsiaTheme="minorHAnsi"/>
                <w:lang w:eastAsia="en-US"/>
              </w:rPr>
              <w:t>ь</w:t>
            </w:r>
            <w:r w:rsidRPr="003732AE">
              <w:rPr>
                <w:rFonts w:eastAsiaTheme="minorHAnsi"/>
                <w:lang w:eastAsia="en-US"/>
              </w:rPr>
              <w:t>ных жилищных отношений вХанты-Мансийском автономном округе – Югре», от вставших на учет − 100 процентов;</w:t>
            </w:r>
          </w:p>
          <w:p w:rsidR="003732AE" w:rsidRPr="003732AE" w:rsidRDefault="003732AE" w:rsidP="003732AE">
            <w:pPr>
              <w:jc w:val="both"/>
              <w:rPr>
                <w:rFonts w:eastAsiaTheme="minorHAnsi"/>
                <w:lang w:eastAsia="en-US"/>
              </w:rPr>
            </w:pPr>
            <w:r w:rsidRPr="003732AE">
              <w:rPr>
                <w:rFonts w:eastAsiaTheme="minorHAnsi"/>
                <w:lang w:eastAsia="en-US"/>
              </w:rPr>
              <w:t>доля семей, расселенных из приспособленных для проживания строений, от общего числа с</w:t>
            </w:r>
            <w:r w:rsidRPr="003732AE">
              <w:rPr>
                <w:rFonts w:eastAsiaTheme="minorHAnsi"/>
                <w:lang w:eastAsia="en-US"/>
              </w:rPr>
              <w:t>е</w:t>
            </w:r>
            <w:r w:rsidRPr="003732AE">
              <w:rPr>
                <w:rFonts w:eastAsiaTheme="minorHAnsi"/>
                <w:lang w:eastAsia="en-US"/>
              </w:rPr>
              <w:t>мей, включенных в Реестр приспособленных    для проживания строений на 01.01.2012 и подл</w:t>
            </w:r>
            <w:r w:rsidRPr="003732AE">
              <w:rPr>
                <w:rFonts w:eastAsiaTheme="minorHAnsi"/>
                <w:lang w:eastAsia="en-US"/>
              </w:rPr>
              <w:t>е</w:t>
            </w:r>
            <w:r w:rsidRPr="003732AE">
              <w:rPr>
                <w:rFonts w:eastAsiaTheme="minorHAnsi"/>
                <w:lang w:eastAsia="en-US"/>
              </w:rPr>
              <w:t>жащих расселению, − 100 процентов;</w:t>
            </w:r>
          </w:p>
          <w:p w:rsidR="003732AE" w:rsidRPr="003732AE" w:rsidRDefault="003732AE" w:rsidP="003732AE">
            <w:pPr>
              <w:jc w:val="both"/>
              <w:rPr>
                <w:rFonts w:eastAsiaTheme="minorHAnsi"/>
                <w:lang w:eastAsia="en-US"/>
              </w:rPr>
            </w:pPr>
            <w:r w:rsidRPr="003732AE">
              <w:rPr>
                <w:rFonts w:eastAsiaTheme="minorHAnsi"/>
                <w:lang w:eastAsia="en-US"/>
              </w:rPr>
              <w:t>доля ликвидированных строений от общего числа строений, включенных в Реестр приспособле</w:t>
            </w:r>
            <w:r w:rsidRPr="003732AE">
              <w:rPr>
                <w:rFonts w:eastAsiaTheme="minorHAnsi"/>
                <w:lang w:eastAsia="en-US"/>
              </w:rPr>
              <w:t>н</w:t>
            </w:r>
            <w:r w:rsidRPr="003732AE">
              <w:rPr>
                <w:rFonts w:eastAsiaTheme="minorHAnsi"/>
                <w:lang w:eastAsia="en-US"/>
              </w:rPr>
              <w:t>ных для проживания строений на 01.01.2012        и подлежащих ликвидации, − 100 процентов;</w:t>
            </w:r>
          </w:p>
          <w:p w:rsidR="003732AE" w:rsidRPr="003732AE" w:rsidRDefault="003732AE" w:rsidP="003732AE">
            <w:pPr>
              <w:jc w:val="both"/>
              <w:rPr>
                <w:rFonts w:eastAsiaTheme="minorHAnsi"/>
                <w:lang w:eastAsia="en-US"/>
              </w:rPr>
            </w:pPr>
            <w:r w:rsidRPr="003732AE">
              <w:rPr>
                <w:rFonts w:eastAsiaTheme="minorHAnsi"/>
                <w:lang w:eastAsia="en-US"/>
              </w:rPr>
              <w:t>доля детей-сирот и детей, оставшихся без поп</w:t>
            </w:r>
            <w:r w:rsidRPr="003732AE">
              <w:rPr>
                <w:rFonts w:eastAsiaTheme="minorHAnsi"/>
                <w:lang w:eastAsia="en-US"/>
              </w:rPr>
              <w:t>е</w:t>
            </w:r>
            <w:r w:rsidRPr="003732AE">
              <w:rPr>
                <w:rFonts w:eastAsiaTheme="minorHAnsi"/>
                <w:lang w:eastAsia="en-US"/>
              </w:rPr>
              <w:t>чения родителей, лиц из их числа, обеспеченных жилыми помещениями, на конец отчетного п</w:t>
            </w:r>
            <w:r w:rsidRPr="003732AE">
              <w:rPr>
                <w:rFonts w:eastAsiaTheme="minorHAnsi"/>
                <w:lang w:eastAsia="en-US"/>
              </w:rPr>
              <w:t>е</w:t>
            </w:r>
            <w:r w:rsidRPr="003732AE">
              <w:rPr>
                <w:rFonts w:eastAsiaTheme="minorHAnsi"/>
                <w:lang w:eastAsia="en-US"/>
              </w:rPr>
              <w:t>риода от общей численности детей-сирот и детей, оставшихся без попечения родителей, лиц из их числа, состоящих в списке детей-сирот и детей, оставшихся без попечения родителей, лиц из их числа, которые подлежат обеспечению жилыми помещениями специализированного жилищного фонда по договорам найма специализированных жилых помещений, на начало отчетного периода – 100%;</w:t>
            </w:r>
          </w:p>
          <w:p w:rsidR="003732AE" w:rsidRPr="003732AE" w:rsidRDefault="003732AE" w:rsidP="003732AE">
            <w:pPr>
              <w:jc w:val="both"/>
              <w:rPr>
                <w:rFonts w:eastAsiaTheme="minorHAnsi"/>
                <w:lang w:eastAsia="en-US"/>
              </w:rPr>
            </w:pPr>
            <w:r w:rsidRPr="003732AE">
              <w:rPr>
                <w:rFonts w:eastAsiaTheme="minorHAnsi"/>
                <w:lang w:eastAsia="en-US"/>
              </w:rPr>
              <w:t>доля использованных средств субсидии, перед</w:t>
            </w:r>
            <w:r w:rsidRPr="003732AE">
              <w:rPr>
                <w:rFonts w:eastAsiaTheme="minorHAnsi"/>
                <w:lang w:eastAsia="en-US"/>
              </w:rPr>
              <w:t>а</w:t>
            </w:r>
            <w:r w:rsidRPr="003732AE">
              <w:rPr>
                <w:rFonts w:eastAsiaTheme="minorHAnsi"/>
                <w:lang w:eastAsia="en-US"/>
              </w:rPr>
              <w:t>ваемой из бюджета автономного округа бюджету района на обеспечение жилыми помещениями специализированного жилищного фонда по дог</w:t>
            </w:r>
            <w:r w:rsidRPr="003732AE">
              <w:rPr>
                <w:rFonts w:eastAsiaTheme="minorHAnsi"/>
                <w:lang w:eastAsia="en-US"/>
              </w:rPr>
              <w:t>о</w:t>
            </w:r>
            <w:r w:rsidRPr="003732AE">
              <w:rPr>
                <w:rFonts w:eastAsiaTheme="minorHAnsi"/>
                <w:lang w:eastAsia="en-US"/>
              </w:rPr>
              <w:t>ворам найма специализированных жилых пом</w:t>
            </w:r>
            <w:r w:rsidRPr="003732AE">
              <w:rPr>
                <w:rFonts w:eastAsiaTheme="minorHAnsi"/>
                <w:lang w:eastAsia="en-US"/>
              </w:rPr>
              <w:t>е</w:t>
            </w:r>
            <w:r w:rsidRPr="003732AE">
              <w:rPr>
                <w:rFonts w:eastAsiaTheme="minorHAnsi"/>
                <w:lang w:eastAsia="en-US"/>
              </w:rPr>
              <w:t>щений детей-сирот и детей, оставшихся без п</w:t>
            </w:r>
            <w:r w:rsidRPr="003732AE">
              <w:rPr>
                <w:rFonts w:eastAsiaTheme="minorHAnsi"/>
                <w:lang w:eastAsia="en-US"/>
              </w:rPr>
              <w:t>о</w:t>
            </w:r>
            <w:r w:rsidRPr="003732AE">
              <w:rPr>
                <w:rFonts w:eastAsiaTheme="minorHAnsi"/>
                <w:lang w:eastAsia="en-US"/>
              </w:rPr>
              <w:t>печения родителей, лиц из числа детей-сирот       и детей, оставшихся без попечения родителей, – 100 процентов;</w:t>
            </w:r>
          </w:p>
          <w:p w:rsidR="003732AE" w:rsidRPr="003732AE" w:rsidRDefault="003732AE" w:rsidP="003732AE">
            <w:pPr>
              <w:jc w:val="both"/>
              <w:rPr>
                <w:rFonts w:eastAsiaTheme="minorHAnsi"/>
                <w:lang w:eastAsia="en-US"/>
              </w:rPr>
            </w:pPr>
            <w:r w:rsidRPr="003732AE">
              <w:rPr>
                <w:rFonts w:eastAsiaTheme="minorHAnsi"/>
                <w:lang w:eastAsia="en-US"/>
              </w:rPr>
              <w:t>доля использованных средств субсидии, перед</w:t>
            </w:r>
            <w:r w:rsidRPr="003732AE">
              <w:rPr>
                <w:rFonts w:eastAsiaTheme="minorHAnsi"/>
                <w:lang w:eastAsia="en-US"/>
              </w:rPr>
              <w:t>а</w:t>
            </w:r>
            <w:r w:rsidRPr="003732AE">
              <w:rPr>
                <w:rFonts w:eastAsiaTheme="minorHAnsi"/>
                <w:lang w:eastAsia="en-US"/>
              </w:rPr>
              <w:lastRenderedPageBreak/>
              <w:t>ваемой из бюджета автономного округа бюдже</w:t>
            </w:r>
            <w:r w:rsidR="00F42DA0">
              <w:rPr>
                <w:rFonts w:eastAsiaTheme="minorHAnsi"/>
                <w:lang w:eastAsia="en-US"/>
              </w:rPr>
              <w:t>ту района на проведение ремонта</w:t>
            </w:r>
            <w:r w:rsidRPr="003732AE">
              <w:rPr>
                <w:rFonts w:eastAsiaTheme="minorHAnsi"/>
                <w:lang w:eastAsia="en-US"/>
              </w:rPr>
              <w:t xml:space="preserve"> жилых помещ</w:t>
            </w:r>
            <w:r w:rsidRPr="003732AE">
              <w:rPr>
                <w:rFonts w:eastAsiaTheme="minorHAnsi"/>
                <w:lang w:eastAsia="en-US"/>
              </w:rPr>
              <w:t>е</w:t>
            </w:r>
            <w:r w:rsidRPr="003732AE">
              <w:rPr>
                <w:rFonts w:eastAsiaTheme="minorHAnsi"/>
                <w:lang w:eastAsia="en-US"/>
              </w:rPr>
              <w:t>ний, принадлежащих лицам из числа детей-сирот и детей, оставшихся без попечения родителей, – 100 процентов;</w:t>
            </w:r>
          </w:p>
          <w:p w:rsidR="003732AE" w:rsidRPr="003732AE" w:rsidRDefault="003732AE" w:rsidP="003732AE">
            <w:pPr>
              <w:jc w:val="both"/>
              <w:rPr>
                <w:rFonts w:eastAsiaTheme="minorHAnsi"/>
                <w:lang w:eastAsia="en-US"/>
              </w:rPr>
            </w:pPr>
            <w:r w:rsidRPr="003732AE">
              <w:rPr>
                <w:rFonts w:eastAsiaTheme="minorHAnsi"/>
                <w:lang w:eastAsia="en-US"/>
              </w:rPr>
              <w:t>доля семей, переселенных из населенного пункта (д. Пугъюг) с низкой плотностью населения и труднодоступ</w:t>
            </w:r>
            <w:r w:rsidR="00F42DA0">
              <w:rPr>
                <w:rFonts w:eastAsiaTheme="minorHAnsi"/>
                <w:lang w:eastAsia="en-US"/>
              </w:rPr>
              <w:t>ной местностью, – 100 процентов.</w:t>
            </w:r>
          </w:p>
          <w:p w:rsidR="003732AE" w:rsidRPr="003732AE" w:rsidRDefault="003732AE" w:rsidP="003732AE">
            <w:pPr>
              <w:jc w:val="both"/>
              <w:rPr>
                <w:rFonts w:eastAsiaTheme="minorHAnsi"/>
                <w:lang w:eastAsia="en-US"/>
              </w:rPr>
            </w:pPr>
          </w:p>
        </w:tc>
      </w:tr>
    </w:tbl>
    <w:p w:rsidR="003732AE" w:rsidRPr="00A349BE" w:rsidRDefault="003732AE" w:rsidP="003732AE">
      <w:pPr>
        <w:jc w:val="center"/>
        <w:rPr>
          <w:rFonts w:eastAsiaTheme="minorHAnsi"/>
          <w:b/>
          <w:lang w:eastAsia="en-US"/>
        </w:rPr>
      </w:pPr>
      <w:r w:rsidRPr="00A349BE">
        <w:rPr>
          <w:rFonts w:eastAsiaTheme="minorHAnsi"/>
          <w:b/>
          <w:lang w:eastAsia="en-US"/>
        </w:rPr>
        <w:lastRenderedPageBreak/>
        <w:t>I. Краткая характеристика текущего состояния социально-экономического раз</w:t>
      </w:r>
      <w:r w:rsidR="00A349BE">
        <w:rPr>
          <w:rFonts w:eastAsiaTheme="minorHAnsi"/>
          <w:b/>
          <w:lang w:eastAsia="en-US"/>
        </w:rPr>
        <w:t>вития Нижневартовского района</w:t>
      </w:r>
    </w:p>
    <w:p w:rsidR="003732AE" w:rsidRPr="003732AE" w:rsidRDefault="003732AE" w:rsidP="003732AE">
      <w:pPr>
        <w:jc w:val="both"/>
        <w:rPr>
          <w:rFonts w:eastAsiaTheme="minorHAnsi"/>
          <w:lang w:eastAsia="en-US"/>
        </w:rPr>
      </w:pPr>
    </w:p>
    <w:p w:rsidR="003732AE" w:rsidRPr="003732AE" w:rsidRDefault="003732AE" w:rsidP="00A349BE">
      <w:pPr>
        <w:tabs>
          <w:tab w:val="left" w:pos="709"/>
        </w:tabs>
        <w:ind w:firstLine="709"/>
        <w:jc w:val="both"/>
        <w:rPr>
          <w:rFonts w:eastAsiaTheme="minorHAnsi"/>
          <w:lang w:eastAsia="en-US"/>
        </w:rPr>
      </w:pPr>
      <w:r w:rsidRPr="003732AE">
        <w:rPr>
          <w:rFonts w:eastAsiaTheme="minorHAnsi"/>
          <w:lang w:eastAsia="en-US"/>
        </w:rPr>
        <w:t>Проблемы жилищной политики носят не только экономический, но и с</w:t>
      </w:r>
      <w:r w:rsidRPr="003732AE">
        <w:rPr>
          <w:rFonts w:eastAsiaTheme="minorHAnsi"/>
          <w:lang w:eastAsia="en-US"/>
        </w:rPr>
        <w:t>о</w:t>
      </w:r>
      <w:r w:rsidRPr="003732AE">
        <w:rPr>
          <w:rFonts w:eastAsiaTheme="minorHAnsi"/>
          <w:lang w:eastAsia="en-US"/>
        </w:rPr>
        <w:t>циальный характер, непосредственно затрагивающий жизненные интересы вс</w:t>
      </w:r>
      <w:r w:rsidRPr="003732AE">
        <w:rPr>
          <w:rFonts w:eastAsiaTheme="minorHAnsi"/>
          <w:lang w:eastAsia="en-US"/>
        </w:rPr>
        <w:t>е</w:t>
      </w:r>
      <w:r w:rsidRPr="003732AE">
        <w:rPr>
          <w:rFonts w:eastAsiaTheme="minorHAnsi"/>
          <w:lang w:eastAsia="en-US"/>
        </w:rPr>
        <w:t>го населения и каждой семьи в отдельности.</w:t>
      </w:r>
    </w:p>
    <w:p w:rsidR="003732AE" w:rsidRPr="003732AE" w:rsidRDefault="003732AE" w:rsidP="00A349BE">
      <w:pPr>
        <w:ind w:firstLine="709"/>
        <w:jc w:val="both"/>
        <w:rPr>
          <w:rFonts w:eastAsiaTheme="minorHAnsi"/>
          <w:lang w:eastAsia="en-US"/>
        </w:rPr>
      </w:pPr>
      <w:r w:rsidRPr="003732AE">
        <w:rPr>
          <w:rFonts w:eastAsiaTheme="minorHAnsi"/>
          <w:lang w:eastAsia="en-US"/>
        </w:rPr>
        <w:t>Основной целью жилищной политики вНижневартовском районе являе</w:t>
      </w:r>
      <w:r w:rsidRPr="003732AE">
        <w:rPr>
          <w:rFonts w:eastAsiaTheme="minorHAnsi"/>
          <w:lang w:eastAsia="en-US"/>
        </w:rPr>
        <w:t>т</w:t>
      </w:r>
      <w:r w:rsidRPr="003732AE">
        <w:rPr>
          <w:rFonts w:eastAsiaTheme="minorHAnsi"/>
          <w:lang w:eastAsia="en-US"/>
        </w:rPr>
        <w:t>ся создание надежных правовых гарантий, способствующих реализации жит</w:t>
      </w:r>
      <w:r w:rsidRPr="003732AE">
        <w:rPr>
          <w:rFonts w:eastAsiaTheme="minorHAnsi"/>
          <w:lang w:eastAsia="en-US"/>
        </w:rPr>
        <w:t>е</w:t>
      </w:r>
      <w:r w:rsidRPr="003732AE">
        <w:rPr>
          <w:rFonts w:eastAsiaTheme="minorHAnsi"/>
          <w:lang w:eastAsia="en-US"/>
        </w:rPr>
        <w:t>лями района конституционного права на жилье в современных условиях. Ж</w:t>
      </w:r>
      <w:r w:rsidRPr="003732AE">
        <w:rPr>
          <w:rFonts w:eastAsiaTheme="minorHAnsi"/>
          <w:lang w:eastAsia="en-US"/>
        </w:rPr>
        <w:t>и</w:t>
      </w:r>
      <w:r w:rsidRPr="003732AE">
        <w:rPr>
          <w:rFonts w:eastAsiaTheme="minorHAnsi"/>
          <w:lang w:eastAsia="en-US"/>
        </w:rPr>
        <w:t>лищное законодательство обязывает органы местного самоуправления (в пр</w:t>
      </w:r>
      <w:r w:rsidRPr="003732AE">
        <w:rPr>
          <w:rFonts w:eastAsiaTheme="minorHAnsi"/>
          <w:lang w:eastAsia="en-US"/>
        </w:rPr>
        <w:t>е</w:t>
      </w:r>
      <w:r w:rsidRPr="003732AE">
        <w:rPr>
          <w:rFonts w:eastAsiaTheme="minorHAnsi"/>
          <w:lang w:eastAsia="en-US"/>
        </w:rPr>
        <w:t>делах их полномочий) обеспечить условия реализации этого права, в том числе:</w:t>
      </w:r>
    </w:p>
    <w:p w:rsidR="003732AE" w:rsidRPr="003732AE" w:rsidRDefault="003732AE" w:rsidP="00A349BE">
      <w:pPr>
        <w:ind w:firstLine="709"/>
        <w:jc w:val="both"/>
        <w:rPr>
          <w:rFonts w:eastAsiaTheme="minorHAnsi"/>
          <w:lang w:eastAsia="en-US"/>
        </w:rPr>
      </w:pPr>
      <w:r w:rsidRPr="003732AE">
        <w:rPr>
          <w:rFonts w:eastAsiaTheme="minorHAnsi"/>
          <w:lang w:eastAsia="en-US"/>
        </w:rPr>
        <w:t>посредством ликвидации жилищного фонда, признанного непригодным для проживания, ликвидации приспособленных для проживания строений         и обеспечения граждан жилыми помещениями, отвечающими санитарно-техническим нормам, либо предоставления субсидии на приобретение жилых помещений в собственность;</w:t>
      </w:r>
    </w:p>
    <w:p w:rsidR="003732AE" w:rsidRPr="003732AE" w:rsidRDefault="003732AE" w:rsidP="00A349BE">
      <w:pPr>
        <w:ind w:firstLine="709"/>
        <w:jc w:val="both"/>
        <w:rPr>
          <w:rFonts w:eastAsiaTheme="minorHAnsi"/>
          <w:lang w:eastAsia="en-US"/>
        </w:rPr>
      </w:pPr>
      <w:r w:rsidRPr="003732AE">
        <w:rPr>
          <w:rFonts w:eastAsiaTheme="minorHAnsi"/>
          <w:lang w:eastAsia="en-US"/>
        </w:rPr>
        <w:t>путем предоставления гражданам, состоящим в списках на получение жилых помещений в органах местного самоуправления, жилья по договору с</w:t>
      </w:r>
      <w:r w:rsidRPr="003732AE">
        <w:rPr>
          <w:rFonts w:eastAsiaTheme="minorHAnsi"/>
          <w:lang w:eastAsia="en-US"/>
        </w:rPr>
        <w:t>о</w:t>
      </w:r>
      <w:r w:rsidRPr="003732AE">
        <w:rPr>
          <w:rFonts w:eastAsiaTheme="minorHAnsi"/>
          <w:lang w:eastAsia="en-US"/>
        </w:rPr>
        <w:t>циального найма, поскольку для малоимущих граждан этот способ получения жилья остается единственно возможным;</w:t>
      </w:r>
    </w:p>
    <w:p w:rsidR="003732AE" w:rsidRPr="003732AE" w:rsidRDefault="003732AE" w:rsidP="00A349BE">
      <w:pPr>
        <w:ind w:firstLine="709"/>
        <w:jc w:val="both"/>
        <w:rPr>
          <w:rFonts w:eastAsiaTheme="minorHAnsi"/>
          <w:lang w:eastAsia="en-US"/>
        </w:rPr>
      </w:pPr>
      <w:r w:rsidRPr="003732AE">
        <w:rPr>
          <w:rFonts w:eastAsiaTheme="minorHAnsi"/>
          <w:lang w:eastAsia="en-US"/>
        </w:rPr>
        <w:t>путем обеспечения жилыми помещениями детей-сирот и детей, оста</w:t>
      </w:r>
      <w:r w:rsidRPr="003732AE">
        <w:rPr>
          <w:rFonts w:eastAsiaTheme="minorHAnsi"/>
          <w:lang w:eastAsia="en-US"/>
        </w:rPr>
        <w:t>в</w:t>
      </w:r>
      <w:r w:rsidRPr="003732AE">
        <w:rPr>
          <w:rFonts w:eastAsiaTheme="minorHAnsi"/>
          <w:lang w:eastAsia="en-US"/>
        </w:rPr>
        <w:t>шихся без попечения родителей, лиц из их числа;</w:t>
      </w:r>
    </w:p>
    <w:p w:rsidR="003732AE" w:rsidRPr="003732AE" w:rsidRDefault="003732AE" w:rsidP="00A349BE">
      <w:pPr>
        <w:ind w:firstLine="709"/>
        <w:jc w:val="both"/>
        <w:rPr>
          <w:rFonts w:eastAsiaTheme="minorHAnsi"/>
          <w:lang w:eastAsia="en-US"/>
        </w:rPr>
      </w:pPr>
      <w:r w:rsidRPr="003732AE">
        <w:rPr>
          <w:rFonts w:eastAsiaTheme="minorHAnsi"/>
          <w:lang w:eastAsia="en-US"/>
        </w:rPr>
        <w:t>путем переселения граждан из населенного пункта (д. Пугъюг) с низкой плотностью населения и труднодоступной местностью в более комфортное для проживания жилье;</w:t>
      </w:r>
    </w:p>
    <w:p w:rsidR="003732AE" w:rsidRPr="003732AE" w:rsidRDefault="003732AE" w:rsidP="00A349BE">
      <w:pPr>
        <w:ind w:firstLine="709"/>
        <w:jc w:val="both"/>
        <w:rPr>
          <w:rFonts w:eastAsiaTheme="minorHAnsi"/>
          <w:lang w:eastAsia="en-US"/>
        </w:rPr>
      </w:pPr>
      <w:r w:rsidRPr="003732AE">
        <w:rPr>
          <w:rFonts w:eastAsiaTheme="minorHAnsi"/>
          <w:lang w:eastAsia="en-US"/>
        </w:rPr>
        <w:t>путем производства ремонта жилых помещений, единственными собс</w:t>
      </w:r>
      <w:r w:rsidRPr="003732AE">
        <w:rPr>
          <w:rFonts w:eastAsiaTheme="minorHAnsi"/>
          <w:lang w:eastAsia="en-US"/>
        </w:rPr>
        <w:t>т</w:t>
      </w:r>
      <w:r w:rsidRPr="003732AE">
        <w:rPr>
          <w:rFonts w:eastAsiaTheme="minorHAnsi"/>
          <w:lang w:eastAsia="en-US"/>
        </w:rPr>
        <w:t>венниками которых либо собственниками выделенных в натуре долей в кот</w:t>
      </w:r>
      <w:r w:rsidRPr="003732AE">
        <w:rPr>
          <w:rFonts w:eastAsiaTheme="minorHAnsi"/>
          <w:lang w:eastAsia="en-US"/>
        </w:rPr>
        <w:t>о</w:t>
      </w:r>
      <w:r w:rsidRPr="003732AE">
        <w:rPr>
          <w:rFonts w:eastAsiaTheme="minorHAnsi"/>
          <w:lang w:eastAsia="en-US"/>
        </w:rPr>
        <w:t>рых являются дети-сироты и дети, оставшиеся без попечения родителей.</w:t>
      </w:r>
    </w:p>
    <w:p w:rsidR="003732AE" w:rsidRPr="003732AE" w:rsidRDefault="003732AE" w:rsidP="00A349BE">
      <w:pPr>
        <w:ind w:firstLine="709"/>
        <w:jc w:val="both"/>
        <w:rPr>
          <w:rFonts w:eastAsiaTheme="minorHAnsi"/>
          <w:lang w:eastAsia="en-US"/>
        </w:rPr>
      </w:pPr>
      <w:r w:rsidRPr="003732AE">
        <w:rPr>
          <w:rFonts w:eastAsiaTheme="minorHAnsi"/>
          <w:lang w:eastAsia="en-US"/>
        </w:rPr>
        <w:t>Финансирование мероприятий по проведению капитальных ремонтов объектов жилищного хозяйства должно привести к снижению числа неприго</w:t>
      </w:r>
      <w:r w:rsidRPr="003732AE">
        <w:rPr>
          <w:rFonts w:eastAsiaTheme="minorHAnsi"/>
          <w:lang w:eastAsia="en-US"/>
        </w:rPr>
        <w:t>д</w:t>
      </w:r>
      <w:r w:rsidRPr="003732AE">
        <w:rPr>
          <w:rFonts w:eastAsiaTheme="minorHAnsi"/>
          <w:lang w:eastAsia="en-US"/>
        </w:rPr>
        <w:t>ных для проживания жилых домов, следовательно, – к уменьшению расходов на отселение жильцов из непригодных для проживания жилых помещений.</w:t>
      </w:r>
    </w:p>
    <w:p w:rsidR="003732AE" w:rsidRPr="003732AE" w:rsidRDefault="003732AE" w:rsidP="00A349BE">
      <w:pPr>
        <w:ind w:firstLine="709"/>
        <w:jc w:val="both"/>
        <w:rPr>
          <w:rFonts w:eastAsiaTheme="minorHAnsi"/>
          <w:lang w:eastAsia="en-US"/>
        </w:rPr>
      </w:pPr>
      <w:r w:rsidRPr="003732AE">
        <w:rPr>
          <w:rFonts w:eastAsiaTheme="minorHAnsi"/>
          <w:lang w:eastAsia="en-US"/>
        </w:rPr>
        <w:t>По состоянию на 01.01.2013 население Нижневартовского района соста</w:t>
      </w:r>
      <w:r w:rsidRPr="003732AE">
        <w:rPr>
          <w:rFonts w:eastAsiaTheme="minorHAnsi"/>
          <w:lang w:eastAsia="en-US"/>
        </w:rPr>
        <w:t>в</w:t>
      </w:r>
      <w:r w:rsidRPr="003732AE">
        <w:rPr>
          <w:rFonts w:eastAsiaTheme="minorHAnsi"/>
          <w:lang w:eastAsia="en-US"/>
        </w:rPr>
        <w:t>ляет 36,9 тыс. человек. Сохраняется высокая потребность в жилых помещениях, предоставляемых по социальному найму. На учете нуждающихся в жилых п</w:t>
      </w:r>
      <w:r w:rsidRPr="003732AE">
        <w:rPr>
          <w:rFonts w:eastAsiaTheme="minorHAnsi"/>
          <w:lang w:eastAsia="en-US"/>
        </w:rPr>
        <w:t>о</w:t>
      </w:r>
      <w:r w:rsidRPr="003732AE">
        <w:rPr>
          <w:rFonts w:eastAsiaTheme="minorHAnsi"/>
          <w:lang w:eastAsia="en-US"/>
        </w:rPr>
        <w:t>мещениях по месту жительства состоит 1 168 семей.</w:t>
      </w:r>
    </w:p>
    <w:p w:rsidR="003732AE" w:rsidRPr="003732AE" w:rsidRDefault="003732AE" w:rsidP="00A349BE">
      <w:pPr>
        <w:ind w:firstLine="709"/>
        <w:jc w:val="both"/>
        <w:rPr>
          <w:rFonts w:eastAsiaTheme="minorHAnsi"/>
          <w:lang w:eastAsia="en-US"/>
        </w:rPr>
      </w:pPr>
      <w:r w:rsidRPr="003732AE">
        <w:rPr>
          <w:rFonts w:eastAsiaTheme="minorHAnsi"/>
          <w:lang w:eastAsia="en-US"/>
        </w:rPr>
        <w:lastRenderedPageBreak/>
        <w:t xml:space="preserve">По состоянию </w:t>
      </w:r>
      <w:r w:rsidR="00A349BE">
        <w:rPr>
          <w:rFonts w:eastAsiaTheme="minorHAnsi"/>
          <w:lang w:eastAsia="en-US"/>
        </w:rPr>
        <w:t xml:space="preserve">на </w:t>
      </w:r>
      <w:r w:rsidRPr="003732AE">
        <w:rPr>
          <w:rFonts w:eastAsiaTheme="minorHAnsi"/>
          <w:lang w:eastAsia="en-US"/>
        </w:rPr>
        <w:t>1 января 2014 года на территории района более 42 000 кв. м жилых помещений муниципального жилищного фонда в установленном законом порядке признаны непригодными для проживания, в том числе по н</w:t>
      </w:r>
      <w:r w:rsidRPr="003732AE">
        <w:rPr>
          <w:rFonts w:eastAsiaTheme="minorHAnsi"/>
          <w:lang w:eastAsia="en-US"/>
        </w:rPr>
        <w:t>а</w:t>
      </w:r>
      <w:r w:rsidRPr="003732AE">
        <w:rPr>
          <w:rFonts w:eastAsiaTheme="minorHAnsi"/>
          <w:lang w:eastAsia="en-US"/>
        </w:rPr>
        <w:t>селенным пунктам:</w:t>
      </w:r>
    </w:p>
    <w:p w:rsidR="003732AE" w:rsidRPr="003732AE" w:rsidRDefault="003732AE" w:rsidP="003732AE">
      <w:pPr>
        <w:jc w:val="both"/>
        <w:rPr>
          <w:rFonts w:eastAsiaTheme="minorHAnsi"/>
          <w:lang w:eastAsia="en-US"/>
        </w:rPr>
      </w:pPr>
    </w:p>
    <w:tbl>
      <w:tblPr>
        <w:tblW w:w="9373" w:type="dxa"/>
        <w:jc w:val="center"/>
        <w:tblLook w:val="04A0"/>
      </w:tblPr>
      <w:tblGrid>
        <w:gridCol w:w="4695"/>
        <w:gridCol w:w="4678"/>
      </w:tblGrid>
      <w:tr w:rsidR="003732AE" w:rsidRPr="00A349BE" w:rsidTr="003732AE">
        <w:trPr>
          <w:trHeight w:val="315"/>
          <w:jc w:val="center"/>
        </w:trPr>
        <w:tc>
          <w:tcPr>
            <w:tcW w:w="4695" w:type="dxa"/>
            <w:tcBorders>
              <w:top w:val="single" w:sz="4" w:space="0" w:color="auto"/>
              <w:left w:val="single" w:sz="4" w:space="0" w:color="auto"/>
              <w:bottom w:val="single" w:sz="4" w:space="0" w:color="auto"/>
              <w:right w:val="single" w:sz="4" w:space="0" w:color="auto"/>
            </w:tcBorders>
            <w:hideMark/>
          </w:tcPr>
          <w:p w:rsidR="003732AE" w:rsidRPr="00F42DA0" w:rsidRDefault="003732AE" w:rsidP="00F42DA0">
            <w:pPr>
              <w:jc w:val="center"/>
              <w:rPr>
                <w:rFonts w:eastAsiaTheme="minorHAnsi"/>
                <w:b/>
                <w:sz w:val="24"/>
                <w:lang w:eastAsia="en-US"/>
              </w:rPr>
            </w:pPr>
            <w:r w:rsidRPr="00F42DA0">
              <w:rPr>
                <w:rFonts w:eastAsiaTheme="minorHAnsi"/>
                <w:b/>
                <w:sz w:val="24"/>
                <w:lang w:eastAsia="en-US"/>
              </w:rPr>
              <w:t>Населенный пункт</w:t>
            </w:r>
          </w:p>
        </w:tc>
        <w:tc>
          <w:tcPr>
            <w:tcW w:w="4678" w:type="dxa"/>
            <w:tcBorders>
              <w:top w:val="single" w:sz="4" w:space="0" w:color="auto"/>
              <w:left w:val="single" w:sz="4" w:space="0" w:color="auto"/>
              <w:bottom w:val="single" w:sz="4" w:space="0" w:color="auto"/>
              <w:right w:val="single" w:sz="4" w:space="0" w:color="auto"/>
            </w:tcBorders>
            <w:hideMark/>
          </w:tcPr>
          <w:p w:rsidR="003732AE" w:rsidRPr="00F42DA0" w:rsidRDefault="003732AE" w:rsidP="00F42DA0">
            <w:pPr>
              <w:jc w:val="center"/>
              <w:rPr>
                <w:rFonts w:eastAsiaTheme="minorHAnsi"/>
                <w:b/>
                <w:sz w:val="24"/>
                <w:lang w:eastAsia="en-US"/>
              </w:rPr>
            </w:pPr>
            <w:r w:rsidRPr="00F42DA0">
              <w:rPr>
                <w:rFonts w:eastAsiaTheme="minorHAnsi"/>
                <w:b/>
                <w:sz w:val="24"/>
                <w:lang w:eastAsia="en-US"/>
              </w:rPr>
              <w:t>Количество квадратных метров</w:t>
            </w:r>
          </w:p>
        </w:tc>
      </w:tr>
      <w:tr w:rsidR="003732AE" w:rsidRPr="00A349BE" w:rsidTr="003732AE">
        <w:trPr>
          <w:trHeight w:val="315"/>
          <w:jc w:val="center"/>
        </w:trPr>
        <w:tc>
          <w:tcPr>
            <w:tcW w:w="4695" w:type="dxa"/>
            <w:tcBorders>
              <w:top w:val="single" w:sz="4" w:space="0" w:color="auto"/>
              <w:left w:val="single" w:sz="4" w:space="0" w:color="auto"/>
              <w:bottom w:val="single" w:sz="4" w:space="0" w:color="auto"/>
              <w:right w:val="single" w:sz="4" w:space="0" w:color="auto"/>
            </w:tcBorders>
            <w:hideMark/>
          </w:tcPr>
          <w:p w:rsidR="003732AE" w:rsidRPr="00A349BE" w:rsidRDefault="003732AE" w:rsidP="003732AE">
            <w:pPr>
              <w:jc w:val="both"/>
              <w:rPr>
                <w:rFonts w:eastAsiaTheme="minorHAnsi"/>
                <w:sz w:val="24"/>
                <w:lang w:eastAsia="en-US"/>
              </w:rPr>
            </w:pPr>
            <w:r w:rsidRPr="00A349BE">
              <w:rPr>
                <w:rFonts w:eastAsiaTheme="minorHAnsi"/>
                <w:sz w:val="24"/>
                <w:lang w:eastAsia="en-US"/>
              </w:rPr>
              <w:t>Пгт. Излучинск</w:t>
            </w:r>
          </w:p>
        </w:tc>
        <w:tc>
          <w:tcPr>
            <w:tcW w:w="4678" w:type="dxa"/>
            <w:tcBorders>
              <w:top w:val="single" w:sz="4" w:space="0" w:color="auto"/>
              <w:left w:val="single" w:sz="4" w:space="0" w:color="auto"/>
              <w:bottom w:val="single" w:sz="4" w:space="0" w:color="auto"/>
              <w:right w:val="single" w:sz="4" w:space="0" w:color="auto"/>
            </w:tcBorders>
            <w:hideMark/>
          </w:tcPr>
          <w:p w:rsidR="003732AE" w:rsidRPr="00A349BE" w:rsidRDefault="003732AE" w:rsidP="003732AE">
            <w:pPr>
              <w:jc w:val="both"/>
              <w:rPr>
                <w:rFonts w:eastAsiaTheme="minorHAnsi"/>
                <w:sz w:val="24"/>
                <w:lang w:eastAsia="en-US"/>
              </w:rPr>
            </w:pPr>
            <w:r w:rsidRPr="00A349BE">
              <w:rPr>
                <w:rFonts w:eastAsiaTheme="minorHAnsi"/>
                <w:sz w:val="24"/>
                <w:lang w:eastAsia="en-US"/>
              </w:rPr>
              <w:t>382,8</w:t>
            </w:r>
          </w:p>
        </w:tc>
      </w:tr>
      <w:tr w:rsidR="003732AE" w:rsidRPr="00A349BE" w:rsidTr="003732AE">
        <w:trPr>
          <w:trHeight w:val="315"/>
          <w:jc w:val="center"/>
        </w:trPr>
        <w:tc>
          <w:tcPr>
            <w:tcW w:w="4695" w:type="dxa"/>
            <w:tcBorders>
              <w:top w:val="single" w:sz="4" w:space="0" w:color="auto"/>
              <w:left w:val="single" w:sz="4" w:space="0" w:color="auto"/>
              <w:bottom w:val="single" w:sz="4" w:space="0" w:color="auto"/>
              <w:right w:val="single" w:sz="4" w:space="0" w:color="auto"/>
            </w:tcBorders>
            <w:hideMark/>
          </w:tcPr>
          <w:p w:rsidR="003732AE" w:rsidRPr="00A349BE" w:rsidRDefault="003732AE" w:rsidP="003732AE">
            <w:pPr>
              <w:jc w:val="both"/>
              <w:rPr>
                <w:rFonts w:eastAsiaTheme="minorHAnsi"/>
                <w:sz w:val="24"/>
                <w:lang w:eastAsia="en-US"/>
              </w:rPr>
            </w:pPr>
            <w:r w:rsidRPr="00A349BE">
              <w:rPr>
                <w:rFonts w:eastAsiaTheme="minorHAnsi"/>
                <w:sz w:val="24"/>
                <w:lang w:eastAsia="en-US"/>
              </w:rPr>
              <w:t>С. Большетархово</w:t>
            </w:r>
          </w:p>
        </w:tc>
        <w:tc>
          <w:tcPr>
            <w:tcW w:w="4678" w:type="dxa"/>
            <w:tcBorders>
              <w:top w:val="single" w:sz="4" w:space="0" w:color="auto"/>
              <w:left w:val="single" w:sz="4" w:space="0" w:color="auto"/>
              <w:bottom w:val="single" w:sz="4" w:space="0" w:color="auto"/>
              <w:right w:val="single" w:sz="4" w:space="0" w:color="auto"/>
            </w:tcBorders>
            <w:hideMark/>
          </w:tcPr>
          <w:p w:rsidR="003732AE" w:rsidRPr="00A349BE" w:rsidRDefault="003732AE" w:rsidP="003732AE">
            <w:pPr>
              <w:jc w:val="both"/>
              <w:rPr>
                <w:rFonts w:eastAsiaTheme="minorHAnsi"/>
                <w:sz w:val="24"/>
                <w:lang w:eastAsia="en-US"/>
              </w:rPr>
            </w:pPr>
            <w:r w:rsidRPr="00A349BE">
              <w:rPr>
                <w:rFonts w:eastAsiaTheme="minorHAnsi"/>
                <w:sz w:val="24"/>
                <w:lang w:eastAsia="en-US"/>
              </w:rPr>
              <w:t>85,9</w:t>
            </w:r>
          </w:p>
        </w:tc>
      </w:tr>
      <w:tr w:rsidR="003732AE" w:rsidRPr="00A349BE" w:rsidTr="003732AE">
        <w:trPr>
          <w:trHeight w:val="315"/>
          <w:jc w:val="center"/>
        </w:trPr>
        <w:tc>
          <w:tcPr>
            <w:tcW w:w="4695" w:type="dxa"/>
            <w:tcBorders>
              <w:top w:val="single" w:sz="4" w:space="0" w:color="auto"/>
              <w:left w:val="single" w:sz="4" w:space="0" w:color="auto"/>
              <w:bottom w:val="single" w:sz="4" w:space="0" w:color="auto"/>
              <w:right w:val="single" w:sz="4" w:space="0" w:color="auto"/>
            </w:tcBorders>
            <w:hideMark/>
          </w:tcPr>
          <w:p w:rsidR="003732AE" w:rsidRPr="00A349BE" w:rsidRDefault="003732AE" w:rsidP="003732AE">
            <w:pPr>
              <w:jc w:val="both"/>
              <w:rPr>
                <w:rFonts w:eastAsiaTheme="minorHAnsi"/>
                <w:sz w:val="24"/>
                <w:lang w:eastAsia="en-US"/>
              </w:rPr>
            </w:pPr>
            <w:r w:rsidRPr="00A349BE">
              <w:rPr>
                <w:rFonts w:eastAsiaTheme="minorHAnsi"/>
                <w:sz w:val="24"/>
                <w:lang w:eastAsia="en-US"/>
              </w:rPr>
              <w:t>Пгт. Новоаганск</w:t>
            </w:r>
          </w:p>
        </w:tc>
        <w:tc>
          <w:tcPr>
            <w:tcW w:w="4678" w:type="dxa"/>
            <w:tcBorders>
              <w:top w:val="single" w:sz="4" w:space="0" w:color="auto"/>
              <w:left w:val="single" w:sz="4" w:space="0" w:color="auto"/>
              <w:bottom w:val="single" w:sz="4" w:space="0" w:color="auto"/>
              <w:right w:val="single" w:sz="4" w:space="0" w:color="auto"/>
            </w:tcBorders>
            <w:hideMark/>
          </w:tcPr>
          <w:p w:rsidR="003732AE" w:rsidRPr="00A349BE" w:rsidRDefault="00F42DA0" w:rsidP="003732AE">
            <w:pPr>
              <w:jc w:val="both"/>
              <w:rPr>
                <w:rFonts w:eastAsiaTheme="minorHAnsi"/>
                <w:sz w:val="24"/>
                <w:lang w:eastAsia="en-US"/>
              </w:rPr>
            </w:pPr>
            <w:r>
              <w:rPr>
                <w:rFonts w:eastAsiaTheme="minorHAnsi"/>
                <w:sz w:val="24"/>
                <w:lang w:eastAsia="en-US"/>
              </w:rPr>
              <w:t xml:space="preserve">24 </w:t>
            </w:r>
            <w:r w:rsidR="003732AE" w:rsidRPr="00A349BE">
              <w:rPr>
                <w:rFonts w:eastAsiaTheme="minorHAnsi"/>
                <w:sz w:val="24"/>
                <w:lang w:eastAsia="en-US"/>
              </w:rPr>
              <w:t>520,6</w:t>
            </w:r>
          </w:p>
        </w:tc>
      </w:tr>
      <w:tr w:rsidR="003732AE" w:rsidRPr="00A349BE" w:rsidTr="003732AE">
        <w:trPr>
          <w:trHeight w:val="315"/>
          <w:jc w:val="center"/>
        </w:trPr>
        <w:tc>
          <w:tcPr>
            <w:tcW w:w="4695" w:type="dxa"/>
            <w:tcBorders>
              <w:top w:val="single" w:sz="4" w:space="0" w:color="auto"/>
              <w:left w:val="single" w:sz="4" w:space="0" w:color="auto"/>
              <w:bottom w:val="single" w:sz="4" w:space="0" w:color="auto"/>
              <w:right w:val="single" w:sz="4" w:space="0" w:color="auto"/>
            </w:tcBorders>
            <w:hideMark/>
          </w:tcPr>
          <w:p w:rsidR="003732AE" w:rsidRPr="00A349BE" w:rsidRDefault="003732AE" w:rsidP="003732AE">
            <w:pPr>
              <w:jc w:val="both"/>
              <w:rPr>
                <w:rFonts w:eastAsiaTheme="minorHAnsi"/>
                <w:sz w:val="24"/>
                <w:lang w:eastAsia="en-US"/>
              </w:rPr>
            </w:pPr>
            <w:r w:rsidRPr="00A349BE">
              <w:rPr>
                <w:rFonts w:eastAsiaTheme="minorHAnsi"/>
                <w:sz w:val="24"/>
                <w:lang w:eastAsia="en-US"/>
              </w:rPr>
              <w:t>С. Варьёган</w:t>
            </w:r>
          </w:p>
        </w:tc>
        <w:tc>
          <w:tcPr>
            <w:tcW w:w="4678" w:type="dxa"/>
            <w:tcBorders>
              <w:top w:val="single" w:sz="4" w:space="0" w:color="auto"/>
              <w:left w:val="single" w:sz="4" w:space="0" w:color="auto"/>
              <w:bottom w:val="single" w:sz="4" w:space="0" w:color="auto"/>
              <w:right w:val="single" w:sz="4" w:space="0" w:color="auto"/>
            </w:tcBorders>
            <w:hideMark/>
          </w:tcPr>
          <w:p w:rsidR="003732AE" w:rsidRPr="00A349BE" w:rsidRDefault="003732AE" w:rsidP="003732AE">
            <w:pPr>
              <w:jc w:val="both"/>
              <w:rPr>
                <w:rFonts w:eastAsiaTheme="minorHAnsi"/>
                <w:sz w:val="24"/>
                <w:lang w:eastAsia="en-US"/>
              </w:rPr>
            </w:pPr>
            <w:r w:rsidRPr="00A349BE">
              <w:rPr>
                <w:rFonts w:eastAsiaTheme="minorHAnsi"/>
                <w:sz w:val="24"/>
                <w:lang w:eastAsia="en-US"/>
              </w:rPr>
              <w:t>2 560,6</w:t>
            </w:r>
          </w:p>
        </w:tc>
      </w:tr>
      <w:tr w:rsidR="003732AE" w:rsidRPr="00A349BE" w:rsidTr="003732AE">
        <w:trPr>
          <w:trHeight w:val="315"/>
          <w:jc w:val="center"/>
        </w:trPr>
        <w:tc>
          <w:tcPr>
            <w:tcW w:w="4695" w:type="dxa"/>
            <w:tcBorders>
              <w:top w:val="single" w:sz="4" w:space="0" w:color="auto"/>
              <w:left w:val="single" w:sz="4" w:space="0" w:color="auto"/>
              <w:bottom w:val="single" w:sz="4" w:space="0" w:color="auto"/>
              <w:right w:val="single" w:sz="4" w:space="0" w:color="auto"/>
            </w:tcBorders>
            <w:hideMark/>
          </w:tcPr>
          <w:p w:rsidR="003732AE" w:rsidRPr="00A349BE" w:rsidRDefault="003732AE" w:rsidP="003732AE">
            <w:pPr>
              <w:jc w:val="both"/>
              <w:rPr>
                <w:rFonts w:eastAsiaTheme="minorHAnsi"/>
                <w:sz w:val="24"/>
                <w:lang w:eastAsia="en-US"/>
              </w:rPr>
            </w:pPr>
            <w:r w:rsidRPr="00A349BE">
              <w:rPr>
                <w:rFonts w:eastAsiaTheme="minorHAnsi"/>
                <w:sz w:val="24"/>
                <w:lang w:eastAsia="en-US"/>
              </w:rPr>
              <w:t>Д. Вата</w:t>
            </w:r>
          </w:p>
        </w:tc>
        <w:tc>
          <w:tcPr>
            <w:tcW w:w="4678" w:type="dxa"/>
            <w:tcBorders>
              <w:top w:val="single" w:sz="4" w:space="0" w:color="auto"/>
              <w:left w:val="single" w:sz="4" w:space="0" w:color="auto"/>
              <w:bottom w:val="single" w:sz="4" w:space="0" w:color="auto"/>
              <w:right w:val="single" w:sz="4" w:space="0" w:color="auto"/>
            </w:tcBorders>
            <w:hideMark/>
          </w:tcPr>
          <w:p w:rsidR="003732AE" w:rsidRPr="00A349BE" w:rsidRDefault="003732AE" w:rsidP="003732AE">
            <w:pPr>
              <w:jc w:val="both"/>
              <w:rPr>
                <w:rFonts w:eastAsiaTheme="minorHAnsi"/>
                <w:sz w:val="24"/>
                <w:lang w:eastAsia="en-US"/>
              </w:rPr>
            </w:pPr>
            <w:r w:rsidRPr="00A349BE">
              <w:rPr>
                <w:rFonts w:eastAsiaTheme="minorHAnsi"/>
                <w:sz w:val="24"/>
                <w:lang w:eastAsia="en-US"/>
              </w:rPr>
              <w:t>910,9</w:t>
            </w:r>
          </w:p>
        </w:tc>
      </w:tr>
      <w:tr w:rsidR="003732AE" w:rsidRPr="00A349BE" w:rsidTr="003732AE">
        <w:trPr>
          <w:trHeight w:val="315"/>
          <w:jc w:val="center"/>
        </w:trPr>
        <w:tc>
          <w:tcPr>
            <w:tcW w:w="4695" w:type="dxa"/>
            <w:tcBorders>
              <w:top w:val="single" w:sz="4" w:space="0" w:color="auto"/>
              <w:left w:val="single" w:sz="4" w:space="0" w:color="auto"/>
              <w:bottom w:val="single" w:sz="4" w:space="0" w:color="auto"/>
              <w:right w:val="single" w:sz="4" w:space="0" w:color="auto"/>
            </w:tcBorders>
            <w:hideMark/>
          </w:tcPr>
          <w:p w:rsidR="003732AE" w:rsidRPr="00A349BE" w:rsidRDefault="003732AE" w:rsidP="003732AE">
            <w:pPr>
              <w:jc w:val="both"/>
              <w:rPr>
                <w:rFonts w:eastAsiaTheme="minorHAnsi"/>
                <w:sz w:val="24"/>
                <w:lang w:eastAsia="en-US"/>
              </w:rPr>
            </w:pPr>
            <w:r w:rsidRPr="00A349BE">
              <w:rPr>
                <w:rFonts w:eastAsiaTheme="minorHAnsi"/>
                <w:sz w:val="24"/>
                <w:lang w:eastAsia="en-US"/>
              </w:rPr>
              <w:t>П. Аган</w:t>
            </w:r>
          </w:p>
        </w:tc>
        <w:tc>
          <w:tcPr>
            <w:tcW w:w="4678" w:type="dxa"/>
            <w:tcBorders>
              <w:top w:val="single" w:sz="4" w:space="0" w:color="auto"/>
              <w:left w:val="single" w:sz="4" w:space="0" w:color="auto"/>
              <w:bottom w:val="single" w:sz="4" w:space="0" w:color="auto"/>
              <w:right w:val="single" w:sz="4" w:space="0" w:color="auto"/>
            </w:tcBorders>
            <w:hideMark/>
          </w:tcPr>
          <w:p w:rsidR="003732AE" w:rsidRPr="00A349BE" w:rsidRDefault="003732AE" w:rsidP="003732AE">
            <w:pPr>
              <w:jc w:val="both"/>
              <w:rPr>
                <w:rFonts w:eastAsiaTheme="minorHAnsi"/>
                <w:sz w:val="24"/>
                <w:lang w:eastAsia="en-US"/>
              </w:rPr>
            </w:pPr>
            <w:r w:rsidRPr="00A349BE">
              <w:rPr>
                <w:rFonts w:eastAsiaTheme="minorHAnsi"/>
                <w:sz w:val="24"/>
                <w:lang w:eastAsia="en-US"/>
              </w:rPr>
              <w:t>1 088,3</w:t>
            </w:r>
          </w:p>
        </w:tc>
      </w:tr>
      <w:tr w:rsidR="003732AE" w:rsidRPr="00A349BE" w:rsidTr="003732AE">
        <w:trPr>
          <w:trHeight w:val="360"/>
          <w:jc w:val="center"/>
        </w:trPr>
        <w:tc>
          <w:tcPr>
            <w:tcW w:w="4695" w:type="dxa"/>
            <w:tcBorders>
              <w:top w:val="single" w:sz="4" w:space="0" w:color="auto"/>
              <w:left w:val="single" w:sz="4" w:space="0" w:color="auto"/>
              <w:bottom w:val="single" w:sz="4" w:space="0" w:color="auto"/>
              <w:right w:val="single" w:sz="4" w:space="0" w:color="auto"/>
            </w:tcBorders>
            <w:hideMark/>
          </w:tcPr>
          <w:p w:rsidR="003732AE" w:rsidRPr="00A349BE" w:rsidRDefault="003732AE" w:rsidP="003732AE">
            <w:pPr>
              <w:jc w:val="both"/>
              <w:rPr>
                <w:rFonts w:eastAsiaTheme="minorHAnsi"/>
                <w:sz w:val="24"/>
                <w:lang w:eastAsia="en-US"/>
              </w:rPr>
            </w:pPr>
            <w:r w:rsidRPr="00A349BE">
              <w:rPr>
                <w:rFonts w:eastAsiaTheme="minorHAnsi"/>
                <w:sz w:val="24"/>
                <w:lang w:eastAsia="en-US"/>
              </w:rPr>
              <w:t>П. Зайцева Речка</w:t>
            </w:r>
          </w:p>
        </w:tc>
        <w:tc>
          <w:tcPr>
            <w:tcW w:w="4678" w:type="dxa"/>
            <w:tcBorders>
              <w:top w:val="single" w:sz="4" w:space="0" w:color="auto"/>
              <w:left w:val="single" w:sz="4" w:space="0" w:color="auto"/>
              <w:bottom w:val="single" w:sz="4" w:space="0" w:color="auto"/>
              <w:right w:val="single" w:sz="4" w:space="0" w:color="auto"/>
            </w:tcBorders>
            <w:hideMark/>
          </w:tcPr>
          <w:p w:rsidR="003732AE" w:rsidRPr="00A349BE" w:rsidRDefault="003732AE" w:rsidP="003732AE">
            <w:pPr>
              <w:jc w:val="both"/>
              <w:rPr>
                <w:rFonts w:eastAsiaTheme="minorHAnsi"/>
                <w:sz w:val="24"/>
                <w:lang w:eastAsia="en-US"/>
              </w:rPr>
            </w:pPr>
            <w:r w:rsidRPr="00A349BE">
              <w:rPr>
                <w:rFonts w:eastAsiaTheme="minorHAnsi"/>
                <w:sz w:val="24"/>
                <w:lang w:eastAsia="en-US"/>
              </w:rPr>
              <w:t>2 178,6</w:t>
            </w:r>
          </w:p>
        </w:tc>
      </w:tr>
      <w:tr w:rsidR="003732AE" w:rsidRPr="00A349BE" w:rsidTr="003732AE">
        <w:trPr>
          <w:trHeight w:val="315"/>
          <w:jc w:val="center"/>
        </w:trPr>
        <w:tc>
          <w:tcPr>
            <w:tcW w:w="4695" w:type="dxa"/>
            <w:tcBorders>
              <w:top w:val="single" w:sz="4" w:space="0" w:color="auto"/>
              <w:left w:val="single" w:sz="4" w:space="0" w:color="auto"/>
              <w:bottom w:val="single" w:sz="4" w:space="0" w:color="auto"/>
              <w:right w:val="single" w:sz="4" w:space="0" w:color="auto"/>
            </w:tcBorders>
            <w:hideMark/>
          </w:tcPr>
          <w:p w:rsidR="003732AE" w:rsidRPr="00A349BE" w:rsidRDefault="003732AE" w:rsidP="003732AE">
            <w:pPr>
              <w:jc w:val="both"/>
              <w:rPr>
                <w:rFonts w:eastAsiaTheme="minorHAnsi"/>
                <w:sz w:val="24"/>
                <w:lang w:eastAsia="en-US"/>
              </w:rPr>
            </w:pPr>
            <w:r w:rsidRPr="00A349BE">
              <w:rPr>
                <w:rFonts w:eastAsiaTheme="minorHAnsi"/>
                <w:sz w:val="24"/>
                <w:lang w:eastAsia="en-US"/>
              </w:rPr>
              <w:t>С. Покур</w:t>
            </w:r>
          </w:p>
        </w:tc>
        <w:tc>
          <w:tcPr>
            <w:tcW w:w="4678" w:type="dxa"/>
            <w:tcBorders>
              <w:top w:val="single" w:sz="4" w:space="0" w:color="auto"/>
              <w:left w:val="single" w:sz="4" w:space="0" w:color="auto"/>
              <w:bottom w:val="single" w:sz="4" w:space="0" w:color="auto"/>
              <w:right w:val="single" w:sz="4" w:space="0" w:color="auto"/>
            </w:tcBorders>
            <w:hideMark/>
          </w:tcPr>
          <w:p w:rsidR="003732AE" w:rsidRPr="00A349BE" w:rsidRDefault="003732AE" w:rsidP="003732AE">
            <w:pPr>
              <w:jc w:val="both"/>
              <w:rPr>
                <w:rFonts w:eastAsiaTheme="minorHAnsi"/>
                <w:sz w:val="24"/>
                <w:lang w:eastAsia="en-US"/>
              </w:rPr>
            </w:pPr>
            <w:r w:rsidRPr="00A349BE">
              <w:rPr>
                <w:rFonts w:eastAsiaTheme="minorHAnsi"/>
                <w:sz w:val="24"/>
                <w:lang w:eastAsia="en-US"/>
              </w:rPr>
              <w:t>758,9</w:t>
            </w:r>
          </w:p>
        </w:tc>
      </w:tr>
      <w:tr w:rsidR="003732AE" w:rsidRPr="00A349BE" w:rsidTr="003732AE">
        <w:trPr>
          <w:trHeight w:val="315"/>
          <w:jc w:val="center"/>
        </w:trPr>
        <w:tc>
          <w:tcPr>
            <w:tcW w:w="4695" w:type="dxa"/>
            <w:tcBorders>
              <w:top w:val="single" w:sz="4" w:space="0" w:color="auto"/>
              <w:left w:val="single" w:sz="4" w:space="0" w:color="auto"/>
              <w:bottom w:val="single" w:sz="4" w:space="0" w:color="auto"/>
              <w:right w:val="single" w:sz="4" w:space="0" w:color="auto"/>
            </w:tcBorders>
            <w:hideMark/>
          </w:tcPr>
          <w:p w:rsidR="003732AE" w:rsidRPr="00A349BE" w:rsidRDefault="003732AE" w:rsidP="003732AE">
            <w:pPr>
              <w:jc w:val="both"/>
              <w:rPr>
                <w:rFonts w:eastAsiaTheme="minorHAnsi"/>
                <w:sz w:val="24"/>
                <w:lang w:eastAsia="en-US"/>
              </w:rPr>
            </w:pPr>
            <w:r w:rsidRPr="00A349BE">
              <w:rPr>
                <w:rFonts w:eastAsiaTheme="minorHAnsi"/>
                <w:sz w:val="24"/>
                <w:lang w:eastAsia="en-US"/>
              </w:rPr>
              <w:t>С. Ларьяк</w:t>
            </w:r>
          </w:p>
        </w:tc>
        <w:tc>
          <w:tcPr>
            <w:tcW w:w="4678" w:type="dxa"/>
            <w:tcBorders>
              <w:top w:val="single" w:sz="4" w:space="0" w:color="auto"/>
              <w:left w:val="single" w:sz="4" w:space="0" w:color="auto"/>
              <w:bottom w:val="single" w:sz="4" w:space="0" w:color="auto"/>
              <w:right w:val="single" w:sz="4" w:space="0" w:color="auto"/>
            </w:tcBorders>
            <w:hideMark/>
          </w:tcPr>
          <w:p w:rsidR="003732AE" w:rsidRPr="00A349BE" w:rsidRDefault="003732AE" w:rsidP="003732AE">
            <w:pPr>
              <w:jc w:val="both"/>
              <w:rPr>
                <w:rFonts w:eastAsiaTheme="minorHAnsi"/>
                <w:sz w:val="24"/>
                <w:lang w:eastAsia="en-US"/>
              </w:rPr>
            </w:pPr>
            <w:r w:rsidRPr="00A349BE">
              <w:rPr>
                <w:rFonts w:eastAsiaTheme="minorHAnsi"/>
                <w:sz w:val="24"/>
                <w:lang w:eastAsia="en-US"/>
              </w:rPr>
              <w:t>842,4</w:t>
            </w:r>
          </w:p>
        </w:tc>
      </w:tr>
      <w:tr w:rsidR="003732AE" w:rsidRPr="00A349BE" w:rsidTr="003732AE">
        <w:trPr>
          <w:trHeight w:val="315"/>
          <w:jc w:val="center"/>
        </w:trPr>
        <w:tc>
          <w:tcPr>
            <w:tcW w:w="4695" w:type="dxa"/>
            <w:tcBorders>
              <w:top w:val="single" w:sz="4" w:space="0" w:color="auto"/>
              <w:left w:val="single" w:sz="4" w:space="0" w:color="auto"/>
              <w:bottom w:val="single" w:sz="4" w:space="0" w:color="auto"/>
              <w:right w:val="single" w:sz="4" w:space="0" w:color="auto"/>
            </w:tcBorders>
            <w:hideMark/>
          </w:tcPr>
          <w:p w:rsidR="003732AE" w:rsidRPr="00A349BE" w:rsidRDefault="003732AE" w:rsidP="003732AE">
            <w:pPr>
              <w:jc w:val="both"/>
              <w:rPr>
                <w:rFonts w:eastAsiaTheme="minorHAnsi"/>
                <w:sz w:val="24"/>
                <w:lang w:eastAsia="en-US"/>
              </w:rPr>
            </w:pPr>
            <w:r w:rsidRPr="00A349BE">
              <w:rPr>
                <w:rFonts w:eastAsiaTheme="minorHAnsi"/>
                <w:sz w:val="24"/>
                <w:lang w:eastAsia="en-US"/>
              </w:rPr>
              <w:t>П. Ваховск</w:t>
            </w:r>
          </w:p>
        </w:tc>
        <w:tc>
          <w:tcPr>
            <w:tcW w:w="4678" w:type="dxa"/>
            <w:tcBorders>
              <w:top w:val="single" w:sz="4" w:space="0" w:color="auto"/>
              <w:left w:val="single" w:sz="4" w:space="0" w:color="auto"/>
              <w:bottom w:val="single" w:sz="4" w:space="0" w:color="auto"/>
              <w:right w:val="single" w:sz="4" w:space="0" w:color="auto"/>
            </w:tcBorders>
            <w:hideMark/>
          </w:tcPr>
          <w:p w:rsidR="003732AE" w:rsidRPr="00A349BE" w:rsidRDefault="00F42DA0" w:rsidP="003732AE">
            <w:pPr>
              <w:jc w:val="both"/>
              <w:rPr>
                <w:rFonts w:eastAsiaTheme="minorHAnsi"/>
                <w:sz w:val="24"/>
                <w:lang w:eastAsia="en-US"/>
              </w:rPr>
            </w:pPr>
            <w:r>
              <w:rPr>
                <w:rFonts w:eastAsiaTheme="minorHAnsi"/>
                <w:sz w:val="24"/>
                <w:lang w:eastAsia="en-US"/>
              </w:rPr>
              <w:t xml:space="preserve">6 </w:t>
            </w:r>
            <w:r w:rsidR="003732AE" w:rsidRPr="00A349BE">
              <w:rPr>
                <w:rFonts w:eastAsiaTheme="minorHAnsi"/>
                <w:sz w:val="24"/>
                <w:lang w:eastAsia="en-US"/>
              </w:rPr>
              <w:t>203,5</w:t>
            </w:r>
          </w:p>
        </w:tc>
      </w:tr>
      <w:tr w:rsidR="003732AE" w:rsidRPr="00A349BE" w:rsidTr="003732AE">
        <w:trPr>
          <w:trHeight w:val="315"/>
          <w:jc w:val="center"/>
        </w:trPr>
        <w:tc>
          <w:tcPr>
            <w:tcW w:w="4695" w:type="dxa"/>
            <w:tcBorders>
              <w:top w:val="single" w:sz="4" w:space="0" w:color="auto"/>
              <w:left w:val="single" w:sz="4" w:space="0" w:color="auto"/>
              <w:bottom w:val="single" w:sz="4" w:space="0" w:color="auto"/>
              <w:right w:val="single" w:sz="4" w:space="0" w:color="auto"/>
            </w:tcBorders>
            <w:hideMark/>
          </w:tcPr>
          <w:p w:rsidR="003732AE" w:rsidRPr="00A349BE" w:rsidRDefault="003732AE" w:rsidP="003732AE">
            <w:pPr>
              <w:jc w:val="both"/>
              <w:rPr>
                <w:rFonts w:eastAsiaTheme="minorHAnsi"/>
                <w:sz w:val="24"/>
                <w:lang w:eastAsia="en-US"/>
              </w:rPr>
            </w:pPr>
            <w:r w:rsidRPr="00A349BE">
              <w:rPr>
                <w:rFonts w:eastAsiaTheme="minorHAnsi"/>
                <w:sz w:val="24"/>
                <w:lang w:eastAsia="en-US"/>
              </w:rPr>
              <w:t>С. Охтеурье</w:t>
            </w:r>
          </w:p>
        </w:tc>
        <w:tc>
          <w:tcPr>
            <w:tcW w:w="4678" w:type="dxa"/>
            <w:tcBorders>
              <w:top w:val="single" w:sz="4" w:space="0" w:color="auto"/>
              <w:left w:val="single" w:sz="4" w:space="0" w:color="auto"/>
              <w:bottom w:val="single" w:sz="4" w:space="0" w:color="auto"/>
              <w:right w:val="single" w:sz="4" w:space="0" w:color="auto"/>
            </w:tcBorders>
            <w:hideMark/>
          </w:tcPr>
          <w:p w:rsidR="003732AE" w:rsidRPr="00A349BE" w:rsidRDefault="003732AE" w:rsidP="003732AE">
            <w:pPr>
              <w:jc w:val="both"/>
              <w:rPr>
                <w:rFonts w:eastAsiaTheme="minorHAnsi"/>
                <w:sz w:val="24"/>
                <w:lang w:eastAsia="en-US"/>
              </w:rPr>
            </w:pPr>
            <w:r w:rsidRPr="00A349BE">
              <w:rPr>
                <w:rFonts w:eastAsiaTheme="minorHAnsi"/>
                <w:sz w:val="24"/>
                <w:lang w:eastAsia="en-US"/>
              </w:rPr>
              <w:t>1 913,6</w:t>
            </w:r>
          </w:p>
        </w:tc>
      </w:tr>
      <w:tr w:rsidR="003732AE" w:rsidRPr="00A349BE" w:rsidTr="003732AE">
        <w:trPr>
          <w:trHeight w:val="315"/>
          <w:jc w:val="center"/>
        </w:trPr>
        <w:tc>
          <w:tcPr>
            <w:tcW w:w="4695" w:type="dxa"/>
            <w:tcBorders>
              <w:top w:val="single" w:sz="4" w:space="0" w:color="auto"/>
              <w:left w:val="single" w:sz="4" w:space="0" w:color="auto"/>
              <w:bottom w:val="single" w:sz="4" w:space="0" w:color="auto"/>
              <w:right w:val="single" w:sz="4" w:space="0" w:color="auto"/>
            </w:tcBorders>
            <w:hideMark/>
          </w:tcPr>
          <w:p w:rsidR="003732AE" w:rsidRPr="00A349BE" w:rsidRDefault="003732AE" w:rsidP="003732AE">
            <w:pPr>
              <w:jc w:val="both"/>
              <w:rPr>
                <w:rFonts w:eastAsiaTheme="minorHAnsi"/>
                <w:sz w:val="24"/>
                <w:lang w:eastAsia="en-US"/>
              </w:rPr>
            </w:pPr>
            <w:r w:rsidRPr="00A349BE">
              <w:rPr>
                <w:rFonts w:eastAsiaTheme="minorHAnsi"/>
                <w:sz w:val="24"/>
                <w:lang w:eastAsia="en-US"/>
              </w:rPr>
              <w:t>Д. Колекъеган</w:t>
            </w:r>
          </w:p>
        </w:tc>
        <w:tc>
          <w:tcPr>
            <w:tcW w:w="4678" w:type="dxa"/>
            <w:tcBorders>
              <w:top w:val="single" w:sz="4" w:space="0" w:color="auto"/>
              <w:left w:val="single" w:sz="4" w:space="0" w:color="auto"/>
              <w:bottom w:val="single" w:sz="4" w:space="0" w:color="auto"/>
              <w:right w:val="single" w:sz="4" w:space="0" w:color="auto"/>
            </w:tcBorders>
            <w:hideMark/>
          </w:tcPr>
          <w:p w:rsidR="003732AE" w:rsidRPr="00A349BE" w:rsidRDefault="003732AE" w:rsidP="003732AE">
            <w:pPr>
              <w:jc w:val="both"/>
              <w:rPr>
                <w:rFonts w:eastAsiaTheme="minorHAnsi"/>
                <w:sz w:val="24"/>
                <w:lang w:eastAsia="en-US"/>
              </w:rPr>
            </w:pPr>
            <w:r w:rsidRPr="00A349BE">
              <w:rPr>
                <w:rFonts w:eastAsiaTheme="minorHAnsi"/>
                <w:sz w:val="24"/>
                <w:lang w:eastAsia="en-US"/>
              </w:rPr>
              <w:t>280,0</w:t>
            </w:r>
          </w:p>
        </w:tc>
      </w:tr>
      <w:tr w:rsidR="003732AE" w:rsidRPr="00A349BE" w:rsidTr="003732AE">
        <w:trPr>
          <w:trHeight w:val="315"/>
          <w:jc w:val="center"/>
        </w:trPr>
        <w:tc>
          <w:tcPr>
            <w:tcW w:w="4695" w:type="dxa"/>
            <w:tcBorders>
              <w:top w:val="single" w:sz="4" w:space="0" w:color="auto"/>
              <w:left w:val="single" w:sz="4" w:space="0" w:color="auto"/>
              <w:bottom w:val="single" w:sz="4" w:space="0" w:color="auto"/>
              <w:right w:val="single" w:sz="4" w:space="0" w:color="auto"/>
            </w:tcBorders>
            <w:hideMark/>
          </w:tcPr>
          <w:p w:rsidR="003732AE" w:rsidRPr="00A349BE" w:rsidRDefault="003732AE" w:rsidP="003732AE">
            <w:pPr>
              <w:jc w:val="both"/>
              <w:rPr>
                <w:rFonts w:eastAsiaTheme="minorHAnsi"/>
                <w:sz w:val="24"/>
                <w:lang w:eastAsia="en-US"/>
              </w:rPr>
            </w:pPr>
            <w:r w:rsidRPr="00A349BE">
              <w:rPr>
                <w:rFonts w:eastAsiaTheme="minorHAnsi"/>
                <w:sz w:val="24"/>
                <w:lang w:eastAsia="en-US"/>
              </w:rPr>
              <w:t>Д. Усть-Колекъеган</w:t>
            </w:r>
          </w:p>
        </w:tc>
        <w:tc>
          <w:tcPr>
            <w:tcW w:w="4678" w:type="dxa"/>
            <w:tcBorders>
              <w:top w:val="single" w:sz="4" w:space="0" w:color="auto"/>
              <w:left w:val="single" w:sz="4" w:space="0" w:color="auto"/>
              <w:bottom w:val="single" w:sz="4" w:space="0" w:color="auto"/>
              <w:right w:val="single" w:sz="4" w:space="0" w:color="auto"/>
            </w:tcBorders>
            <w:hideMark/>
          </w:tcPr>
          <w:p w:rsidR="003732AE" w:rsidRPr="00A349BE" w:rsidRDefault="003732AE" w:rsidP="003732AE">
            <w:pPr>
              <w:jc w:val="both"/>
              <w:rPr>
                <w:rFonts w:eastAsiaTheme="minorHAnsi"/>
                <w:sz w:val="24"/>
                <w:lang w:eastAsia="en-US"/>
              </w:rPr>
            </w:pPr>
            <w:r w:rsidRPr="00A349BE">
              <w:rPr>
                <w:rFonts w:eastAsiaTheme="minorHAnsi"/>
                <w:sz w:val="24"/>
                <w:lang w:eastAsia="en-US"/>
              </w:rPr>
              <w:t>344,0</w:t>
            </w:r>
          </w:p>
        </w:tc>
      </w:tr>
      <w:tr w:rsidR="003732AE" w:rsidRPr="00A349BE" w:rsidTr="003732AE">
        <w:trPr>
          <w:trHeight w:val="315"/>
          <w:jc w:val="center"/>
        </w:trPr>
        <w:tc>
          <w:tcPr>
            <w:tcW w:w="4695" w:type="dxa"/>
            <w:tcBorders>
              <w:top w:val="single" w:sz="4" w:space="0" w:color="auto"/>
              <w:left w:val="single" w:sz="4" w:space="0" w:color="auto"/>
              <w:bottom w:val="single" w:sz="4" w:space="0" w:color="auto"/>
              <w:right w:val="single" w:sz="4" w:space="0" w:color="auto"/>
            </w:tcBorders>
            <w:hideMark/>
          </w:tcPr>
          <w:p w:rsidR="003732AE" w:rsidRPr="00A349BE" w:rsidRDefault="003732AE" w:rsidP="003732AE">
            <w:pPr>
              <w:jc w:val="both"/>
              <w:rPr>
                <w:rFonts w:eastAsiaTheme="minorHAnsi"/>
                <w:sz w:val="24"/>
                <w:lang w:eastAsia="en-US"/>
              </w:rPr>
            </w:pPr>
            <w:r w:rsidRPr="00A349BE">
              <w:rPr>
                <w:rFonts w:eastAsiaTheme="minorHAnsi"/>
                <w:sz w:val="24"/>
                <w:lang w:eastAsia="en-US"/>
              </w:rPr>
              <w:t>Итого</w:t>
            </w:r>
          </w:p>
        </w:tc>
        <w:tc>
          <w:tcPr>
            <w:tcW w:w="4678" w:type="dxa"/>
            <w:tcBorders>
              <w:top w:val="single" w:sz="4" w:space="0" w:color="auto"/>
              <w:left w:val="single" w:sz="4" w:space="0" w:color="auto"/>
              <w:bottom w:val="single" w:sz="4" w:space="0" w:color="auto"/>
              <w:right w:val="single" w:sz="4" w:space="0" w:color="auto"/>
            </w:tcBorders>
            <w:hideMark/>
          </w:tcPr>
          <w:p w:rsidR="003732AE" w:rsidRPr="00A349BE" w:rsidRDefault="00F42DA0" w:rsidP="003732AE">
            <w:pPr>
              <w:jc w:val="both"/>
              <w:rPr>
                <w:rFonts w:eastAsiaTheme="minorHAnsi"/>
                <w:sz w:val="24"/>
                <w:lang w:eastAsia="en-US"/>
              </w:rPr>
            </w:pPr>
            <w:r>
              <w:rPr>
                <w:rFonts w:eastAsiaTheme="minorHAnsi"/>
                <w:sz w:val="24"/>
                <w:lang w:eastAsia="en-US"/>
              </w:rPr>
              <w:t xml:space="preserve">42 </w:t>
            </w:r>
            <w:r w:rsidR="003732AE" w:rsidRPr="00A349BE">
              <w:rPr>
                <w:rFonts w:eastAsiaTheme="minorHAnsi"/>
                <w:sz w:val="24"/>
                <w:lang w:eastAsia="en-US"/>
              </w:rPr>
              <w:t>070,1</w:t>
            </w:r>
          </w:p>
        </w:tc>
      </w:tr>
    </w:tbl>
    <w:p w:rsidR="003732AE" w:rsidRPr="003732AE" w:rsidRDefault="003732AE" w:rsidP="003732AE">
      <w:pPr>
        <w:jc w:val="both"/>
        <w:rPr>
          <w:rFonts w:eastAsiaTheme="minorHAnsi"/>
          <w:lang w:eastAsia="en-US"/>
        </w:rPr>
      </w:pPr>
    </w:p>
    <w:p w:rsidR="003732AE" w:rsidRPr="003732AE" w:rsidRDefault="003732AE" w:rsidP="00A349BE">
      <w:pPr>
        <w:ind w:firstLine="709"/>
        <w:jc w:val="both"/>
        <w:rPr>
          <w:rFonts w:eastAsiaTheme="minorHAnsi"/>
          <w:lang w:eastAsia="en-US"/>
        </w:rPr>
      </w:pPr>
      <w:r w:rsidRPr="003732AE">
        <w:rPr>
          <w:rFonts w:eastAsiaTheme="minorHAnsi"/>
          <w:lang w:eastAsia="en-US"/>
        </w:rPr>
        <w:t xml:space="preserve">Задача приоритетного национального проекта «Доступное и комфортное жилье – гражданам России» – довести показатель вводимого жилья до </w:t>
      </w:r>
      <w:smartTag w:uri="urn:schemas-microsoft-com:office:smarttags" w:element="metricconverter">
        <w:smartTagPr>
          <w:attr w:name="ProductID" w:val="1 кв. м"/>
        </w:smartTagPr>
        <w:r w:rsidRPr="003732AE">
          <w:rPr>
            <w:rFonts w:eastAsiaTheme="minorHAnsi"/>
            <w:lang w:eastAsia="en-US"/>
          </w:rPr>
          <w:t>1 кв. м</w:t>
        </w:r>
      </w:smartTag>
      <w:r w:rsidRPr="003732AE">
        <w:rPr>
          <w:rFonts w:eastAsiaTheme="minorHAnsi"/>
          <w:lang w:eastAsia="en-US"/>
        </w:rPr>
        <w:t xml:space="preserve"> на одного жителя в год. Строительство жилья на территории района и ввод его в эксплуатацию напрямую зависят от объемов строительства и реконструкции инженерных сетей, развития и модернизации жилищно-коммунального хозя</w:t>
      </w:r>
      <w:r w:rsidRPr="003732AE">
        <w:rPr>
          <w:rFonts w:eastAsiaTheme="minorHAnsi"/>
          <w:lang w:eastAsia="en-US"/>
        </w:rPr>
        <w:t>й</w:t>
      </w:r>
      <w:r w:rsidRPr="003732AE">
        <w:rPr>
          <w:rFonts w:eastAsiaTheme="minorHAnsi"/>
          <w:lang w:eastAsia="en-US"/>
        </w:rPr>
        <w:t>ства.</w:t>
      </w:r>
    </w:p>
    <w:p w:rsidR="003732AE" w:rsidRPr="003732AE" w:rsidRDefault="003732AE" w:rsidP="00A349BE">
      <w:pPr>
        <w:ind w:firstLine="709"/>
        <w:jc w:val="both"/>
        <w:rPr>
          <w:rFonts w:eastAsiaTheme="minorHAnsi"/>
          <w:lang w:eastAsia="en-US"/>
        </w:rPr>
      </w:pPr>
      <w:r w:rsidRPr="003732AE">
        <w:rPr>
          <w:rFonts w:eastAsiaTheme="minorHAnsi"/>
          <w:lang w:eastAsia="en-US"/>
        </w:rPr>
        <w:t>В соответствии с разработанными и утвержденными генеральными пл</w:t>
      </w:r>
      <w:r w:rsidRPr="003732AE">
        <w:rPr>
          <w:rFonts w:eastAsiaTheme="minorHAnsi"/>
          <w:lang w:eastAsia="en-US"/>
        </w:rPr>
        <w:t>а</w:t>
      </w:r>
      <w:r w:rsidRPr="003732AE">
        <w:rPr>
          <w:rFonts w:eastAsiaTheme="minorHAnsi"/>
          <w:lang w:eastAsia="en-US"/>
        </w:rPr>
        <w:t>нами городских и сельских поселений района, схемами территориального пл</w:t>
      </w:r>
      <w:r w:rsidRPr="003732AE">
        <w:rPr>
          <w:rFonts w:eastAsiaTheme="minorHAnsi"/>
          <w:lang w:eastAsia="en-US"/>
        </w:rPr>
        <w:t>а</w:t>
      </w:r>
      <w:r w:rsidRPr="003732AE">
        <w:rPr>
          <w:rFonts w:eastAsiaTheme="minorHAnsi"/>
          <w:lang w:eastAsia="en-US"/>
        </w:rPr>
        <w:t>нирования городских и сельских поселений района, разработанными на расче</w:t>
      </w:r>
      <w:r w:rsidRPr="003732AE">
        <w:rPr>
          <w:rFonts w:eastAsiaTheme="minorHAnsi"/>
          <w:lang w:eastAsia="en-US"/>
        </w:rPr>
        <w:t>т</w:t>
      </w:r>
      <w:r w:rsidRPr="003732AE">
        <w:rPr>
          <w:rFonts w:eastAsiaTheme="minorHAnsi"/>
          <w:lang w:eastAsia="en-US"/>
        </w:rPr>
        <w:t xml:space="preserve">ный срок до 2027−2029 годов, на территории района до 2020 года необходимое строительство объектов жилищного строительства должно составлять не менее 184 864 кв. м. </w:t>
      </w:r>
    </w:p>
    <w:p w:rsidR="003732AE" w:rsidRPr="003732AE" w:rsidRDefault="003732AE" w:rsidP="00A349BE">
      <w:pPr>
        <w:ind w:firstLine="709"/>
        <w:jc w:val="both"/>
        <w:rPr>
          <w:rFonts w:eastAsiaTheme="minorHAnsi"/>
          <w:lang w:eastAsia="en-US"/>
        </w:rPr>
      </w:pPr>
      <w:r w:rsidRPr="003732AE">
        <w:rPr>
          <w:rFonts w:eastAsiaTheme="minorHAnsi"/>
          <w:lang w:eastAsia="en-US"/>
        </w:rPr>
        <w:t>Муниципальной программой предусмотрен ввод жилья на период 2014−2020 годов в объеме 218 216 кв. м.</w:t>
      </w:r>
    </w:p>
    <w:p w:rsidR="003732AE" w:rsidRPr="003732AE" w:rsidRDefault="003732AE" w:rsidP="00A349BE">
      <w:pPr>
        <w:ind w:firstLine="709"/>
        <w:jc w:val="both"/>
        <w:rPr>
          <w:rFonts w:eastAsiaTheme="minorHAnsi"/>
          <w:lang w:eastAsia="en-US"/>
        </w:rPr>
      </w:pPr>
      <w:r w:rsidRPr="003732AE">
        <w:rPr>
          <w:rFonts w:eastAsiaTheme="minorHAnsi"/>
          <w:lang w:eastAsia="en-US"/>
        </w:rPr>
        <w:t>Таким образом, при реализации муниципальной программы будет во</w:t>
      </w:r>
      <w:r w:rsidRPr="003732AE">
        <w:rPr>
          <w:rFonts w:eastAsiaTheme="minorHAnsi"/>
          <w:lang w:eastAsia="en-US"/>
        </w:rPr>
        <w:t>з</w:t>
      </w:r>
      <w:r w:rsidRPr="003732AE">
        <w:rPr>
          <w:rFonts w:eastAsiaTheme="minorHAnsi"/>
          <w:lang w:eastAsia="en-US"/>
        </w:rPr>
        <w:t>можным обеспечение жильем основных групп населения и ликвидация непр</w:t>
      </w:r>
      <w:r w:rsidRPr="003732AE">
        <w:rPr>
          <w:rFonts w:eastAsiaTheme="minorHAnsi"/>
          <w:lang w:eastAsia="en-US"/>
        </w:rPr>
        <w:t>и</w:t>
      </w:r>
      <w:r w:rsidRPr="003732AE">
        <w:rPr>
          <w:rFonts w:eastAsiaTheme="minorHAnsi"/>
          <w:lang w:eastAsia="en-US"/>
        </w:rPr>
        <w:t>годного (аварийного) для проживания строений в полном объеме.</w:t>
      </w:r>
    </w:p>
    <w:p w:rsidR="003732AE" w:rsidRPr="003732AE" w:rsidRDefault="003732AE" w:rsidP="00A349BE">
      <w:pPr>
        <w:ind w:firstLine="709"/>
        <w:jc w:val="both"/>
        <w:rPr>
          <w:rFonts w:eastAsiaTheme="minorHAnsi"/>
          <w:lang w:eastAsia="en-US"/>
        </w:rPr>
      </w:pPr>
      <w:r w:rsidRPr="003732AE">
        <w:rPr>
          <w:rFonts w:eastAsiaTheme="minorHAnsi"/>
          <w:lang w:eastAsia="en-US"/>
        </w:rPr>
        <w:t>В целях сохранения и увеличения темпов строительства жилых помещ</w:t>
      </w:r>
      <w:r w:rsidRPr="003732AE">
        <w:rPr>
          <w:rFonts w:eastAsiaTheme="minorHAnsi"/>
          <w:lang w:eastAsia="en-US"/>
        </w:rPr>
        <w:t>е</w:t>
      </w:r>
      <w:r w:rsidRPr="003732AE">
        <w:rPr>
          <w:rFonts w:eastAsiaTheme="minorHAnsi"/>
          <w:lang w:eastAsia="en-US"/>
        </w:rPr>
        <w:t>ний, сокращения сроков строительства, привлекательности условий освоения строительных площадок, перспективности и плановости их освоения, развития индивидуального жилищного строительства, удешевления строительства ж</w:t>
      </w:r>
      <w:r w:rsidRPr="003732AE">
        <w:rPr>
          <w:rFonts w:eastAsiaTheme="minorHAnsi"/>
          <w:lang w:eastAsia="en-US"/>
        </w:rPr>
        <w:t>и</w:t>
      </w:r>
      <w:r w:rsidRPr="003732AE">
        <w:rPr>
          <w:rFonts w:eastAsiaTheme="minorHAnsi"/>
          <w:lang w:eastAsia="en-US"/>
        </w:rPr>
        <w:t>лых помещений для льготных категорий граждан необходимо обеспечение оп</w:t>
      </w:r>
      <w:r w:rsidRPr="003732AE">
        <w:rPr>
          <w:rFonts w:eastAsiaTheme="minorHAnsi"/>
          <w:lang w:eastAsia="en-US"/>
        </w:rPr>
        <w:t>е</w:t>
      </w:r>
      <w:r w:rsidRPr="003732AE">
        <w:rPr>
          <w:rFonts w:eastAsiaTheme="minorHAnsi"/>
          <w:lang w:eastAsia="en-US"/>
        </w:rPr>
        <w:t>режающей инженерной подготовки новых строительных площадок под ж</w:t>
      </w:r>
      <w:r w:rsidRPr="003732AE">
        <w:rPr>
          <w:rFonts w:eastAsiaTheme="minorHAnsi"/>
          <w:lang w:eastAsia="en-US"/>
        </w:rPr>
        <w:t>и</w:t>
      </w:r>
      <w:r w:rsidRPr="003732AE">
        <w:rPr>
          <w:rFonts w:eastAsiaTheme="minorHAnsi"/>
          <w:lang w:eastAsia="en-US"/>
        </w:rPr>
        <w:lastRenderedPageBreak/>
        <w:t>лищное строительство и реконструкции инженерных сетей на площадках, где ведется снос старых и строительство новых жилых домов.</w:t>
      </w:r>
    </w:p>
    <w:p w:rsidR="003732AE" w:rsidRPr="003732AE" w:rsidRDefault="003732AE" w:rsidP="00A349BE">
      <w:pPr>
        <w:ind w:firstLine="709"/>
        <w:jc w:val="both"/>
        <w:rPr>
          <w:rFonts w:eastAsiaTheme="minorHAnsi"/>
          <w:lang w:eastAsia="en-US"/>
        </w:rPr>
      </w:pPr>
      <w:r w:rsidRPr="003732AE">
        <w:rPr>
          <w:rFonts w:eastAsiaTheme="minorHAnsi"/>
          <w:lang w:eastAsia="en-US"/>
        </w:rPr>
        <w:t xml:space="preserve">Необходимость переселения жителей деревни Пугъюг обусловлена целью создания условий для улучшения качества жизни населения труднодоступного населенного пункта сельского поселения Ларьяк, относящегося к территории с низкой плотностью населения. </w:t>
      </w:r>
    </w:p>
    <w:p w:rsidR="003732AE" w:rsidRPr="003732AE" w:rsidRDefault="003732AE" w:rsidP="00A349BE">
      <w:pPr>
        <w:ind w:firstLine="709"/>
        <w:jc w:val="both"/>
        <w:rPr>
          <w:rFonts w:eastAsiaTheme="minorHAnsi"/>
          <w:lang w:eastAsia="en-US"/>
        </w:rPr>
      </w:pPr>
      <w:r w:rsidRPr="003732AE">
        <w:rPr>
          <w:rFonts w:eastAsiaTheme="minorHAnsi"/>
          <w:lang w:eastAsia="en-US"/>
        </w:rPr>
        <w:t>На территории деревни Пугъюг расположено 14 жилых помещений, в к</w:t>
      </w:r>
      <w:r w:rsidRPr="003732AE">
        <w:rPr>
          <w:rFonts w:eastAsiaTheme="minorHAnsi"/>
          <w:lang w:eastAsia="en-US"/>
        </w:rPr>
        <w:t>о</w:t>
      </w:r>
      <w:r w:rsidRPr="003732AE">
        <w:rPr>
          <w:rFonts w:eastAsiaTheme="minorHAnsi"/>
          <w:lang w:eastAsia="en-US"/>
        </w:rPr>
        <w:t>торых зарегистрированы 33 человека.</w:t>
      </w:r>
    </w:p>
    <w:p w:rsidR="003732AE" w:rsidRPr="003732AE" w:rsidRDefault="003732AE" w:rsidP="00A349BE">
      <w:pPr>
        <w:ind w:firstLine="709"/>
        <w:jc w:val="both"/>
        <w:rPr>
          <w:rFonts w:eastAsiaTheme="minorHAnsi"/>
          <w:lang w:eastAsia="en-US"/>
        </w:rPr>
      </w:pPr>
      <w:r w:rsidRPr="003732AE">
        <w:rPr>
          <w:rFonts w:eastAsiaTheme="minorHAnsi"/>
          <w:lang w:eastAsia="en-US"/>
        </w:rPr>
        <w:t>Населенный пункт имеет сложную транспортную схему: в период летней навигации пассажирские перевозки осуществляются на теплоходе, зимой – по автозимнику.</w:t>
      </w:r>
    </w:p>
    <w:p w:rsidR="003732AE" w:rsidRPr="003732AE" w:rsidRDefault="003732AE" w:rsidP="00A349BE">
      <w:pPr>
        <w:ind w:firstLine="709"/>
        <w:jc w:val="both"/>
        <w:rPr>
          <w:rFonts w:eastAsiaTheme="minorHAnsi"/>
          <w:lang w:eastAsia="en-US"/>
        </w:rPr>
      </w:pPr>
      <w:r w:rsidRPr="003732AE">
        <w:rPr>
          <w:rFonts w:eastAsiaTheme="minorHAnsi"/>
          <w:lang w:eastAsia="en-US"/>
        </w:rPr>
        <w:t>В деревне отсутствуют учреждения школьного и дошкольного образов</w:t>
      </w:r>
      <w:r w:rsidRPr="003732AE">
        <w:rPr>
          <w:rFonts w:eastAsiaTheme="minorHAnsi"/>
          <w:lang w:eastAsia="en-US"/>
        </w:rPr>
        <w:t>а</w:t>
      </w:r>
      <w:r w:rsidRPr="003732AE">
        <w:rPr>
          <w:rFonts w:eastAsiaTheme="minorHAnsi"/>
          <w:lang w:eastAsia="en-US"/>
        </w:rPr>
        <w:t>ния, здравоохранения, культурно-досуговой деятельности, объекты историко-культурного н</w:t>
      </w:r>
      <w:r w:rsidR="00973C77">
        <w:rPr>
          <w:rFonts w:eastAsiaTheme="minorHAnsi"/>
          <w:lang w:eastAsia="en-US"/>
        </w:rPr>
        <w:t>аследия,п</w:t>
      </w:r>
      <w:r w:rsidRPr="003732AE">
        <w:rPr>
          <w:rFonts w:eastAsiaTheme="minorHAnsi"/>
          <w:lang w:eastAsia="en-US"/>
        </w:rPr>
        <w:t>олное отсутствие производства, нет промышленных предприятий, объектов торговли.</w:t>
      </w:r>
    </w:p>
    <w:p w:rsidR="003732AE" w:rsidRPr="003732AE" w:rsidRDefault="003732AE" w:rsidP="00A349BE">
      <w:pPr>
        <w:ind w:firstLine="709"/>
        <w:jc w:val="both"/>
        <w:rPr>
          <w:rFonts w:eastAsiaTheme="minorHAnsi"/>
          <w:lang w:eastAsia="en-US"/>
        </w:rPr>
      </w:pPr>
      <w:r w:rsidRPr="003732AE">
        <w:rPr>
          <w:rFonts w:eastAsiaTheme="minorHAnsi"/>
          <w:lang w:eastAsia="en-US"/>
        </w:rPr>
        <w:t>Фактически проживающие жители в д. Пугъюг находятся в неравных у</w:t>
      </w:r>
      <w:r w:rsidRPr="003732AE">
        <w:rPr>
          <w:rFonts w:eastAsiaTheme="minorHAnsi"/>
          <w:lang w:eastAsia="en-US"/>
        </w:rPr>
        <w:t>с</w:t>
      </w:r>
      <w:r w:rsidRPr="003732AE">
        <w:rPr>
          <w:rFonts w:eastAsiaTheme="minorHAnsi"/>
          <w:lang w:eastAsia="en-US"/>
        </w:rPr>
        <w:t>ловиях с жителями других территорий муниципального образования Нижн</w:t>
      </w:r>
      <w:r w:rsidRPr="003732AE">
        <w:rPr>
          <w:rFonts w:eastAsiaTheme="minorHAnsi"/>
          <w:lang w:eastAsia="en-US"/>
        </w:rPr>
        <w:t>е</w:t>
      </w:r>
      <w:r w:rsidRPr="003732AE">
        <w:rPr>
          <w:rFonts w:eastAsiaTheme="minorHAnsi"/>
          <w:lang w:eastAsia="en-US"/>
        </w:rPr>
        <w:t>вартовский район.</w:t>
      </w:r>
    </w:p>
    <w:p w:rsidR="003732AE" w:rsidRPr="003732AE" w:rsidRDefault="003732AE" w:rsidP="00A349BE">
      <w:pPr>
        <w:ind w:firstLine="709"/>
        <w:jc w:val="both"/>
        <w:rPr>
          <w:rFonts w:eastAsiaTheme="minorHAnsi"/>
          <w:lang w:eastAsia="en-US"/>
        </w:rPr>
      </w:pPr>
      <w:r w:rsidRPr="003732AE">
        <w:rPr>
          <w:rFonts w:eastAsiaTheme="minorHAnsi"/>
          <w:lang w:eastAsia="en-US"/>
        </w:rPr>
        <w:t>В сложившейся ситуации, учитывая высокий уровень затрат, необход</w:t>
      </w:r>
      <w:r w:rsidRPr="003732AE">
        <w:rPr>
          <w:rFonts w:eastAsiaTheme="minorHAnsi"/>
          <w:lang w:eastAsia="en-US"/>
        </w:rPr>
        <w:t>и</w:t>
      </w:r>
      <w:r w:rsidRPr="003732AE">
        <w:rPr>
          <w:rFonts w:eastAsiaTheme="minorHAnsi"/>
          <w:lang w:eastAsia="en-US"/>
        </w:rPr>
        <w:t>мый для поддержания уровня жизни населения и отсутствия перспективы ра</w:t>
      </w:r>
      <w:r w:rsidRPr="003732AE">
        <w:rPr>
          <w:rFonts w:eastAsiaTheme="minorHAnsi"/>
          <w:lang w:eastAsia="en-US"/>
        </w:rPr>
        <w:t>з</w:t>
      </w:r>
      <w:r w:rsidRPr="003732AE">
        <w:rPr>
          <w:rFonts w:eastAsiaTheme="minorHAnsi"/>
          <w:lang w:eastAsia="en-US"/>
        </w:rPr>
        <w:t>вития д. Пугъюг</w:t>
      </w:r>
      <w:r w:rsidR="00973C77">
        <w:rPr>
          <w:rFonts w:eastAsiaTheme="minorHAnsi"/>
          <w:lang w:eastAsia="en-US"/>
        </w:rPr>
        <w:t>,</w:t>
      </w:r>
      <w:r w:rsidRPr="003732AE">
        <w:rPr>
          <w:rFonts w:eastAsiaTheme="minorHAnsi"/>
          <w:lang w:eastAsia="en-US"/>
        </w:rPr>
        <w:t xml:space="preserve"> единственным и оптимальным решением по обеспечению  жизнедеятельности деревни является расселение населенного пункта д. Пуг</w:t>
      </w:r>
      <w:r w:rsidRPr="003732AE">
        <w:rPr>
          <w:rFonts w:eastAsiaTheme="minorHAnsi"/>
          <w:lang w:eastAsia="en-US"/>
        </w:rPr>
        <w:t>ъ</w:t>
      </w:r>
      <w:r w:rsidRPr="003732AE">
        <w:rPr>
          <w:rFonts w:eastAsiaTheme="minorHAnsi"/>
          <w:lang w:eastAsia="en-US"/>
        </w:rPr>
        <w:t>юг, переселение жителей в другие населенные пункты района.</w:t>
      </w:r>
    </w:p>
    <w:p w:rsidR="003732AE" w:rsidRPr="003732AE" w:rsidRDefault="003732AE" w:rsidP="003732AE">
      <w:pPr>
        <w:jc w:val="both"/>
        <w:rPr>
          <w:rFonts w:eastAsiaTheme="minorHAnsi"/>
          <w:lang w:eastAsia="en-US"/>
        </w:rPr>
      </w:pPr>
    </w:p>
    <w:p w:rsidR="001B55A1" w:rsidRDefault="001B55A1" w:rsidP="003732AE">
      <w:pPr>
        <w:rPr>
          <w:szCs w:val="30"/>
        </w:rPr>
      </w:pPr>
    </w:p>
    <w:p w:rsidR="001B55A1" w:rsidRDefault="001B55A1" w:rsidP="003732AE">
      <w:pPr>
        <w:rPr>
          <w:szCs w:val="30"/>
        </w:rPr>
      </w:pPr>
    </w:p>
    <w:p w:rsidR="001B55A1" w:rsidRDefault="001B55A1" w:rsidP="003732AE">
      <w:pPr>
        <w:rPr>
          <w:szCs w:val="30"/>
        </w:rPr>
      </w:pPr>
    </w:p>
    <w:p w:rsidR="003732AE" w:rsidRDefault="003732AE" w:rsidP="003732AE">
      <w:pPr>
        <w:rPr>
          <w:szCs w:val="30"/>
        </w:rPr>
      </w:pPr>
    </w:p>
    <w:p w:rsidR="003732AE" w:rsidRDefault="003732AE" w:rsidP="003732AE">
      <w:pPr>
        <w:rPr>
          <w:szCs w:val="30"/>
        </w:rPr>
      </w:pPr>
    </w:p>
    <w:p w:rsidR="003732AE" w:rsidRDefault="003732AE" w:rsidP="003732AE">
      <w:pPr>
        <w:rPr>
          <w:szCs w:val="30"/>
        </w:rPr>
      </w:pPr>
    </w:p>
    <w:p w:rsidR="003732AE" w:rsidRDefault="003732AE" w:rsidP="003732AE">
      <w:pPr>
        <w:rPr>
          <w:szCs w:val="30"/>
        </w:rPr>
      </w:pPr>
    </w:p>
    <w:p w:rsidR="003732AE" w:rsidRDefault="003732AE" w:rsidP="003732AE">
      <w:pPr>
        <w:rPr>
          <w:szCs w:val="30"/>
        </w:rPr>
      </w:pPr>
    </w:p>
    <w:p w:rsidR="003732AE" w:rsidRDefault="003732AE" w:rsidP="003732AE">
      <w:pPr>
        <w:rPr>
          <w:szCs w:val="30"/>
        </w:rPr>
      </w:pPr>
    </w:p>
    <w:p w:rsidR="003732AE" w:rsidRDefault="003732AE" w:rsidP="003732AE">
      <w:pPr>
        <w:rPr>
          <w:szCs w:val="30"/>
        </w:rPr>
      </w:pPr>
    </w:p>
    <w:p w:rsidR="003732AE" w:rsidRDefault="003732AE" w:rsidP="003732AE">
      <w:pPr>
        <w:rPr>
          <w:szCs w:val="30"/>
        </w:rPr>
      </w:pPr>
    </w:p>
    <w:p w:rsidR="003732AE" w:rsidRDefault="003732AE" w:rsidP="003732AE">
      <w:pPr>
        <w:rPr>
          <w:szCs w:val="30"/>
        </w:rPr>
      </w:pPr>
    </w:p>
    <w:p w:rsidR="003732AE" w:rsidRDefault="003732AE" w:rsidP="003732AE">
      <w:pPr>
        <w:rPr>
          <w:szCs w:val="30"/>
        </w:rPr>
      </w:pPr>
    </w:p>
    <w:p w:rsidR="003732AE" w:rsidRDefault="003732AE" w:rsidP="003732AE">
      <w:pPr>
        <w:rPr>
          <w:szCs w:val="30"/>
        </w:rPr>
        <w:sectPr w:rsidR="003732AE" w:rsidSect="002413B5">
          <w:headerReference w:type="default" r:id="rId9"/>
          <w:headerReference w:type="first" r:id="rId10"/>
          <w:pgSz w:w="11904" w:h="16836"/>
          <w:pgMar w:top="1134" w:right="567" w:bottom="1134" w:left="1701" w:header="720" w:footer="720" w:gutter="0"/>
          <w:cols w:space="720"/>
          <w:titlePg/>
          <w:docGrid w:linePitch="326"/>
        </w:sectPr>
      </w:pPr>
    </w:p>
    <w:p w:rsidR="003732AE" w:rsidRPr="00973C77" w:rsidRDefault="003732AE" w:rsidP="00973C77">
      <w:pPr>
        <w:jc w:val="center"/>
        <w:rPr>
          <w:rFonts w:eastAsiaTheme="minorHAnsi"/>
          <w:b/>
          <w:lang w:eastAsia="en-US"/>
        </w:rPr>
      </w:pPr>
      <w:r w:rsidRPr="00973C77">
        <w:rPr>
          <w:rFonts w:eastAsiaTheme="minorHAnsi"/>
          <w:b/>
          <w:lang w:eastAsia="en-US"/>
        </w:rPr>
        <w:lastRenderedPageBreak/>
        <w:t xml:space="preserve">Примерный расчет строительства и ввода в эксплуатацию объемов </w:t>
      </w:r>
      <w:r w:rsidR="00A349BE" w:rsidRPr="00973C77">
        <w:rPr>
          <w:rFonts w:eastAsiaTheme="minorHAnsi"/>
          <w:b/>
          <w:lang w:eastAsia="en-US"/>
        </w:rPr>
        <w:t xml:space="preserve">жилищного строительства, сноса </w:t>
      </w:r>
      <w:r w:rsidRPr="00973C77">
        <w:rPr>
          <w:rFonts w:eastAsiaTheme="minorHAnsi"/>
          <w:b/>
          <w:lang w:eastAsia="en-US"/>
        </w:rPr>
        <w:t>в разрезе населенных пунктов района на 01.01.2014</w:t>
      </w:r>
    </w:p>
    <w:p w:rsidR="003732AE" w:rsidRPr="003732AE" w:rsidRDefault="003732AE" w:rsidP="003732AE">
      <w:pPr>
        <w:jc w:val="both"/>
        <w:rPr>
          <w:rFonts w:eastAsiaTheme="minorHAnsi"/>
          <w:lang w:eastAsia="en-US"/>
        </w:rPr>
      </w:pPr>
    </w:p>
    <w:tbl>
      <w:tblPr>
        <w:tblW w:w="15944" w:type="dxa"/>
        <w:jc w:val="right"/>
        <w:tblLayout w:type="fixed"/>
        <w:tblLook w:val="04A0"/>
      </w:tblPr>
      <w:tblGrid>
        <w:gridCol w:w="1313"/>
        <w:gridCol w:w="1128"/>
        <w:gridCol w:w="991"/>
        <w:gridCol w:w="1144"/>
        <w:gridCol w:w="851"/>
        <w:gridCol w:w="1134"/>
        <w:gridCol w:w="1729"/>
        <w:gridCol w:w="929"/>
        <w:gridCol w:w="929"/>
        <w:gridCol w:w="929"/>
        <w:gridCol w:w="929"/>
        <w:gridCol w:w="929"/>
        <w:gridCol w:w="929"/>
        <w:gridCol w:w="930"/>
        <w:gridCol w:w="1150"/>
      </w:tblGrid>
      <w:tr w:rsidR="003732AE" w:rsidRPr="00973C77" w:rsidTr="003732AE">
        <w:trPr>
          <w:trHeight w:val="649"/>
          <w:jc w:val="right"/>
        </w:trPr>
        <w:tc>
          <w:tcPr>
            <w:tcW w:w="1313"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A349BE">
            <w:pPr>
              <w:jc w:val="center"/>
              <w:rPr>
                <w:rFonts w:eastAsiaTheme="minorHAnsi"/>
                <w:b/>
                <w:sz w:val="24"/>
                <w:szCs w:val="24"/>
                <w:lang w:eastAsia="en-US"/>
              </w:rPr>
            </w:pPr>
            <w:r w:rsidRPr="00973C77">
              <w:rPr>
                <w:rFonts w:eastAsiaTheme="minorHAnsi"/>
                <w:b/>
                <w:sz w:val="24"/>
                <w:szCs w:val="24"/>
                <w:lang w:eastAsia="en-US"/>
              </w:rPr>
              <w:t>Населе</w:t>
            </w:r>
            <w:r w:rsidRPr="00973C77">
              <w:rPr>
                <w:rFonts w:eastAsiaTheme="minorHAnsi"/>
                <w:b/>
                <w:sz w:val="24"/>
                <w:szCs w:val="24"/>
                <w:lang w:eastAsia="en-US"/>
              </w:rPr>
              <w:t>н</w:t>
            </w:r>
            <w:r w:rsidRPr="00973C77">
              <w:rPr>
                <w:rFonts w:eastAsiaTheme="minorHAnsi"/>
                <w:b/>
                <w:sz w:val="24"/>
                <w:szCs w:val="24"/>
                <w:lang w:eastAsia="en-US"/>
              </w:rPr>
              <w:t>ный пункт</w:t>
            </w:r>
          </w:p>
        </w:tc>
        <w:tc>
          <w:tcPr>
            <w:tcW w:w="3263" w:type="dxa"/>
            <w:gridSpan w:val="3"/>
            <w:tcBorders>
              <w:top w:val="single" w:sz="4" w:space="0" w:color="auto"/>
              <w:left w:val="single" w:sz="4" w:space="0" w:color="auto"/>
              <w:bottom w:val="single" w:sz="4" w:space="0" w:color="auto"/>
              <w:right w:val="single" w:sz="4" w:space="0" w:color="auto"/>
            </w:tcBorders>
            <w:hideMark/>
          </w:tcPr>
          <w:p w:rsidR="003732AE" w:rsidRPr="00973C77" w:rsidRDefault="003732AE" w:rsidP="00A349BE">
            <w:pPr>
              <w:jc w:val="center"/>
              <w:rPr>
                <w:rFonts w:eastAsiaTheme="minorHAnsi"/>
                <w:b/>
                <w:sz w:val="24"/>
                <w:szCs w:val="24"/>
                <w:lang w:eastAsia="en-US"/>
              </w:rPr>
            </w:pPr>
            <w:r w:rsidRPr="00973C77">
              <w:rPr>
                <w:rFonts w:eastAsiaTheme="minorHAnsi"/>
                <w:b/>
                <w:sz w:val="24"/>
                <w:szCs w:val="24"/>
                <w:lang w:eastAsia="en-US"/>
              </w:rPr>
              <w:t>Введено всего в</w:t>
            </w:r>
          </w:p>
          <w:p w:rsidR="003732AE" w:rsidRPr="00973C77" w:rsidRDefault="003732AE" w:rsidP="00A349BE">
            <w:pPr>
              <w:jc w:val="center"/>
              <w:rPr>
                <w:rFonts w:eastAsiaTheme="minorHAnsi"/>
                <w:b/>
                <w:sz w:val="24"/>
                <w:szCs w:val="24"/>
                <w:lang w:eastAsia="en-US"/>
              </w:rPr>
            </w:pPr>
            <w:r w:rsidRPr="00973C77">
              <w:rPr>
                <w:rFonts w:eastAsiaTheme="minorHAnsi"/>
                <w:b/>
                <w:sz w:val="24"/>
                <w:szCs w:val="24"/>
                <w:lang w:eastAsia="en-US"/>
              </w:rPr>
              <w:t>эксплуатацию 2008−2013 годы</w:t>
            </w:r>
          </w:p>
        </w:tc>
        <w:tc>
          <w:tcPr>
            <w:tcW w:w="851"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A349BE">
            <w:pPr>
              <w:jc w:val="center"/>
              <w:rPr>
                <w:rFonts w:eastAsiaTheme="minorHAnsi"/>
                <w:b/>
                <w:sz w:val="24"/>
                <w:szCs w:val="24"/>
                <w:lang w:eastAsia="en-US"/>
              </w:rPr>
            </w:pPr>
            <w:r w:rsidRPr="00973C77">
              <w:rPr>
                <w:rFonts w:eastAsiaTheme="minorHAnsi"/>
                <w:b/>
                <w:sz w:val="24"/>
                <w:szCs w:val="24"/>
                <w:lang w:eastAsia="en-US"/>
              </w:rPr>
              <w:t>К</w:t>
            </w:r>
            <w:r w:rsidRPr="00973C77">
              <w:rPr>
                <w:rFonts w:eastAsiaTheme="minorHAnsi"/>
                <w:b/>
                <w:sz w:val="24"/>
                <w:szCs w:val="24"/>
                <w:lang w:eastAsia="en-US"/>
              </w:rPr>
              <w:t>о</w:t>
            </w:r>
            <w:r w:rsidRPr="00973C77">
              <w:rPr>
                <w:rFonts w:eastAsiaTheme="minorHAnsi"/>
                <w:b/>
                <w:sz w:val="24"/>
                <w:szCs w:val="24"/>
                <w:lang w:eastAsia="en-US"/>
              </w:rPr>
              <w:t>лич</w:t>
            </w:r>
            <w:r w:rsidRPr="00973C77">
              <w:rPr>
                <w:rFonts w:eastAsiaTheme="minorHAnsi"/>
                <w:b/>
                <w:sz w:val="24"/>
                <w:szCs w:val="24"/>
                <w:lang w:eastAsia="en-US"/>
              </w:rPr>
              <w:t>е</w:t>
            </w:r>
            <w:r w:rsidRPr="00973C77">
              <w:rPr>
                <w:rFonts w:eastAsiaTheme="minorHAnsi"/>
                <w:b/>
                <w:sz w:val="24"/>
                <w:szCs w:val="24"/>
                <w:lang w:eastAsia="en-US"/>
              </w:rPr>
              <w:t>ство н</w:t>
            </w:r>
            <w:r w:rsidRPr="00973C77">
              <w:rPr>
                <w:rFonts w:eastAsiaTheme="minorHAnsi"/>
                <w:b/>
                <w:sz w:val="24"/>
                <w:szCs w:val="24"/>
                <w:lang w:eastAsia="en-US"/>
              </w:rPr>
              <w:t>е</w:t>
            </w:r>
            <w:r w:rsidRPr="00973C77">
              <w:rPr>
                <w:rFonts w:eastAsiaTheme="minorHAnsi"/>
                <w:b/>
                <w:sz w:val="24"/>
                <w:szCs w:val="24"/>
                <w:lang w:eastAsia="en-US"/>
              </w:rPr>
              <w:t>пр</w:t>
            </w:r>
            <w:r w:rsidRPr="00973C77">
              <w:rPr>
                <w:rFonts w:eastAsiaTheme="minorHAnsi"/>
                <w:b/>
                <w:sz w:val="24"/>
                <w:szCs w:val="24"/>
                <w:lang w:eastAsia="en-US"/>
              </w:rPr>
              <w:t>и</w:t>
            </w:r>
            <w:r w:rsidRPr="00973C77">
              <w:rPr>
                <w:rFonts w:eastAsiaTheme="minorHAnsi"/>
                <w:b/>
                <w:sz w:val="24"/>
                <w:szCs w:val="24"/>
                <w:lang w:eastAsia="en-US"/>
              </w:rPr>
              <w:t>го</w:t>
            </w:r>
            <w:r w:rsidRPr="00973C77">
              <w:rPr>
                <w:rFonts w:eastAsiaTheme="minorHAnsi"/>
                <w:b/>
                <w:sz w:val="24"/>
                <w:szCs w:val="24"/>
                <w:lang w:eastAsia="en-US"/>
              </w:rPr>
              <w:t>д</w:t>
            </w:r>
            <w:r w:rsidRPr="00973C77">
              <w:rPr>
                <w:rFonts w:eastAsiaTheme="minorHAnsi"/>
                <w:b/>
                <w:sz w:val="24"/>
                <w:szCs w:val="24"/>
                <w:lang w:eastAsia="en-US"/>
              </w:rPr>
              <w:t>ного для пр</w:t>
            </w:r>
            <w:r w:rsidRPr="00973C77">
              <w:rPr>
                <w:rFonts w:eastAsiaTheme="minorHAnsi"/>
                <w:b/>
                <w:sz w:val="24"/>
                <w:szCs w:val="24"/>
                <w:lang w:eastAsia="en-US"/>
              </w:rPr>
              <w:t>о</w:t>
            </w:r>
            <w:r w:rsidRPr="00973C77">
              <w:rPr>
                <w:rFonts w:eastAsiaTheme="minorHAnsi"/>
                <w:b/>
                <w:sz w:val="24"/>
                <w:szCs w:val="24"/>
                <w:lang w:eastAsia="en-US"/>
              </w:rPr>
              <w:t>ж</w:t>
            </w:r>
            <w:r w:rsidRPr="00973C77">
              <w:rPr>
                <w:rFonts w:eastAsiaTheme="minorHAnsi"/>
                <w:b/>
                <w:sz w:val="24"/>
                <w:szCs w:val="24"/>
                <w:lang w:eastAsia="en-US"/>
              </w:rPr>
              <w:t>и</w:t>
            </w:r>
            <w:r w:rsidRPr="00973C77">
              <w:rPr>
                <w:rFonts w:eastAsiaTheme="minorHAnsi"/>
                <w:b/>
                <w:sz w:val="24"/>
                <w:szCs w:val="24"/>
                <w:lang w:eastAsia="en-US"/>
              </w:rPr>
              <w:t>в</w:t>
            </w:r>
            <w:r w:rsidRPr="00973C77">
              <w:rPr>
                <w:rFonts w:eastAsiaTheme="minorHAnsi"/>
                <w:b/>
                <w:sz w:val="24"/>
                <w:szCs w:val="24"/>
                <w:lang w:eastAsia="en-US"/>
              </w:rPr>
              <w:t>а</w:t>
            </w:r>
            <w:r w:rsidRPr="00973C77">
              <w:rPr>
                <w:rFonts w:eastAsiaTheme="minorHAnsi"/>
                <w:b/>
                <w:sz w:val="24"/>
                <w:szCs w:val="24"/>
                <w:lang w:eastAsia="en-US"/>
              </w:rPr>
              <w:t>ния строений на 01.01.2014 кв. м</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A349BE">
            <w:pPr>
              <w:jc w:val="center"/>
              <w:rPr>
                <w:rFonts w:eastAsiaTheme="minorHAnsi"/>
                <w:b/>
                <w:sz w:val="24"/>
                <w:szCs w:val="24"/>
                <w:lang w:eastAsia="en-US"/>
              </w:rPr>
            </w:pPr>
            <w:r w:rsidRPr="00973C77">
              <w:rPr>
                <w:rFonts w:eastAsiaTheme="minorHAnsi"/>
                <w:b/>
                <w:sz w:val="24"/>
                <w:szCs w:val="24"/>
                <w:lang w:eastAsia="en-US"/>
              </w:rPr>
              <w:t>До 2020 года н</w:t>
            </w:r>
            <w:r w:rsidRPr="00973C77">
              <w:rPr>
                <w:rFonts w:eastAsiaTheme="minorHAnsi"/>
                <w:b/>
                <w:sz w:val="24"/>
                <w:szCs w:val="24"/>
                <w:lang w:eastAsia="en-US"/>
              </w:rPr>
              <w:t>е</w:t>
            </w:r>
            <w:r w:rsidRPr="00973C77">
              <w:rPr>
                <w:rFonts w:eastAsiaTheme="minorHAnsi"/>
                <w:b/>
                <w:sz w:val="24"/>
                <w:szCs w:val="24"/>
                <w:lang w:eastAsia="en-US"/>
              </w:rPr>
              <w:t>обход</w:t>
            </w:r>
            <w:r w:rsidRPr="00973C77">
              <w:rPr>
                <w:rFonts w:eastAsiaTheme="minorHAnsi"/>
                <w:b/>
                <w:sz w:val="24"/>
                <w:szCs w:val="24"/>
                <w:lang w:eastAsia="en-US"/>
              </w:rPr>
              <w:t>и</w:t>
            </w:r>
            <w:r w:rsidRPr="00973C77">
              <w:rPr>
                <w:rFonts w:eastAsiaTheme="minorHAnsi"/>
                <w:b/>
                <w:sz w:val="24"/>
                <w:szCs w:val="24"/>
                <w:lang w:eastAsia="en-US"/>
              </w:rPr>
              <w:t>мо вв</w:t>
            </w:r>
            <w:r w:rsidRPr="00973C77">
              <w:rPr>
                <w:rFonts w:eastAsiaTheme="minorHAnsi"/>
                <w:b/>
                <w:sz w:val="24"/>
                <w:szCs w:val="24"/>
                <w:lang w:eastAsia="en-US"/>
              </w:rPr>
              <w:t>е</w:t>
            </w:r>
            <w:r w:rsidRPr="00973C77">
              <w:rPr>
                <w:rFonts w:eastAsiaTheme="minorHAnsi"/>
                <w:b/>
                <w:sz w:val="24"/>
                <w:szCs w:val="24"/>
                <w:lang w:eastAsia="en-US"/>
              </w:rPr>
              <w:t>сти в эк</w:t>
            </w:r>
            <w:r w:rsidRPr="00973C77">
              <w:rPr>
                <w:rFonts w:eastAsiaTheme="minorHAnsi"/>
                <w:b/>
                <w:sz w:val="24"/>
                <w:szCs w:val="24"/>
                <w:lang w:eastAsia="en-US"/>
              </w:rPr>
              <w:t>с</w:t>
            </w:r>
            <w:r w:rsidRPr="00973C77">
              <w:rPr>
                <w:rFonts w:eastAsiaTheme="minorHAnsi"/>
                <w:b/>
                <w:sz w:val="24"/>
                <w:szCs w:val="24"/>
                <w:lang w:eastAsia="en-US"/>
              </w:rPr>
              <w:t>плуат</w:t>
            </w:r>
            <w:r w:rsidRPr="00973C77">
              <w:rPr>
                <w:rFonts w:eastAsiaTheme="minorHAnsi"/>
                <w:b/>
                <w:sz w:val="24"/>
                <w:szCs w:val="24"/>
                <w:lang w:eastAsia="en-US"/>
              </w:rPr>
              <w:t>а</w:t>
            </w:r>
            <w:r w:rsidRPr="00973C77">
              <w:rPr>
                <w:rFonts w:eastAsiaTheme="minorHAnsi"/>
                <w:b/>
                <w:sz w:val="24"/>
                <w:szCs w:val="24"/>
                <w:lang w:eastAsia="en-US"/>
              </w:rPr>
              <w:t>цию объе</w:t>
            </w:r>
            <w:r w:rsidRPr="00973C77">
              <w:rPr>
                <w:rFonts w:eastAsiaTheme="minorHAnsi"/>
                <w:b/>
                <w:sz w:val="24"/>
                <w:szCs w:val="24"/>
                <w:lang w:eastAsia="en-US"/>
              </w:rPr>
              <w:t>к</w:t>
            </w:r>
            <w:r w:rsidRPr="00973C77">
              <w:rPr>
                <w:rFonts w:eastAsiaTheme="minorHAnsi"/>
                <w:b/>
                <w:sz w:val="24"/>
                <w:szCs w:val="24"/>
                <w:lang w:eastAsia="en-US"/>
              </w:rPr>
              <w:t>тов ж</w:t>
            </w:r>
            <w:r w:rsidRPr="00973C77">
              <w:rPr>
                <w:rFonts w:eastAsiaTheme="minorHAnsi"/>
                <w:b/>
                <w:sz w:val="24"/>
                <w:szCs w:val="24"/>
                <w:lang w:eastAsia="en-US"/>
              </w:rPr>
              <w:t>и</w:t>
            </w:r>
            <w:r w:rsidRPr="00973C77">
              <w:rPr>
                <w:rFonts w:eastAsiaTheme="minorHAnsi"/>
                <w:b/>
                <w:sz w:val="24"/>
                <w:szCs w:val="24"/>
                <w:lang w:eastAsia="en-US"/>
              </w:rPr>
              <w:t>лищн</w:t>
            </w:r>
            <w:r w:rsidRPr="00973C77">
              <w:rPr>
                <w:rFonts w:eastAsiaTheme="minorHAnsi"/>
                <w:b/>
                <w:sz w:val="24"/>
                <w:szCs w:val="24"/>
                <w:lang w:eastAsia="en-US"/>
              </w:rPr>
              <w:t>о</w:t>
            </w:r>
            <w:r w:rsidRPr="00973C77">
              <w:rPr>
                <w:rFonts w:eastAsiaTheme="minorHAnsi"/>
                <w:b/>
                <w:sz w:val="24"/>
                <w:szCs w:val="24"/>
                <w:lang w:eastAsia="en-US"/>
              </w:rPr>
              <w:t>го стро</w:t>
            </w:r>
            <w:r w:rsidRPr="00973C77">
              <w:rPr>
                <w:rFonts w:eastAsiaTheme="minorHAnsi"/>
                <w:b/>
                <w:sz w:val="24"/>
                <w:szCs w:val="24"/>
                <w:lang w:eastAsia="en-US"/>
              </w:rPr>
              <w:t>и</w:t>
            </w:r>
            <w:r w:rsidRPr="00973C77">
              <w:rPr>
                <w:rFonts w:eastAsiaTheme="minorHAnsi"/>
                <w:b/>
                <w:sz w:val="24"/>
                <w:szCs w:val="24"/>
                <w:lang w:eastAsia="en-US"/>
              </w:rPr>
              <w:t>тельс</w:t>
            </w:r>
            <w:r w:rsidRPr="00973C77">
              <w:rPr>
                <w:rFonts w:eastAsiaTheme="minorHAnsi"/>
                <w:b/>
                <w:sz w:val="24"/>
                <w:szCs w:val="24"/>
                <w:lang w:eastAsia="en-US"/>
              </w:rPr>
              <w:t>т</w:t>
            </w:r>
            <w:r w:rsidRPr="00973C77">
              <w:rPr>
                <w:rFonts w:eastAsiaTheme="minorHAnsi"/>
                <w:b/>
                <w:sz w:val="24"/>
                <w:szCs w:val="24"/>
                <w:lang w:eastAsia="en-US"/>
              </w:rPr>
              <w:t>ва</w:t>
            </w:r>
          </w:p>
        </w:tc>
        <w:tc>
          <w:tcPr>
            <w:tcW w:w="1729"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A349BE">
            <w:pPr>
              <w:jc w:val="center"/>
              <w:rPr>
                <w:rFonts w:eastAsiaTheme="minorHAnsi"/>
                <w:b/>
                <w:sz w:val="24"/>
                <w:szCs w:val="24"/>
                <w:lang w:eastAsia="en-US"/>
              </w:rPr>
            </w:pPr>
            <w:r w:rsidRPr="00973C77">
              <w:rPr>
                <w:rFonts w:eastAsiaTheme="minorHAnsi"/>
                <w:b/>
                <w:sz w:val="24"/>
                <w:szCs w:val="24"/>
                <w:lang w:eastAsia="en-US"/>
              </w:rPr>
              <w:t>Генеральные планы, сх</w:t>
            </w:r>
            <w:r w:rsidRPr="00973C77">
              <w:rPr>
                <w:rFonts w:eastAsiaTheme="minorHAnsi"/>
                <w:b/>
                <w:sz w:val="24"/>
                <w:szCs w:val="24"/>
                <w:lang w:eastAsia="en-US"/>
              </w:rPr>
              <w:t>е</w:t>
            </w:r>
            <w:r w:rsidRPr="00973C77">
              <w:rPr>
                <w:rFonts w:eastAsiaTheme="minorHAnsi"/>
                <w:b/>
                <w:sz w:val="24"/>
                <w:szCs w:val="24"/>
                <w:lang w:eastAsia="en-US"/>
              </w:rPr>
              <w:t>мы террит</w:t>
            </w:r>
            <w:r w:rsidRPr="00973C77">
              <w:rPr>
                <w:rFonts w:eastAsiaTheme="minorHAnsi"/>
                <w:b/>
                <w:sz w:val="24"/>
                <w:szCs w:val="24"/>
                <w:lang w:eastAsia="en-US"/>
              </w:rPr>
              <w:t>о</w:t>
            </w:r>
            <w:r w:rsidRPr="00973C77">
              <w:rPr>
                <w:rFonts w:eastAsiaTheme="minorHAnsi"/>
                <w:b/>
                <w:sz w:val="24"/>
                <w:szCs w:val="24"/>
                <w:lang w:eastAsia="en-US"/>
              </w:rPr>
              <w:t>риального планиров</w:t>
            </w:r>
            <w:r w:rsidRPr="00973C77">
              <w:rPr>
                <w:rFonts w:eastAsiaTheme="minorHAnsi"/>
                <w:b/>
                <w:sz w:val="24"/>
                <w:szCs w:val="24"/>
                <w:lang w:eastAsia="en-US"/>
              </w:rPr>
              <w:t>а</w:t>
            </w:r>
            <w:r w:rsidRPr="00973C77">
              <w:rPr>
                <w:rFonts w:eastAsiaTheme="minorHAnsi"/>
                <w:b/>
                <w:sz w:val="24"/>
                <w:szCs w:val="24"/>
                <w:lang w:eastAsia="en-US"/>
              </w:rPr>
              <w:t>ния разраб</w:t>
            </w:r>
            <w:r w:rsidRPr="00973C77">
              <w:rPr>
                <w:rFonts w:eastAsiaTheme="minorHAnsi"/>
                <w:b/>
                <w:sz w:val="24"/>
                <w:szCs w:val="24"/>
                <w:lang w:eastAsia="en-US"/>
              </w:rPr>
              <w:t>о</w:t>
            </w:r>
            <w:r w:rsidRPr="00973C77">
              <w:rPr>
                <w:rFonts w:eastAsiaTheme="minorHAnsi"/>
                <w:b/>
                <w:sz w:val="24"/>
                <w:szCs w:val="24"/>
                <w:lang w:eastAsia="en-US"/>
              </w:rPr>
              <w:t>танные на расчетный срок до (года)</w:t>
            </w:r>
          </w:p>
        </w:tc>
        <w:tc>
          <w:tcPr>
            <w:tcW w:w="6504" w:type="dxa"/>
            <w:gridSpan w:val="7"/>
            <w:tcBorders>
              <w:top w:val="single" w:sz="4" w:space="0" w:color="auto"/>
              <w:left w:val="single" w:sz="4" w:space="0" w:color="auto"/>
              <w:bottom w:val="single" w:sz="4" w:space="0" w:color="auto"/>
              <w:right w:val="single" w:sz="4" w:space="0" w:color="auto"/>
            </w:tcBorders>
            <w:hideMark/>
          </w:tcPr>
          <w:p w:rsidR="003732AE" w:rsidRPr="00973C77" w:rsidRDefault="003732AE" w:rsidP="00A349BE">
            <w:pPr>
              <w:jc w:val="center"/>
              <w:rPr>
                <w:rFonts w:eastAsiaTheme="minorHAnsi"/>
                <w:b/>
                <w:sz w:val="24"/>
                <w:szCs w:val="24"/>
                <w:lang w:eastAsia="en-US"/>
              </w:rPr>
            </w:pPr>
            <w:r w:rsidRPr="00973C77">
              <w:rPr>
                <w:rFonts w:eastAsiaTheme="minorHAnsi"/>
                <w:b/>
                <w:sz w:val="24"/>
                <w:szCs w:val="24"/>
                <w:lang w:eastAsia="en-US"/>
              </w:rPr>
              <w:t>Необходимый ввод жилья по годам</w:t>
            </w:r>
          </w:p>
        </w:tc>
        <w:tc>
          <w:tcPr>
            <w:tcW w:w="1150" w:type="dxa"/>
            <w:vMerge w:val="restart"/>
            <w:tcBorders>
              <w:top w:val="single" w:sz="4" w:space="0" w:color="auto"/>
              <w:left w:val="single" w:sz="4" w:space="0" w:color="auto"/>
              <w:bottom w:val="single" w:sz="4" w:space="0" w:color="auto"/>
              <w:right w:val="single" w:sz="4" w:space="0" w:color="auto"/>
            </w:tcBorders>
          </w:tcPr>
          <w:p w:rsidR="003732AE" w:rsidRPr="00973C77" w:rsidRDefault="003732AE" w:rsidP="00A349BE">
            <w:pPr>
              <w:jc w:val="center"/>
              <w:rPr>
                <w:rFonts w:eastAsiaTheme="minorHAnsi"/>
                <w:b/>
                <w:sz w:val="24"/>
                <w:szCs w:val="24"/>
                <w:lang w:eastAsia="en-US"/>
              </w:rPr>
            </w:pPr>
            <w:r w:rsidRPr="00973C77">
              <w:rPr>
                <w:rFonts w:eastAsiaTheme="minorHAnsi"/>
                <w:b/>
                <w:sz w:val="24"/>
                <w:szCs w:val="24"/>
                <w:lang w:eastAsia="en-US"/>
              </w:rPr>
              <w:t>Всего к 2020</w:t>
            </w:r>
          </w:p>
          <w:p w:rsidR="003732AE" w:rsidRPr="00973C77" w:rsidRDefault="003732AE" w:rsidP="00A349BE">
            <w:pPr>
              <w:jc w:val="center"/>
              <w:rPr>
                <w:rFonts w:eastAsiaTheme="minorHAnsi"/>
                <w:b/>
                <w:sz w:val="24"/>
                <w:szCs w:val="24"/>
                <w:lang w:eastAsia="en-US"/>
              </w:rPr>
            </w:pPr>
            <w:r w:rsidRPr="00973C77">
              <w:rPr>
                <w:rFonts w:eastAsiaTheme="minorHAnsi"/>
                <w:b/>
                <w:sz w:val="24"/>
                <w:szCs w:val="24"/>
                <w:lang w:eastAsia="en-US"/>
              </w:rPr>
              <w:t>году должно быть п</w:t>
            </w:r>
            <w:r w:rsidRPr="00973C77">
              <w:rPr>
                <w:rFonts w:eastAsiaTheme="minorHAnsi"/>
                <w:b/>
                <w:sz w:val="24"/>
                <w:szCs w:val="24"/>
                <w:lang w:eastAsia="en-US"/>
              </w:rPr>
              <w:t>о</w:t>
            </w:r>
            <w:r w:rsidRPr="00973C77">
              <w:rPr>
                <w:rFonts w:eastAsiaTheme="minorHAnsi"/>
                <w:b/>
                <w:sz w:val="24"/>
                <w:szCs w:val="24"/>
                <w:lang w:eastAsia="en-US"/>
              </w:rPr>
              <w:t>строено в соо</w:t>
            </w:r>
            <w:r w:rsidRPr="00973C77">
              <w:rPr>
                <w:rFonts w:eastAsiaTheme="minorHAnsi"/>
                <w:b/>
                <w:sz w:val="24"/>
                <w:szCs w:val="24"/>
                <w:lang w:eastAsia="en-US"/>
              </w:rPr>
              <w:t>т</w:t>
            </w:r>
            <w:r w:rsidRPr="00973C77">
              <w:rPr>
                <w:rFonts w:eastAsiaTheme="minorHAnsi"/>
                <w:b/>
                <w:sz w:val="24"/>
                <w:szCs w:val="24"/>
                <w:lang w:eastAsia="en-US"/>
              </w:rPr>
              <w:t>ветс</w:t>
            </w:r>
            <w:r w:rsidRPr="00973C77">
              <w:rPr>
                <w:rFonts w:eastAsiaTheme="minorHAnsi"/>
                <w:b/>
                <w:sz w:val="24"/>
                <w:szCs w:val="24"/>
                <w:lang w:eastAsia="en-US"/>
              </w:rPr>
              <w:t>т</w:t>
            </w:r>
            <w:r w:rsidRPr="00973C77">
              <w:rPr>
                <w:rFonts w:eastAsiaTheme="minorHAnsi"/>
                <w:b/>
                <w:sz w:val="24"/>
                <w:szCs w:val="24"/>
                <w:lang w:eastAsia="en-US"/>
              </w:rPr>
              <w:t>вии с мун</w:t>
            </w:r>
            <w:r w:rsidRPr="00973C77">
              <w:rPr>
                <w:rFonts w:eastAsiaTheme="minorHAnsi"/>
                <w:b/>
                <w:sz w:val="24"/>
                <w:szCs w:val="24"/>
                <w:lang w:eastAsia="en-US"/>
              </w:rPr>
              <w:t>и</w:t>
            </w:r>
            <w:r w:rsidRPr="00973C77">
              <w:rPr>
                <w:rFonts w:eastAsiaTheme="minorHAnsi"/>
                <w:b/>
                <w:sz w:val="24"/>
                <w:szCs w:val="24"/>
                <w:lang w:eastAsia="en-US"/>
              </w:rPr>
              <w:t>ц</w:t>
            </w:r>
            <w:r w:rsidRPr="00973C77">
              <w:rPr>
                <w:rFonts w:eastAsiaTheme="minorHAnsi"/>
                <w:b/>
                <w:sz w:val="24"/>
                <w:szCs w:val="24"/>
                <w:lang w:eastAsia="en-US"/>
              </w:rPr>
              <w:t>и</w:t>
            </w:r>
            <w:r w:rsidRPr="00973C77">
              <w:rPr>
                <w:rFonts w:eastAsiaTheme="minorHAnsi"/>
                <w:b/>
                <w:sz w:val="24"/>
                <w:szCs w:val="24"/>
                <w:lang w:eastAsia="en-US"/>
              </w:rPr>
              <w:t>пальной пр</w:t>
            </w:r>
            <w:r w:rsidRPr="00973C77">
              <w:rPr>
                <w:rFonts w:eastAsiaTheme="minorHAnsi"/>
                <w:b/>
                <w:sz w:val="24"/>
                <w:szCs w:val="24"/>
                <w:lang w:eastAsia="en-US"/>
              </w:rPr>
              <w:t>о</w:t>
            </w:r>
            <w:r w:rsidRPr="00973C77">
              <w:rPr>
                <w:rFonts w:eastAsiaTheme="minorHAnsi"/>
                <w:b/>
                <w:sz w:val="24"/>
                <w:szCs w:val="24"/>
                <w:lang w:eastAsia="en-US"/>
              </w:rPr>
              <w:t>гра</w:t>
            </w:r>
            <w:r w:rsidRPr="00973C77">
              <w:rPr>
                <w:rFonts w:eastAsiaTheme="minorHAnsi"/>
                <w:b/>
                <w:sz w:val="24"/>
                <w:szCs w:val="24"/>
                <w:lang w:eastAsia="en-US"/>
              </w:rPr>
              <w:t>м</w:t>
            </w:r>
            <w:r w:rsidRPr="00973C77">
              <w:rPr>
                <w:rFonts w:eastAsiaTheme="minorHAnsi"/>
                <w:b/>
                <w:sz w:val="24"/>
                <w:szCs w:val="24"/>
                <w:lang w:eastAsia="en-US"/>
              </w:rPr>
              <w:t>мой,</w:t>
            </w:r>
          </w:p>
          <w:p w:rsidR="003732AE" w:rsidRPr="00973C77" w:rsidRDefault="003732AE" w:rsidP="00A349BE">
            <w:pPr>
              <w:jc w:val="center"/>
              <w:rPr>
                <w:rFonts w:eastAsiaTheme="minorHAnsi"/>
                <w:b/>
                <w:sz w:val="24"/>
                <w:szCs w:val="24"/>
                <w:lang w:eastAsia="en-US"/>
              </w:rPr>
            </w:pPr>
            <w:r w:rsidRPr="00973C77">
              <w:rPr>
                <w:rFonts w:eastAsiaTheme="minorHAnsi"/>
                <w:b/>
                <w:sz w:val="24"/>
                <w:szCs w:val="24"/>
                <w:lang w:eastAsia="en-US"/>
              </w:rPr>
              <w:t>/в т.ч. ликв</w:t>
            </w:r>
            <w:r w:rsidRPr="00973C77">
              <w:rPr>
                <w:rFonts w:eastAsiaTheme="minorHAnsi"/>
                <w:b/>
                <w:sz w:val="24"/>
                <w:szCs w:val="24"/>
                <w:lang w:eastAsia="en-US"/>
              </w:rPr>
              <w:t>и</w:t>
            </w:r>
            <w:r w:rsidRPr="00973C77">
              <w:rPr>
                <w:rFonts w:eastAsiaTheme="minorHAnsi"/>
                <w:b/>
                <w:sz w:val="24"/>
                <w:szCs w:val="24"/>
                <w:lang w:eastAsia="en-US"/>
              </w:rPr>
              <w:t>дация непр</w:t>
            </w:r>
            <w:r w:rsidRPr="00973C77">
              <w:rPr>
                <w:rFonts w:eastAsiaTheme="minorHAnsi"/>
                <w:b/>
                <w:sz w:val="24"/>
                <w:szCs w:val="24"/>
                <w:lang w:eastAsia="en-US"/>
              </w:rPr>
              <w:t>и</w:t>
            </w:r>
            <w:r w:rsidRPr="00973C77">
              <w:rPr>
                <w:rFonts w:eastAsiaTheme="minorHAnsi"/>
                <w:b/>
                <w:sz w:val="24"/>
                <w:szCs w:val="24"/>
                <w:lang w:eastAsia="en-US"/>
              </w:rPr>
              <w:t>годного для прож</w:t>
            </w:r>
            <w:r w:rsidRPr="00973C77">
              <w:rPr>
                <w:rFonts w:eastAsiaTheme="minorHAnsi"/>
                <w:b/>
                <w:sz w:val="24"/>
                <w:szCs w:val="24"/>
                <w:lang w:eastAsia="en-US"/>
              </w:rPr>
              <w:t>и</w:t>
            </w:r>
            <w:r w:rsidRPr="00973C77">
              <w:rPr>
                <w:rFonts w:eastAsiaTheme="minorHAnsi"/>
                <w:b/>
                <w:sz w:val="24"/>
                <w:szCs w:val="24"/>
                <w:lang w:eastAsia="en-US"/>
              </w:rPr>
              <w:t>вания стро</w:t>
            </w:r>
            <w:r w:rsidRPr="00973C77">
              <w:rPr>
                <w:rFonts w:eastAsiaTheme="minorHAnsi"/>
                <w:b/>
                <w:sz w:val="24"/>
                <w:szCs w:val="24"/>
                <w:lang w:eastAsia="en-US"/>
              </w:rPr>
              <w:t>е</w:t>
            </w:r>
            <w:r w:rsidRPr="00973C77">
              <w:rPr>
                <w:rFonts w:eastAsiaTheme="minorHAnsi"/>
                <w:b/>
                <w:sz w:val="24"/>
                <w:szCs w:val="24"/>
                <w:lang w:eastAsia="en-US"/>
              </w:rPr>
              <w:t>ний</w:t>
            </w:r>
          </w:p>
        </w:tc>
      </w:tr>
      <w:tr w:rsidR="003732AE" w:rsidRPr="00973C77" w:rsidTr="003732AE">
        <w:trPr>
          <w:trHeight w:val="3121"/>
          <w:jc w:val="right"/>
        </w:trPr>
        <w:tc>
          <w:tcPr>
            <w:tcW w:w="1313"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1128" w:type="dxa"/>
            <w:tcBorders>
              <w:top w:val="single" w:sz="4" w:space="0" w:color="auto"/>
              <w:left w:val="single" w:sz="4" w:space="0" w:color="auto"/>
              <w:bottom w:val="single" w:sz="4" w:space="0" w:color="auto"/>
              <w:right w:val="single" w:sz="4" w:space="0" w:color="auto"/>
            </w:tcBorders>
            <w:hideMark/>
          </w:tcPr>
          <w:p w:rsidR="003732AE" w:rsidRPr="00973C77" w:rsidRDefault="003732AE" w:rsidP="00A349BE">
            <w:pPr>
              <w:jc w:val="center"/>
              <w:rPr>
                <w:rFonts w:eastAsiaTheme="minorHAnsi"/>
                <w:b/>
                <w:sz w:val="24"/>
                <w:szCs w:val="24"/>
                <w:lang w:eastAsia="en-US"/>
              </w:rPr>
            </w:pPr>
            <w:r w:rsidRPr="00973C77">
              <w:rPr>
                <w:rFonts w:eastAsiaTheme="minorHAnsi"/>
                <w:b/>
                <w:sz w:val="24"/>
                <w:szCs w:val="24"/>
                <w:lang w:eastAsia="en-US"/>
              </w:rPr>
              <w:t>кол-во площ., кв. м</w:t>
            </w:r>
          </w:p>
          <w:p w:rsidR="003732AE" w:rsidRPr="00973C77" w:rsidRDefault="003732AE" w:rsidP="00A349BE">
            <w:pPr>
              <w:jc w:val="center"/>
              <w:rPr>
                <w:rFonts w:eastAsiaTheme="minorHAnsi"/>
                <w:b/>
                <w:sz w:val="24"/>
                <w:szCs w:val="24"/>
                <w:lang w:eastAsia="en-US"/>
              </w:rPr>
            </w:pPr>
            <w:r w:rsidRPr="00973C77">
              <w:rPr>
                <w:rFonts w:eastAsiaTheme="minorHAnsi"/>
                <w:b/>
                <w:sz w:val="24"/>
                <w:szCs w:val="24"/>
                <w:lang w:eastAsia="en-US"/>
              </w:rPr>
              <w:t>з</w:t>
            </w:r>
            <w:r w:rsidRPr="00973C77">
              <w:rPr>
                <w:rFonts w:eastAsiaTheme="minorHAnsi"/>
                <w:b/>
                <w:sz w:val="24"/>
                <w:szCs w:val="24"/>
                <w:lang w:eastAsia="en-US"/>
              </w:rPr>
              <w:t>а</w:t>
            </w:r>
            <w:r w:rsidRPr="00973C77">
              <w:rPr>
                <w:rFonts w:eastAsiaTheme="minorHAnsi"/>
                <w:b/>
                <w:sz w:val="24"/>
                <w:szCs w:val="24"/>
                <w:lang w:eastAsia="en-US"/>
              </w:rPr>
              <w:t>стро</w:t>
            </w:r>
            <w:r w:rsidRPr="00973C77">
              <w:rPr>
                <w:rFonts w:eastAsiaTheme="minorHAnsi"/>
                <w:b/>
                <w:sz w:val="24"/>
                <w:szCs w:val="24"/>
                <w:lang w:eastAsia="en-US"/>
              </w:rPr>
              <w:t>й</w:t>
            </w:r>
            <w:r w:rsidRPr="00973C77">
              <w:rPr>
                <w:rFonts w:eastAsiaTheme="minorHAnsi"/>
                <w:b/>
                <w:sz w:val="24"/>
                <w:szCs w:val="24"/>
                <w:lang w:eastAsia="en-US"/>
              </w:rPr>
              <w:t>щиками</w:t>
            </w:r>
          </w:p>
        </w:tc>
        <w:tc>
          <w:tcPr>
            <w:tcW w:w="991" w:type="dxa"/>
            <w:tcBorders>
              <w:top w:val="single" w:sz="4" w:space="0" w:color="auto"/>
              <w:left w:val="single" w:sz="4" w:space="0" w:color="auto"/>
              <w:bottom w:val="single" w:sz="4" w:space="0" w:color="auto"/>
              <w:right w:val="single" w:sz="4" w:space="0" w:color="auto"/>
            </w:tcBorders>
            <w:hideMark/>
          </w:tcPr>
          <w:p w:rsidR="003732AE" w:rsidRPr="00973C77" w:rsidRDefault="003732AE" w:rsidP="00A349BE">
            <w:pPr>
              <w:jc w:val="center"/>
              <w:rPr>
                <w:rFonts w:eastAsiaTheme="minorHAnsi"/>
                <w:b/>
                <w:sz w:val="24"/>
                <w:szCs w:val="24"/>
                <w:lang w:eastAsia="en-US"/>
              </w:rPr>
            </w:pPr>
            <w:r w:rsidRPr="00973C77">
              <w:rPr>
                <w:rFonts w:eastAsiaTheme="minorHAnsi"/>
                <w:b/>
                <w:sz w:val="24"/>
                <w:szCs w:val="24"/>
                <w:lang w:eastAsia="en-US"/>
              </w:rPr>
              <w:t>кол-во площ., кв. м ИЖС</w:t>
            </w:r>
          </w:p>
        </w:tc>
        <w:tc>
          <w:tcPr>
            <w:tcW w:w="1144" w:type="dxa"/>
            <w:tcBorders>
              <w:top w:val="single" w:sz="4" w:space="0" w:color="auto"/>
              <w:left w:val="single" w:sz="4" w:space="0" w:color="auto"/>
              <w:bottom w:val="single" w:sz="4" w:space="0" w:color="auto"/>
              <w:right w:val="single" w:sz="4" w:space="0" w:color="auto"/>
            </w:tcBorders>
            <w:hideMark/>
          </w:tcPr>
          <w:p w:rsidR="003732AE" w:rsidRPr="00973C77" w:rsidRDefault="003732AE" w:rsidP="00A349BE">
            <w:pPr>
              <w:jc w:val="center"/>
              <w:rPr>
                <w:rFonts w:eastAsiaTheme="minorHAnsi"/>
                <w:b/>
                <w:sz w:val="24"/>
                <w:szCs w:val="24"/>
                <w:lang w:eastAsia="en-US"/>
              </w:rPr>
            </w:pPr>
            <w:r w:rsidRPr="00973C77">
              <w:rPr>
                <w:rFonts w:eastAsiaTheme="minorHAnsi"/>
                <w:b/>
                <w:sz w:val="24"/>
                <w:szCs w:val="24"/>
                <w:lang w:eastAsia="en-US"/>
              </w:rPr>
              <w:t>всего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A349BE">
            <w:pPr>
              <w:jc w:val="center"/>
              <w:rPr>
                <w:rFonts w:eastAsiaTheme="minorHAnsi"/>
                <w:b/>
                <w:sz w:val="24"/>
                <w:szCs w:val="24"/>
                <w:lang w:eastAsia="en-US"/>
              </w:rPr>
            </w:pPr>
            <w:r w:rsidRPr="00973C77">
              <w:rPr>
                <w:rFonts w:eastAsiaTheme="minorHAnsi"/>
                <w:b/>
                <w:sz w:val="24"/>
                <w:szCs w:val="24"/>
                <w:lang w:eastAsia="en-US"/>
              </w:rPr>
              <w:t>2014,</w:t>
            </w:r>
          </w:p>
          <w:p w:rsidR="003732AE" w:rsidRPr="00973C77" w:rsidRDefault="003732AE" w:rsidP="00A349BE">
            <w:pPr>
              <w:jc w:val="center"/>
              <w:rPr>
                <w:rFonts w:eastAsiaTheme="minorHAnsi"/>
                <w:b/>
                <w:sz w:val="24"/>
                <w:szCs w:val="24"/>
                <w:lang w:eastAsia="en-US"/>
              </w:rPr>
            </w:pPr>
            <w:r w:rsidRPr="00973C77">
              <w:rPr>
                <w:rFonts w:eastAsiaTheme="minorHAnsi"/>
                <w:b/>
                <w:sz w:val="24"/>
                <w:szCs w:val="24"/>
                <w:lang w:eastAsia="en-US"/>
              </w:rPr>
              <w:t>вс</w:t>
            </w:r>
            <w:r w:rsidRPr="00973C77">
              <w:rPr>
                <w:rFonts w:eastAsiaTheme="minorHAnsi"/>
                <w:b/>
                <w:sz w:val="24"/>
                <w:szCs w:val="24"/>
                <w:lang w:eastAsia="en-US"/>
              </w:rPr>
              <w:t>е</w:t>
            </w:r>
            <w:r w:rsidR="00A349BE" w:rsidRPr="00973C77">
              <w:rPr>
                <w:rFonts w:eastAsiaTheme="minorHAnsi"/>
                <w:b/>
                <w:sz w:val="24"/>
                <w:szCs w:val="24"/>
                <w:lang w:eastAsia="en-US"/>
              </w:rPr>
              <w:t>го/в том числе</w:t>
            </w:r>
            <w:r w:rsidRPr="00973C77">
              <w:rPr>
                <w:rFonts w:eastAsiaTheme="minorHAnsi"/>
                <w:b/>
                <w:sz w:val="24"/>
                <w:szCs w:val="24"/>
                <w:lang w:eastAsia="en-US"/>
              </w:rPr>
              <w:t xml:space="preserve"> ли</w:t>
            </w:r>
            <w:r w:rsidRPr="00973C77">
              <w:rPr>
                <w:rFonts w:eastAsiaTheme="minorHAnsi"/>
                <w:b/>
                <w:sz w:val="24"/>
                <w:szCs w:val="24"/>
                <w:lang w:eastAsia="en-US"/>
              </w:rPr>
              <w:t>к</w:t>
            </w:r>
            <w:r w:rsidRPr="00973C77">
              <w:rPr>
                <w:rFonts w:eastAsiaTheme="minorHAnsi"/>
                <w:b/>
                <w:sz w:val="24"/>
                <w:szCs w:val="24"/>
                <w:lang w:eastAsia="en-US"/>
              </w:rPr>
              <w:t>вид</w:t>
            </w:r>
            <w:r w:rsidRPr="00973C77">
              <w:rPr>
                <w:rFonts w:eastAsiaTheme="minorHAnsi"/>
                <w:b/>
                <w:sz w:val="24"/>
                <w:szCs w:val="24"/>
                <w:lang w:eastAsia="en-US"/>
              </w:rPr>
              <w:t>а</w:t>
            </w:r>
            <w:r w:rsidRPr="00973C77">
              <w:rPr>
                <w:rFonts w:eastAsiaTheme="minorHAnsi"/>
                <w:b/>
                <w:sz w:val="24"/>
                <w:szCs w:val="24"/>
                <w:lang w:eastAsia="en-US"/>
              </w:rPr>
              <w:t>ция н</w:t>
            </w:r>
            <w:r w:rsidRPr="00973C77">
              <w:rPr>
                <w:rFonts w:eastAsiaTheme="minorHAnsi"/>
                <w:b/>
                <w:sz w:val="24"/>
                <w:szCs w:val="24"/>
                <w:lang w:eastAsia="en-US"/>
              </w:rPr>
              <w:t>е</w:t>
            </w:r>
            <w:r w:rsidRPr="00973C77">
              <w:rPr>
                <w:rFonts w:eastAsiaTheme="minorHAnsi"/>
                <w:b/>
                <w:sz w:val="24"/>
                <w:szCs w:val="24"/>
                <w:lang w:eastAsia="en-US"/>
              </w:rPr>
              <w:t>пр</w:t>
            </w:r>
            <w:r w:rsidRPr="00973C77">
              <w:rPr>
                <w:rFonts w:eastAsiaTheme="minorHAnsi"/>
                <w:b/>
                <w:sz w:val="24"/>
                <w:szCs w:val="24"/>
                <w:lang w:eastAsia="en-US"/>
              </w:rPr>
              <w:t>и</w:t>
            </w:r>
            <w:r w:rsidRPr="00973C77">
              <w:rPr>
                <w:rFonts w:eastAsiaTheme="minorHAnsi"/>
                <w:b/>
                <w:sz w:val="24"/>
                <w:szCs w:val="24"/>
                <w:lang w:eastAsia="en-US"/>
              </w:rPr>
              <w:t>го</w:t>
            </w:r>
            <w:r w:rsidRPr="00973C77">
              <w:rPr>
                <w:rFonts w:eastAsiaTheme="minorHAnsi"/>
                <w:b/>
                <w:sz w:val="24"/>
                <w:szCs w:val="24"/>
                <w:lang w:eastAsia="en-US"/>
              </w:rPr>
              <w:t>д</w:t>
            </w:r>
            <w:r w:rsidRPr="00973C77">
              <w:rPr>
                <w:rFonts w:eastAsiaTheme="minorHAnsi"/>
                <w:b/>
                <w:sz w:val="24"/>
                <w:szCs w:val="24"/>
                <w:lang w:eastAsia="en-US"/>
              </w:rPr>
              <w:t>ного для пр</w:t>
            </w:r>
            <w:r w:rsidRPr="00973C77">
              <w:rPr>
                <w:rFonts w:eastAsiaTheme="minorHAnsi"/>
                <w:b/>
                <w:sz w:val="24"/>
                <w:szCs w:val="24"/>
                <w:lang w:eastAsia="en-US"/>
              </w:rPr>
              <w:t>о</w:t>
            </w:r>
            <w:r w:rsidRPr="00973C77">
              <w:rPr>
                <w:rFonts w:eastAsiaTheme="minorHAnsi"/>
                <w:b/>
                <w:sz w:val="24"/>
                <w:szCs w:val="24"/>
                <w:lang w:eastAsia="en-US"/>
              </w:rPr>
              <w:t>жив</w:t>
            </w:r>
            <w:r w:rsidRPr="00973C77">
              <w:rPr>
                <w:rFonts w:eastAsiaTheme="minorHAnsi"/>
                <w:b/>
                <w:sz w:val="24"/>
                <w:szCs w:val="24"/>
                <w:lang w:eastAsia="en-US"/>
              </w:rPr>
              <w:t>а</w:t>
            </w:r>
            <w:r w:rsidRPr="00973C77">
              <w:rPr>
                <w:rFonts w:eastAsiaTheme="minorHAnsi"/>
                <w:b/>
                <w:sz w:val="24"/>
                <w:szCs w:val="24"/>
                <w:lang w:eastAsia="en-US"/>
              </w:rPr>
              <w:t>ния строений</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A349BE">
            <w:pPr>
              <w:jc w:val="center"/>
              <w:rPr>
                <w:rFonts w:eastAsiaTheme="minorHAnsi"/>
                <w:b/>
                <w:sz w:val="24"/>
                <w:szCs w:val="24"/>
                <w:lang w:eastAsia="en-US"/>
              </w:rPr>
            </w:pPr>
            <w:r w:rsidRPr="00973C77">
              <w:rPr>
                <w:rFonts w:eastAsiaTheme="minorHAnsi"/>
                <w:b/>
                <w:sz w:val="24"/>
                <w:szCs w:val="24"/>
                <w:lang w:eastAsia="en-US"/>
              </w:rPr>
              <w:t>2015, вс</w:t>
            </w:r>
            <w:r w:rsidRPr="00973C77">
              <w:rPr>
                <w:rFonts w:eastAsiaTheme="minorHAnsi"/>
                <w:b/>
                <w:sz w:val="24"/>
                <w:szCs w:val="24"/>
                <w:lang w:eastAsia="en-US"/>
              </w:rPr>
              <w:t>е</w:t>
            </w:r>
            <w:r w:rsidRPr="00973C77">
              <w:rPr>
                <w:rFonts w:eastAsiaTheme="minorHAnsi"/>
                <w:b/>
                <w:sz w:val="24"/>
                <w:szCs w:val="24"/>
                <w:lang w:eastAsia="en-US"/>
              </w:rPr>
              <w:t xml:space="preserve">го/в </w:t>
            </w:r>
            <w:r w:rsidR="00A349BE" w:rsidRPr="00973C77">
              <w:rPr>
                <w:rFonts w:eastAsiaTheme="minorHAnsi"/>
                <w:b/>
                <w:sz w:val="24"/>
                <w:szCs w:val="24"/>
                <w:lang w:eastAsia="en-US"/>
              </w:rPr>
              <w:t xml:space="preserve">том числе </w:t>
            </w:r>
            <w:r w:rsidRPr="00973C77">
              <w:rPr>
                <w:rFonts w:eastAsiaTheme="minorHAnsi"/>
                <w:b/>
                <w:sz w:val="24"/>
                <w:szCs w:val="24"/>
                <w:lang w:eastAsia="en-US"/>
              </w:rPr>
              <w:t>ли</w:t>
            </w:r>
            <w:r w:rsidRPr="00973C77">
              <w:rPr>
                <w:rFonts w:eastAsiaTheme="minorHAnsi"/>
                <w:b/>
                <w:sz w:val="24"/>
                <w:szCs w:val="24"/>
                <w:lang w:eastAsia="en-US"/>
              </w:rPr>
              <w:t>к</w:t>
            </w:r>
            <w:r w:rsidRPr="00973C77">
              <w:rPr>
                <w:rFonts w:eastAsiaTheme="minorHAnsi"/>
                <w:b/>
                <w:sz w:val="24"/>
                <w:szCs w:val="24"/>
                <w:lang w:eastAsia="en-US"/>
              </w:rPr>
              <w:t>вид</w:t>
            </w:r>
            <w:r w:rsidRPr="00973C77">
              <w:rPr>
                <w:rFonts w:eastAsiaTheme="minorHAnsi"/>
                <w:b/>
                <w:sz w:val="24"/>
                <w:szCs w:val="24"/>
                <w:lang w:eastAsia="en-US"/>
              </w:rPr>
              <w:t>а</w:t>
            </w:r>
            <w:r w:rsidRPr="00973C77">
              <w:rPr>
                <w:rFonts w:eastAsiaTheme="minorHAnsi"/>
                <w:b/>
                <w:sz w:val="24"/>
                <w:szCs w:val="24"/>
                <w:lang w:eastAsia="en-US"/>
              </w:rPr>
              <w:t>ция н</w:t>
            </w:r>
            <w:r w:rsidRPr="00973C77">
              <w:rPr>
                <w:rFonts w:eastAsiaTheme="minorHAnsi"/>
                <w:b/>
                <w:sz w:val="24"/>
                <w:szCs w:val="24"/>
                <w:lang w:eastAsia="en-US"/>
              </w:rPr>
              <w:t>е</w:t>
            </w:r>
            <w:r w:rsidRPr="00973C77">
              <w:rPr>
                <w:rFonts w:eastAsiaTheme="minorHAnsi"/>
                <w:b/>
                <w:sz w:val="24"/>
                <w:szCs w:val="24"/>
                <w:lang w:eastAsia="en-US"/>
              </w:rPr>
              <w:t>пр</w:t>
            </w:r>
            <w:r w:rsidRPr="00973C77">
              <w:rPr>
                <w:rFonts w:eastAsiaTheme="minorHAnsi"/>
                <w:b/>
                <w:sz w:val="24"/>
                <w:szCs w:val="24"/>
                <w:lang w:eastAsia="en-US"/>
              </w:rPr>
              <w:t>и</w:t>
            </w:r>
            <w:r w:rsidRPr="00973C77">
              <w:rPr>
                <w:rFonts w:eastAsiaTheme="minorHAnsi"/>
                <w:b/>
                <w:sz w:val="24"/>
                <w:szCs w:val="24"/>
                <w:lang w:eastAsia="en-US"/>
              </w:rPr>
              <w:t>го</w:t>
            </w:r>
            <w:r w:rsidRPr="00973C77">
              <w:rPr>
                <w:rFonts w:eastAsiaTheme="minorHAnsi"/>
                <w:b/>
                <w:sz w:val="24"/>
                <w:szCs w:val="24"/>
                <w:lang w:eastAsia="en-US"/>
              </w:rPr>
              <w:t>д</w:t>
            </w:r>
            <w:r w:rsidRPr="00973C77">
              <w:rPr>
                <w:rFonts w:eastAsiaTheme="minorHAnsi"/>
                <w:b/>
                <w:sz w:val="24"/>
                <w:szCs w:val="24"/>
                <w:lang w:eastAsia="en-US"/>
              </w:rPr>
              <w:t>ного для пр</w:t>
            </w:r>
            <w:r w:rsidRPr="00973C77">
              <w:rPr>
                <w:rFonts w:eastAsiaTheme="minorHAnsi"/>
                <w:b/>
                <w:sz w:val="24"/>
                <w:szCs w:val="24"/>
                <w:lang w:eastAsia="en-US"/>
              </w:rPr>
              <w:t>о</w:t>
            </w:r>
            <w:r w:rsidRPr="00973C77">
              <w:rPr>
                <w:rFonts w:eastAsiaTheme="minorHAnsi"/>
                <w:b/>
                <w:sz w:val="24"/>
                <w:szCs w:val="24"/>
                <w:lang w:eastAsia="en-US"/>
              </w:rPr>
              <w:t>жив</w:t>
            </w:r>
            <w:r w:rsidRPr="00973C77">
              <w:rPr>
                <w:rFonts w:eastAsiaTheme="minorHAnsi"/>
                <w:b/>
                <w:sz w:val="24"/>
                <w:szCs w:val="24"/>
                <w:lang w:eastAsia="en-US"/>
              </w:rPr>
              <w:t>а</w:t>
            </w:r>
            <w:r w:rsidRPr="00973C77">
              <w:rPr>
                <w:rFonts w:eastAsiaTheme="minorHAnsi"/>
                <w:b/>
                <w:sz w:val="24"/>
                <w:szCs w:val="24"/>
                <w:lang w:eastAsia="en-US"/>
              </w:rPr>
              <w:t>ния строений</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A349BE">
            <w:pPr>
              <w:jc w:val="center"/>
              <w:rPr>
                <w:rFonts w:eastAsiaTheme="minorHAnsi"/>
                <w:b/>
                <w:sz w:val="24"/>
                <w:szCs w:val="24"/>
                <w:lang w:eastAsia="en-US"/>
              </w:rPr>
            </w:pPr>
            <w:r w:rsidRPr="00973C77">
              <w:rPr>
                <w:rFonts w:eastAsiaTheme="minorHAnsi"/>
                <w:b/>
                <w:sz w:val="24"/>
                <w:szCs w:val="24"/>
                <w:lang w:eastAsia="en-US"/>
              </w:rPr>
              <w:t>2016, вс</w:t>
            </w:r>
            <w:r w:rsidRPr="00973C77">
              <w:rPr>
                <w:rFonts w:eastAsiaTheme="minorHAnsi"/>
                <w:b/>
                <w:sz w:val="24"/>
                <w:szCs w:val="24"/>
                <w:lang w:eastAsia="en-US"/>
              </w:rPr>
              <w:t>е</w:t>
            </w:r>
            <w:r w:rsidRPr="00973C77">
              <w:rPr>
                <w:rFonts w:eastAsiaTheme="minorHAnsi"/>
                <w:b/>
                <w:sz w:val="24"/>
                <w:szCs w:val="24"/>
                <w:lang w:eastAsia="en-US"/>
              </w:rPr>
              <w:t xml:space="preserve">го/в </w:t>
            </w:r>
            <w:r w:rsidR="00A349BE" w:rsidRPr="00973C77">
              <w:rPr>
                <w:rFonts w:eastAsiaTheme="minorHAnsi"/>
                <w:b/>
                <w:sz w:val="24"/>
                <w:szCs w:val="24"/>
                <w:lang w:eastAsia="en-US"/>
              </w:rPr>
              <w:t xml:space="preserve">том числе </w:t>
            </w:r>
            <w:r w:rsidRPr="00973C77">
              <w:rPr>
                <w:rFonts w:eastAsiaTheme="minorHAnsi"/>
                <w:b/>
                <w:sz w:val="24"/>
                <w:szCs w:val="24"/>
                <w:lang w:eastAsia="en-US"/>
              </w:rPr>
              <w:t>ли</w:t>
            </w:r>
            <w:r w:rsidRPr="00973C77">
              <w:rPr>
                <w:rFonts w:eastAsiaTheme="minorHAnsi"/>
                <w:b/>
                <w:sz w:val="24"/>
                <w:szCs w:val="24"/>
                <w:lang w:eastAsia="en-US"/>
              </w:rPr>
              <w:t>к</w:t>
            </w:r>
            <w:r w:rsidRPr="00973C77">
              <w:rPr>
                <w:rFonts w:eastAsiaTheme="minorHAnsi"/>
                <w:b/>
                <w:sz w:val="24"/>
                <w:szCs w:val="24"/>
                <w:lang w:eastAsia="en-US"/>
              </w:rPr>
              <w:t>вид</w:t>
            </w:r>
            <w:r w:rsidRPr="00973C77">
              <w:rPr>
                <w:rFonts w:eastAsiaTheme="minorHAnsi"/>
                <w:b/>
                <w:sz w:val="24"/>
                <w:szCs w:val="24"/>
                <w:lang w:eastAsia="en-US"/>
              </w:rPr>
              <w:t>а</w:t>
            </w:r>
            <w:r w:rsidRPr="00973C77">
              <w:rPr>
                <w:rFonts w:eastAsiaTheme="minorHAnsi"/>
                <w:b/>
                <w:sz w:val="24"/>
                <w:szCs w:val="24"/>
                <w:lang w:eastAsia="en-US"/>
              </w:rPr>
              <w:t>ция н</w:t>
            </w:r>
            <w:r w:rsidRPr="00973C77">
              <w:rPr>
                <w:rFonts w:eastAsiaTheme="minorHAnsi"/>
                <w:b/>
                <w:sz w:val="24"/>
                <w:szCs w:val="24"/>
                <w:lang w:eastAsia="en-US"/>
              </w:rPr>
              <w:t>е</w:t>
            </w:r>
            <w:r w:rsidRPr="00973C77">
              <w:rPr>
                <w:rFonts w:eastAsiaTheme="minorHAnsi"/>
                <w:b/>
                <w:sz w:val="24"/>
                <w:szCs w:val="24"/>
                <w:lang w:eastAsia="en-US"/>
              </w:rPr>
              <w:t>пр</w:t>
            </w:r>
            <w:r w:rsidRPr="00973C77">
              <w:rPr>
                <w:rFonts w:eastAsiaTheme="minorHAnsi"/>
                <w:b/>
                <w:sz w:val="24"/>
                <w:szCs w:val="24"/>
                <w:lang w:eastAsia="en-US"/>
              </w:rPr>
              <w:t>и</w:t>
            </w:r>
            <w:r w:rsidRPr="00973C77">
              <w:rPr>
                <w:rFonts w:eastAsiaTheme="minorHAnsi"/>
                <w:b/>
                <w:sz w:val="24"/>
                <w:szCs w:val="24"/>
                <w:lang w:eastAsia="en-US"/>
              </w:rPr>
              <w:t>го</w:t>
            </w:r>
            <w:r w:rsidRPr="00973C77">
              <w:rPr>
                <w:rFonts w:eastAsiaTheme="minorHAnsi"/>
                <w:b/>
                <w:sz w:val="24"/>
                <w:szCs w:val="24"/>
                <w:lang w:eastAsia="en-US"/>
              </w:rPr>
              <w:t>д</w:t>
            </w:r>
            <w:r w:rsidRPr="00973C77">
              <w:rPr>
                <w:rFonts w:eastAsiaTheme="minorHAnsi"/>
                <w:b/>
                <w:sz w:val="24"/>
                <w:szCs w:val="24"/>
                <w:lang w:eastAsia="en-US"/>
              </w:rPr>
              <w:t>ного для пр</w:t>
            </w:r>
            <w:r w:rsidRPr="00973C77">
              <w:rPr>
                <w:rFonts w:eastAsiaTheme="minorHAnsi"/>
                <w:b/>
                <w:sz w:val="24"/>
                <w:szCs w:val="24"/>
                <w:lang w:eastAsia="en-US"/>
              </w:rPr>
              <w:t>о</w:t>
            </w:r>
            <w:r w:rsidRPr="00973C77">
              <w:rPr>
                <w:rFonts w:eastAsiaTheme="minorHAnsi"/>
                <w:b/>
                <w:sz w:val="24"/>
                <w:szCs w:val="24"/>
                <w:lang w:eastAsia="en-US"/>
              </w:rPr>
              <w:t>жив</w:t>
            </w:r>
            <w:r w:rsidRPr="00973C77">
              <w:rPr>
                <w:rFonts w:eastAsiaTheme="minorHAnsi"/>
                <w:b/>
                <w:sz w:val="24"/>
                <w:szCs w:val="24"/>
                <w:lang w:eastAsia="en-US"/>
              </w:rPr>
              <w:t>а</w:t>
            </w:r>
            <w:r w:rsidRPr="00973C77">
              <w:rPr>
                <w:rFonts w:eastAsiaTheme="minorHAnsi"/>
                <w:b/>
                <w:sz w:val="24"/>
                <w:szCs w:val="24"/>
                <w:lang w:eastAsia="en-US"/>
              </w:rPr>
              <w:t>ния строений</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A349BE">
            <w:pPr>
              <w:jc w:val="center"/>
              <w:rPr>
                <w:rFonts w:eastAsiaTheme="minorHAnsi"/>
                <w:b/>
                <w:sz w:val="24"/>
                <w:szCs w:val="24"/>
                <w:lang w:eastAsia="en-US"/>
              </w:rPr>
            </w:pPr>
            <w:r w:rsidRPr="00973C77">
              <w:rPr>
                <w:rFonts w:eastAsiaTheme="minorHAnsi"/>
                <w:b/>
                <w:sz w:val="24"/>
                <w:szCs w:val="24"/>
                <w:lang w:eastAsia="en-US"/>
              </w:rPr>
              <w:t>2017, вс</w:t>
            </w:r>
            <w:r w:rsidRPr="00973C77">
              <w:rPr>
                <w:rFonts w:eastAsiaTheme="minorHAnsi"/>
                <w:b/>
                <w:sz w:val="24"/>
                <w:szCs w:val="24"/>
                <w:lang w:eastAsia="en-US"/>
              </w:rPr>
              <w:t>е</w:t>
            </w:r>
            <w:r w:rsidRPr="00973C77">
              <w:rPr>
                <w:rFonts w:eastAsiaTheme="minorHAnsi"/>
                <w:b/>
                <w:sz w:val="24"/>
                <w:szCs w:val="24"/>
                <w:lang w:eastAsia="en-US"/>
              </w:rPr>
              <w:t xml:space="preserve">го/в </w:t>
            </w:r>
            <w:r w:rsidR="00A349BE" w:rsidRPr="00973C77">
              <w:rPr>
                <w:rFonts w:eastAsiaTheme="minorHAnsi"/>
                <w:b/>
                <w:sz w:val="24"/>
                <w:szCs w:val="24"/>
                <w:lang w:eastAsia="en-US"/>
              </w:rPr>
              <w:t xml:space="preserve">том числе </w:t>
            </w:r>
            <w:r w:rsidRPr="00973C77">
              <w:rPr>
                <w:rFonts w:eastAsiaTheme="minorHAnsi"/>
                <w:b/>
                <w:sz w:val="24"/>
                <w:szCs w:val="24"/>
                <w:lang w:eastAsia="en-US"/>
              </w:rPr>
              <w:t>ли</w:t>
            </w:r>
            <w:r w:rsidRPr="00973C77">
              <w:rPr>
                <w:rFonts w:eastAsiaTheme="minorHAnsi"/>
                <w:b/>
                <w:sz w:val="24"/>
                <w:szCs w:val="24"/>
                <w:lang w:eastAsia="en-US"/>
              </w:rPr>
              <w:t>к</w:t>
            </w:r>
            <w:r w:rsidRPr="00973C77">
              <w:rPr>
                <w:rFonts w:eastAsiaTheme="minorHAnsi"/>
                <w:b/>
                <w:sz w:val="24"/>
                <w:szCs w:val="24"/>
                <w:lang w:eastAsia="en-US"/>
              </w:rPr>
              <w:t>вид</w:t>
            </w:r>
            <w:r w:rsidRPr="00973C77">
              <w:rPr>
                <w:rFonts w:eastAsiaTheme="minorHAnsi"/>
                <w:b/>
                <w:sz w:val="24"/>
                <w:szCs w:val="24"/>
                <w:lang w:eastAsia="en-US"/>
              </w:rPr>
              <w:t>а</w:t>
            </w:r>
            <w:r w:rsidRPr="00973C77">
              <w:rPr>
                <w:rFonts w:eastAsiaTheme="minorHAnsi"/>
                <w:b/>
                <w:sz w:val="24"/>
                <w:szCs w:val="24"/>
                <w:lang w:eastAsia="en-US"/>
              </w:rPr>
              <w:t>ция н</w:t>
            </w:r>
            <w:r w:rsidRPr="00973C77">
              <w:rPr>
                <w:rFonts w:eastAsiaTheme="minorHAnsi"/>
                <w:b/>
                <w:sz w:val="24"/>
                <w:szCs w:val="24"/>
                <w:lang w:eastAsia="en-US"/>
              </w:rPr>
              <w:t>е</w:t>
            </w:r>
            <w:r w:rsidRPr="00973C77">
              <w:rPr>
                <w:rFonts w:eastAsiaTheme="minorHAnsi"/>
                <w:b/>
                <w:sz w:val="24"/>
                <w:szCs w:val="24"/>
                <w:lang w:eastAsia="en-US"/>
              </w:rPr>
              <w:t>пр</w:t>
            </w:r>
            <w:r w:rsidRPr="00973C77">
              <w:rPr>
                <w:rFonts w:eastAsiaTheme="minorHAnsi"/>
                <w:b/>
                <w:sz w:val="24"/>
                <w:szCs w:val="24"/>
                <w:lang w:eastAsia="en-US"/>
              </w:rPr>
              <w:t>и</w:t>
            </w:r>
            <w:r w:rsidRPr="00973C77">
              <w:rPr>
                <w:rFonts w:eastAsiaTheme="minorHAnsi"/>
                <w:b/>
                <w:sz w:val="24"/>
                <w:szCs w:val="24"/>
                <w:lang w:eastAsia="en-US"/>
              </w:rPr>
              <w:t>го</w:t>
            </w:r>
            <w:r w:rsidRPr="00973C77">
              <w:rPr>
                <w:rFonts w:eastAsiaTheme="minorHAnsi"/>
                <w:b/>
                <w:sz w:val="24"/>
                <w:szCs w:val="24"/>
                <w:lang w:eastAsia="en-US"/>
              </w:rPr>
              <w:t>д</w:t>
            </w:r>
            <w:r w:rsidRPr="00973C77">
              <w:rPr>
                <w:rFonts w:eastAsiaTheme="minorHAnsi"/>
                <w:b/>
                <w:sz w:val="24"/>
                <w:szCs w:val="24"/>
                <w:lang w:eastAsia="en-US"/>
              </w:rPr>
              <w:t>ного для пр</w:t>
            </w:r>
            <w:r w:rsidRPr="00973C77">
              <w:rPr>
                <w:rFonts w:eastAsiaTheme="minorHAnsi"/>
                <w:b/>
                <w:sz w:val="24"/>
                <w:szCs w:val="24"/>
                <w:lang w:eastAsia="en-US"/>
              </w:rPr>
              <w:t>о</w:t>
            </w:r>
            <w:r w:rsidRPr="00973C77">
              <w:rPr>
                <w:rFonts w:eastAsiaTheme="minorHAnsi"/>
                <w:b/>
                <w:sz w:val="24"/>
                <w:szCs w:val="24"/>
                <w:lang w:eastAsia="en-US"/>
              </w:rPr>
              <w:t>жив</w:t>
            </w:r>
            <w:r w:rsidRPr="00973C77">
              <w:rPr>
                <w:rFonts w:eastAsiaTheme="minorHAnsi"/>
                <w:b/>
                <w:sz w:val="24"/>
                <w:szCs w:val="24"/>
                <w:lang w:eastAsia="en-US"/>
              </w:rPr>
              <w:t>а</w:t>
            </w:r>
            <w:r w:rsidRPr="00973C77">
              <w:rPr>
                <w:rFonts w:eastAsiaTheme="minorHAnsi"/>
                <w:b/>
                <w:sz w:val="24"/>
                <w:szCs w:val="24"/>
                <w:lang w:eastAsia="en-US"/>
              </w:rPr>
              <w:t>ния строений</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A349BE">
            <w:pPr>
              <w:jc w:val="center"/>
              <w:rPr>
                <w:rFonts w:eastAsiaTheme="minorHAnsi"/>
                <w:b/>
                <w:sz w:val="24"/>
                <w:szCs w:val="24"/>
                <w:lang w:eastAsia="en-US"/>
              </w:rPr>
            </w:pPr>
            <w:r w:rsidRPr="00973C77">
              <w:rPr>
                <w:rFonts w:eastAsiaTheme="minorHAnsi"/>
                <w:b/>
                <w:sz w:val="24"/>
                <w:szCs w:val="24"/>
                <w:lang w:eastAsia="en-US"/>
              </w:rPr>
              <w:t>2018, вс</w:t>
            </w:r>
            <w:r w:rsidRPr="00973C77">
              <w:rPr>
                <w:rFonts w:eastAsiaTheme="minorHAnsi"/>
                <w:b/>
                <w:sz w:val="24"/>
                <w:szCs w:val="24"/>
                <w:lang w:eastAsia="en-US"/>
              </w:rPr>
              <w:t>е</w:t>
            </w:r>
            <w:r w:rsidRPr="00973C77">
              <w:rPr>
                <w:rFonts w:eastAsiaTheme="minorHAnsi"/>
                <w:b/>
                <w:sz w:val="24"/>
                <w:szCs w:val="24"/>
                <w:lang w:eastAsia="en-US"/>
              </w:rPr>
              <w:t xml:space="preserve">го/в </w:t>
            </w:r>
            <w:r w:rsidR="00A349BE" w:rsidRPr="00973C77">
              <w:rPr>
                <w:rFonts w:eastAsiaTheme="minorHAnsi"/>
                <w:b/>
                <w:sz w:val="24"/>
                <w:szCs w:val="24"/>
                <w:lang w:eastAsia="en-US"/>
              </w:rPr>
              <w:t xml:space="preserve">том числе </w:t>
            </w:r>
            <w:r w:rsidRPr="00973C77">
              <w:rPr>
                <w:rFonts w:eastAsiaTheme="minorHAnsi"/>
                <w:b/>
                <w:sz w:val="24"/>
                <w:szCs w:val="24"/>
                <w:lang w:eastAsia="en-US"/>
              </w:rPr>
              <w:t>ли</w:t>
            </w:r>
            <w:r w:rsidRPr="00973C77">
              <w:rPr>
                <w:rFonts w:eastAsiaTheme="minorHAnsi"/>
                <w:b/>
                <w:sz w:val="24"/>
                <w:szCs w:val="24"/>
                <w:lang w:eastAsia="en-US"/>
              </w:rPr>
              <w:t>к</w:t>
            </w:r>
            <w:r w:rsidRPr="00973C77">
              <w:rPr>
                <w:rFonts w:eastAsiaTheme="minorHAnsi"/>
                <w:b/>
                <w:sz w:val="24"/>
                <w:szCs w:val="24"/>
                <w:lang w:eastAsia="en-US"/>
              </w:rPr>
              <w:t>вид</w:t>
            </w:r>
            <w:r w:rsidRPr="00973C77">
              <w:rPr>
                <w:rFonts w:eastAsiaTheme="minorHAnsi"/>
                <w:b/>
                <w:sz w:val="24"/>
                <w:szCs w:val="24"/>
                <w:lang w:eastAsia="en-US"/>
              </w:rPr>
              <w:t>а</w:t>
            </w:r>
            <w:r w:rsidRPr="00973C77">
              <w:rPr>
                <w:rFonts w:eastAsiaTheme="minorHAnsi"/>
                <w:b/>
                <w:sz w:val="24"/>
                <w:szCs w:val="24"/>
                <w:lang w:eastAsia="en-US"/>
              </w:rPr>
              <w:t>ция н</w:t>
            </w:r>
            <w:r w:rsidRPr="00973C77">
              <w:rPr>
                <w:rFonts w:eastAsiaTheme="minorHAnsi"/>
                <w:b/>
                <w:sz w:val="24"/>
                <w:szCs w:val="24"/>
                <w:lang w:eastAsia="en-US"/>
              </w:rPr>
              <w:t>е</w:t>
            </w:r>
            <w:r w:rsidRPr="00973C77">
              <w:rPr>
                <w:rFonts w:eastAsiaTheme="minorHAnsi"/>
                <w:b/>
                <w:sz w:val="24"/>
                <w:szCs w:val="24"/>
                <w:lang w:eastAsia="en-US"/>
              </w:rPr>
              <w:t>пр</w:t>
            </w:r>
            <w:r w:rsidRPr="00973C77">
              <w:rPr>
                <w:rFonts w:eastAsiaTheme="minorHAnsi"/>
                <w:b/>
                <w:sz w:val="24"/>
                <w:szCs w:val="24"/>
                <w:lang w:eastAsia="en-US"/>
              </w:rPr>
              <w:t>и</w:t>
            </w:r>
            <w:r w:rsidRPr="00973C77">
              <w:rPr>
                <w:rFonts w:eastAsiaTheme="minorHAnsi"/>
                <w:b/>
                <w:sz w:val="24"/>
                <w:szCs w:val="24"/>
                <w:lang w:eastAsia="en-US"/>
              </w:rPr>
              <w:t>го</w:t>
            </w:r>
            <w:r w:rsidRPr="00973C77">
              <w:rPr>
                <w:rFonts w:eastAsiaTheme="minorHAnsi"/>
                <w:b/>
                <w:sz w:val="24"/>
                <w:szCs w:val="24"/>
                <w:lang w:eastAsia="en-US"/>
              </w:rPr>
              <w:t>д</w:t>
            </w:r>
            <w:r w:rsidRPr="00973C77">
              <w:rPr>
                <w:rFonts w:eastAsiaTheme="minorHAnsi"/>
                <w:b/>
                <w:sz w:val="24"/>
                <w:szCs w:val="24"/>
                <w:lang w:eastAsia="en-US"/>
              </w:rPr>
              <w:t>ного для пр</w:t>
            </w:r>
            <w:r w:rsidRPr="00973C77">
              <w:rPr>
                <w:rFonts w:eastAsiaTheme="minorHAnsi"/>
                <w:b/>
                <w:sz w:val="24"/>
                <w:szCs w:val="24"/>
                <w:lang w:eastAsia="en-US"/>
              </w:rPr>
              <w:t>о</w:t>
            </w:r>
            <w:r w:rsidRPr="00973C77">
              <w:rPr>
                <w:rFonts w:eastAsiaTheme="minorHAnsi"/>
                <w:b/>
                <w:sz w:val="24"/>
                <w:szCs w:val="24"/>
                <w:lang w:eastAsia="en-US"/>
              </w:rPr>
              <w:t>жив</w:t>
            </w:r>
            <w:r w:rsidRPr="00973C77">
              <w:rPr>
                <w:rFonts w:eastAsiaTheme="minorHAnsi"/>
                <w:b/>
                <w:sz w:val="24"/>
                <w:szCs w:val="24"/>
                <w:lang w:eastAsia="en-US"/>
              </w:rPr>
              <w:t>а</w:t>
            </w:r>
            <w:r w:rsidRPr="00973C77">
              <w:rPr>
                <w:rFonts w:eastAsiaTheme="minorHAnsi"/>
                <w:b/>
                <w:sz w:val="24"/>
                <w:szCs w:val="24"/>
                <w:lang w:eastAsia="en-US"/>
              </w:rPr>
              <w:t>ния строений</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A349BE">
            <w:pPr>
              <w:jc w:val="center"/>
              <w:rPr>
                <w:rFonts w:eastAsiaTheme="minorHAnsi"/>
                <w:b/>
                <w:sz w:val="24"/>
                <w:szCs w:val="24"/>
                <w:lang w:eastAsia="en-US"/>
              </w:rPr>
            </w:pPr>
            <w:r w:rsidRPr="00973C77">
              <w:rPr>
                <w:rFonts w:eastAsiaTheme="minorHAnsi"/>
                <w:b/>
                <w:sz w:val="24"/>
                <w:szCs w:val="24"/>
                <w:lang w:eastAsia="en-US"/>
              </w:rPr>
              <w:t>2019, вс</w:t>
            </w:r>
            <w:r w:rsidRPr="00973C77">
              <w:rPr>
                <w:rFonts w:eastAsiaTheme="minorHAnsi"/>
                <w:b/>
                <w:sz w:val="24"/>
                <w:szCs w:val="24"/>
                <w:lang w:eastAsia="en-US"/>
              </w:rPr>
              <w:t>е</w:t>
            </w:r>
            <w:r w:rsidRPr="00973C77">
              <w:rPr>
                <w:rFonts w:eastAsiaTheme="minorHAnsi"/>
                <w:b/>
                <w:sz w:val="24"/>
                <w:szCs w:val="24"/>
                <w:lang w:eastAsia="en-US"/>
              </w:rPr>
              <w:t xml:space="preserve">го/в </w:t>
            </w:r>
            <w:r w:rsidR="00A349BE" w:rsidRPr="00973C77">
              <w:rPr>
                <w:rFonts w:eastAsiaTheme="minorHAnsi"/>
                <w:b/>
                <w:sz w:val="24"/>
                <w:szCs w:val="24"/>
                <w:lang w:eastAsia="en-US"/>
              </w:rPr>
              <w:t xml:space="preserve">том числе </w:t>
            </w:r>
            <w:r w:rsidRPr="00973C77">
              <w:rPr>
                <w:rFonts w:eastAsiaTheme="minorHAnsi"/>
                <w:b/>
                <w:sz w:val="24"/>
                <w:szCs w:val="24"/>
                <w:lang w:eastAsia="en-US"/>
              </w:rPr>
              <w:t>ли</w:t>
            </w:r>
            <w:r w:rsidRPr="00973C77">
              <w:rPr>
                <w:rFonts w:eastAsiaTheme="minorHAnsi"/>
                <w:b/>
                <w:sz w:val="24"/>
                <w:szCs w:val="24"/>
                <w:lang w:eastAsia="en-US"/>
              </w:rPr>
              <w:t>к</w:t>
            </w:r>
            <w:r w:rsidRPr="00973C77">
              <w:rPr>
                <w:rFonts w:eastAsiaTheme="minorHAnsi"/>
                <w:b/>
                <w:sz w:val="24"/>
                <w:szCs w:val="24"/>
                <w:lang w:eastAsia="en-US"/>
              </w:rPr>
              <w:t>вид</w:t>
            </w:r>
            <w:r w:rsidRPr="00973C77">
              <w:rPr>
                <w:rFonts w:eastAsiaTheme="minorHAnsi"/>
                <w:b/>
                <w:sz w:val="24"/>
                <w:szCs w:val="24"/>
                <w:lang w:eastAsia="en-US"/>
              </w:rPr>
              <w:t>а</w:t>
            </w:r>
            <w:r w:rsidRPr="00973C77">
              <w:rPr>
                <w:rFonts w:eastAsiaTheme="minorHAnsi"/>
                <w:b/>
                <w:sz w:val="24"/>
                <w:szCs w:val="24"/>
                <w:lang w:eastAsia="en-US"/>
              </w:rPr>
              <w:t>ция н</w:t>
            </w:r>
            <w:r w:rsidRPr="00973C77">
              <w:rPr>
                <w:rFonts w:eastAsiaTheme="minorHAnsi"/>
                <w:b/>
                <w:sz w:val="24"/>
                <w:szCs w:val="24"/>
                <w:lang w:eastAsia="en-US"/>
              </w:rPr>
              <w:t>е</w:t>
            </w:r>
            <w:r w:rsidRPr="00973C77">
              <w:rPr>
                <w:rFonts w:eastAsiaTheme="minorHAnsi"/>
                <w:b/>
                <w:sz w:val="24"/>
                <w:szCs w:val="24"/>
                <w:lang w:eastAsia="en-US"/>
              </w:rPr>
              <w:t>пр</w:t>
            </w:r>
            <w:r w:rsidRPr="00973C77">
              <w:rPr>
                <w:rFonts w:eastAsiaTheme="minorHAnsi"/>
                <w:b/>
                <w:sz w:val="24"/>
                <w:szCs w:val="24"/>
                <w:lang w:eastAsia="en-US"/>
              </w:rPr>
              <w:t>и</w:t>
            </w:r>
            <w:r w:rsidRPr="00973C77">
              <w:rPr>
                <w:rFonts w:eastAsiaTheme="minorHAnsi"/>
                <w:b/>
                <w:sz w:val="24"/>
                <w:szCs w:val="24"/>
                <w:lang w:eastAsia="en-US"/>
              </w:rPr>
              <w:t>го</w:t>
            </w:r>
            <w:r w:rsidRPr="00973C77">
              <w:rPr>
                <w:rFonts w:eastAsiaTheme="minorHAnsi"/>
                <w:b/>
                <w:sz w:val="24"/>
                <w:szCs w:val="24"/>
                <w:lang w:eastAsia="en-US"/>
              </w:rPr>
              <w:t>д</w:t>
            </w:r>
            <w:r w:rsidRPr="00973C77">
              <w:rPr>
                <w:rFonts w:eastAsiaTheme="minorHAnsi"/>
                <w:b/>
                <w:sz w:val="24"/>
                <w:szCs w:val="24"/>
                <w:lang w:eastAsia="en-US"/>
              </w:rPr>
              <w:t>ного для пр</w:t>
            </w:r>
            <w:r w:rsidRPr="00973C77">
              <w:rPr>
                <w:rFonts w:eastAsiaTheme="minorHAnsi"/>
                <w:b/>
                <w:sz w:val="24"/>
                <w:szCs w:val="24"/>
                <w:lang w:eastAsia="en-US"/>
              </w:rPr>
              <w:t>о</w:t>
            </w:r>
            <w:r w:rsidRPr="00973C77">
              <w:rPr>
                <w:rFonts w:eastAsiaTheme="minorHAnsi"/>
                <w:b/>
                <w:sz w:val="24"/>
                <w:szCs w:val="24"/>
                <w:lang w:eastAsia="en-US"/>
              </w:rPr>
              <w:t>жив</w:t>
            </w:r>
            <w:r w:rsidRPr="00973C77">
              <w:rPr>
                <w:rFonts w:eastAsiaTheme="minorHAnsi"/>
                <w:b/>
                <w:sz w:val="24"/>
                <w:szCs w:val="24"/>
                <w:lang w:eastAsia="en-US"/>
              </w:rPr>
              <w:t>а</w:t>
            </w:r>
            <w:r w:rsidRPr="00973C77">
              <w:rPr>
                <w:rFonts w:eastAsiaTheme="minorHAnsi"/>
                <w:b/>
                <w:sz w:val="24"/>
                <w:szCs w:val="24"/>
                <w:lang w:eastAsia="en-US"/>
              </w:rPr>
              <w:t>ния строений</w:t>
            </w:r>
          </w:p>
        </w:tc>
        <w:tc>
          <w:tcPr>
            <w:tcW w:w="93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A349BE">
            <w:pPr>
              <w:jc w:val="center"/>
              <w:rPr>
                <w:rFonts w:eastAsiaTheme="minorHAnsi"/>
                <w:b/>
                <w:sz w:val="24"/>
                <w:szCs w:val="24"/>
                <w:lang w:eastAsia="en-US"/>
              </w:rPr>
            </w:pPr>
            <w:r w:rsidRPr="00973C77">
              <w:rPr>
                <w:rFonts w:eastAsiaTheme="minorHAnsi"/>
                <w:b/>
                <w:sz w:val="24"/>
                <w:szCs w:val="24"/>
                <w:lang w:eastAsia="en-US"/>
              </w:rPr>
              <w:t>2020, вс</w:t>
            </w:r>
            <w:r w:rsidRPr="00973C77">
              <w:rPr>
                <w:rFonts w:eastAsiaTheme="minorHAnsi"/>
                <w:b/>
                <w:sz w:val="24"/>
                <w:szCs w:val="24"/>
                <w:lang w:eastAsia="en-US"/>
              </w:rPr>
              <w:t>е</w:t>
            </w:r>
            <w:r w:rsidRPr="00973C77">
              <w:rPr>
                <w:rFonts w:eastAsiaTheme="minorHAnsi"/>
                <w:b/>
                <w:sz w:val="24"/>
                <w:szCs w:val="24"/>
                <w:lang w:eastAsia="en-US"/>
              </w:rPr>
              <w:t xml:space="preserve">го/в </w:t>
            </w:r>
            <w:r w:rsidR="00A349BE" w:rsidRPr="00973C77">
              <w:rPr>
                <w:rFonts w:eastAsiaTheme="minorHAnsi"/>
                <w:b/>
                <w:sz w:val="24"/>
                <w:szCs w:val="24"/>
                <w:lang w:eastAsia="en-US"/>
              </w:rPr>
              <w:t xml:space="preserve">том числе </w:t>
            </w:r>
            <w:r w:rsidRPr="00973C77">
              <w:rPr>
                <w:rFonts w:eastAsiaTheme="minorHAnsi"/>
                <w:b/>
                <w:sz w:val="24"/>
                <w:szCs w:val="24"/>
                <w:lang w:eastAsia="en-US"/>
              </w:rPr>
              <w:t>ли</w:t>
            </w:r>
            <w:r w:rsidRPr="00973C77">
              <w:rPr>
                <w:rFonts w:eastAsiaTheme="minorHAnsi"/>
                <w:b/>
                <w:sz w:val="24"/>
                <w:szCs w:val="24"/>
                <w:lang w:eastAsia="en-US"/>
              </w:rPr>
              <w:t>к</w:t>
            </w:r>
            <w:r w:rsidRPr="00973C77">
              <w:rPr>
                <w:rFonts w:eastAsiaTheme="minorHAnsi"/>
                <w:b/>
                <w:sz w:val="24"/>
                <w:szCs w:val="24"/>
                <w:lang w:eastAsia="en-US"/>
              </w:rPr>
              <w:t>вид</w:t>
            </w:r>
            <w:r w:rsidRPr="00973C77">
              <w:rPr>
                <w:rFonts w:eastAsiaTheme="minorHAnsi"/>
                <w:b/>
                <w:sz w:val="24"/>
                <w:szCs w:val="24"/>
                <w:lang w:eastAsia="en-US"/>
              </w:rPr>
              <w:t>а</w:t>
            </w:r>
            <w:r w:rsidRPr="00973C77">
              <w:rPr>
                <w:rFonts w:eastAsiaTheme="minorHAnsi"/>
                <w:b/>
                <w:sz w:val="24"/>
                <w:szCs w:val="24"/>
                <w:lang w:eastAsia="en-US"/>
              </w:rPr>
              <w:t>ция н</w:t>
            </w:r>
            <w:r w:rsidRPr="00973C77">
              <w:rPr>
                <w:rFonts w:eastAsiaTheme="minorHAnsi"/>
                <w:b/>
                <w:sz w:val="24"/>
                <w:szCs w:val="24"/>
                <w:lang w:eastAsia="en-US"/>
              </w:rPr>
              <w:t>е</w:t>
            </w:r>
            <w:r w:rsidRPr="00973C77">
              <w:rPr>
                <w:rFonts w:eastAsiaTheme="minorHAnsi"/>
                <w:b/>
                <w:sz w:val="24"/>
                <w:szCs w:val="24"/>
                <w:lang w:eastAsia="en-US"/>
              </w:rPr>
              <w:t>пр</w:t>
            </w:r>
            <w:r w:rsidRPr="00973C77">
              <w:rPr>
                <w:rFonts w:eastAsiaTheme="minorHAnsi"/>
                <w:b/>
                <w:sz w:val="24"/>
                <w:szCs w:val="24"/>
                <w:lang w:eastAsia="en-US"/>
              </w:rPr>
              <w:t>и</w:t>
            </w:r>
            <w:r w:rsidRPr="00973C77">
              <w:rPr>
                <w:rFonts w:eastAsiaTheme="minorHAnsi"/>
                <w:b/>
                <w:sz w:val="24"/>
                <w:szCs w:val="24"/>
                <w:lang w:eastAsia="en-US"/>
              </w:rPr>
              <w:t>го</w:t>
            </w:r>
            <w:r w:rsidRPr="00973C77">
              <w:rPr>
                <w:rFonts w:eastAsiaTheme="minorHAnsi"/>
                <w:b/>
                <w:sz w:val="24"/>
                <w:szCs w:val="24"/>
                <w:lang w:eastAsia="en-US"/>
              </w:rPr>
              <w:t>д</w:t>
            </w:r>
            <w:r w:rsidRPr="00973C77">
              <w:rPr>
                <w:rFonts w:eastAsiaTheme="minorHAnsi"/>
                <w:b/>
                <w:sz w:val="24"/>
                <w:szCs w:val="24"/>
                <w:lang w:eastAsia="en-US"/>
              </w:rPr>
              <w:t>ного для пр</w:t>
            </w:r>
            <w:r w:rsidRPr="00973C77">
              <w:rPr>
                <w:rFonts w:eastAsiaTheme="minorHAnsi"/>
                <w:b/>
                <w:sz w:val="24"/>
                <w:szCs w:val="24"/>
                <w:lang w:eastAsia="en-US"/>
              </w:rPr>
              <w:t>о</w:t>
            </w:r>
            <w:r w:rsidRPr="00973C77">
              <w:rPr>
                <w:rFonts w:eastAsiaTheme="minorHAnsi"/>
                <w:b/>
                <w:sz w:val="24"/>
                <w:szCs w:val="24"/>
                <w:lang w:eastAsia="en-US"/>
              </w:rPr>
              <w:t>жив</w:t>
            </w:r>
            <w:r w:rsidRPr="00973C77">
              <w:rPr>
                <w:rFonts w:eastAsiaTheme="minorHAnsi"/>
                <w:b/>
                <w:sz w:val="24"/>
                <w:szCs w:val="24"/>
                <w:lang w:eastAsia="en-US"/>
              </w:rPr>
              <w:t>а</w:t>
            </w:r>
            <w:r w:rsidRPr="00973C77">
              <w:rPr>
                <w:rFonts w:eastAsiaTheme="minorHAnsi"/>
                <w:b/>
                <w:sz w:val="24"/>
                <w:szCs w:val="24"/>
                <w:lang w:eastAsia="en-US"/>
              </w:rPr>
              <w:t>ния строений</w:t>
            </w: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r>
      <w:tr w:rsidR="003732AE" w:rsidRPr="00973C77" w:rsidTr="003732AE">
        <w:trPr>
          <w:trHeight w:val="324"/>
          <w:jc w:val="right"/>
        </w:trPr>
        <w:tc>
          <w:tcPr>
            <w:tcW w:w="1313" w:type="dxa"/>
            <w:tcBorders>
              <w:top w:val="single" w:sz="4" w:space="0" w:color="auto"/>
              <w:left w:val="single" w:sz="4" w:space="0" w:color="auto"/>
              <w:bottom w:val="single" w:sz="4" w:space="0" w:color="auto"/>
              <w:right w:val="single" w:sz="4" w:space="0" w:color="auto"/>
            </w:tcBorders>
            <w:hideMark/>
          </w:tcPr>
          <w:p w:rsidR="003732AE" w:rsidRPr="00973C77" w:rsidRDefault="003732AE" w:rsidP="00973C77">
            <w:pPr>
              <w:jc w:val="center"/>
              <w:rPr>
                <w:rFonts w:eastAsiaTheme="minorHAnsi"/>
                <w:sz w:val="24"/>
                <w:szCs w:val="24"/>
                <w:lang w:eastAsia="en-US"/>
              </w:rPr>
            </w:pPr>
            <w:r w:rsidRPr="00973C77">
              <w:rPr>
                <w:rFonts w:eastAsiaTheme="minorHAnsi"/>
                <w:sz w:val="24"/>
                <w:szCs w:val="24"/>
                <w:lang w:eastAsia="en-US"/>
              </w:rPr>
              <w:t>1</w:t>
            </w:r>
          </w:p>
        </w:tc>
        <w:tc>
          <w:tcPr>
            <w:tcW w:w="1128" w:type="dxa"/>
            <w:tcBorders>
              <w:top w:val="single" w:sz="4" w:space="0" w:color="auto"/>
              <w:left w:val="single" w:sz="4" w:space="0" w:color="auto"/>
              <w:bottom w:val="single" w:sz="4" w:space="0" w:color="auto"/>
              <w:right w:val="single" w:sz="4" w:space="0" w:color="auto"/>
            </w:tcBorders>
            <w:hideMark/>
          </w:tcPr>
          <w:p w:rsidR="003732AE" w:rsidRPr="00973C77" w:rsidRDefault="003732AE" w:rsidP="00973C77">
            <w:pPr>
              <w:jc w:val="center"/>
              <w:rPr>
                <w:rFonts w:eastAsiaTheme="minorHAnsi"/>
                <w:sz w:val="24"/>
                <w:szCs w:val="24"/>
                <w:lang w:eastAsia="en-US"/>
              </w:rPr>
            </w:pPr>
            <w:r w:rsidRPr="00973C77">
              <w:rPr>
                <w:rFonts w:eastAsiaTheme="minorHAnsi"/>
                <w:sz w:val="24"/>
                <w:szCs w:val="24"/>
                <w:lang w:eastAsia="en-US"/>
              </w:rPr>
              <w:t>2</w:t>
            </w:r>
          </w:p>
        </w:tc>
        <w:tc>
          <w:tcPr>
            <w:tcW w:w="991" w:type="dxa"/>
            <w:tcBorders>
              <w:top w:val="single" w:sz="4" w:space="0" w:color="auto"/>
              <w:left w:val="single" w:sz="4" w:space="0" w:color="auto"/>
              <w:bottom w:val="single" w:sz="4" w:space="0" w:color="auto"/>
              <w:right w:val="single" w:sz="4" w:space="0" w:color="auto"/>
            </w:tcBorders>
            <w:hideMark/>
          </w:tcPr>
          <w:p w:rsidR="003732AE" w:rsidRPr="00973C77" w:rsidRDefault="003732AE" w:rsidP="00973C77">
            <w:pPr>
              <w:jc w:val="center"/>
              <w:rPr>
                <w:rFonts w:eastAsiaTheme="minorHAnsi"/>
                <w:sz w:val="24"/>
                <w:szCs w:val="24"/>
                <w:lang w:eastAsia="en-US"/>
              </w:rPr>
            </w:pPr>
            <w:r w:rsidRPr="00973C77">
              <w:rPr>
                <w:rFonts w:eastAsiaTheme="minorHAnsi"/>
                <w:sz w:val="24"/>
                <w:szCs w:val="24"/>
                <w:lang w:eastAsia="en-US"/>
              </w:rPr>
              <w:t>3</w:t>
            </w:r>
          </w:p>
        </w:tc>
        <w:tc>
          <w:tcPr>
            <w:tcW w:w="1144" w:type="dxa"/>
            <w:tcBorders>
              <w:top w:val="single" w:sz="4" w:space="0" w:color="auto"/>
              <w:left w:val="single" w:sz="4" w:space="0" w:color="auto"/>
              <w:bottom w:val="single" w:sz="4" w:space="0" w:color="auto"/>
              <w:right w:val="single" w:sz="4" w:space="0" w:color="auto"/>
            </w:tcBorders>
            <w:hideMark/>
          </w:tcPr>
          <w:p w:rsidR="003732AE" w:rsidRPr="00973C77" w:rsidRDefault="003732AE" w:rsidP="00973C77">
            <w:pPr>
              <w:jc w:val="center"/>
              <w:rPr>
                <w:rFonts w:eastAsiaTheme="minorHAnsi"/>
                <w:sz w:val="24"/>
                <w:szCs w:val="24"/>
                <w:lang w:eastAsia="en-US"/>
              </w:rPr>
            </w:pPr>
            <w:r w:rsidRPr="00973C77">
              <w:rPr>
                <w:rFonts w:eastAsiaTheme="minorHAnsi"/>
                <w:sz w:val="24"/>
                <w:szCs w:val="24"/>
                <w:lang w:eastAsia="en-US"/>
              </w:rPr>
              <w:t>4</w:t>
            </w:r>
          </w:p>
        </w:tc>
        <w:tc>
          <w:tcPr>
            <w:tcW w:w="851" w:type="dxa"/>
            <w:tcBorders>
              <w:top w:val="single" w:sz="4" w:space="0" w:color="auto"/>
              <w:left w:val="single" w:sz="4" w:space="0" w:color="auto"/>
              <w:bottom w:val="single" w:sz="4" w:space="0" w:color="auto"/>
              <w:right w:val="single" w:sz="4" w:space="0" w:color="auto"/>
            </w:tcBorders>
          </w:tcPr>
          <w:p w:rsidR="003732AE" w:rsidRPr="00973C77" w:rsidRDefault="003732AE" w:rsidP="00973C77">
            <w:pPr>
              <w:jc w:val="center"/>
              <w:rPr>
                <w:rFonts w:eastAsiaTheme="minorHAnsi"/>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3732AE" w:rsidRPr="00973C77" w:rsidRDefault="003732AE" w:rsidP="00973C77">
            <w:pPr>
              <w:jc w:val="center"/>
              <w:rPr>
                <w:rFonts w:eastAsiaTheme="minorHAnsi"/>
                <w:sz w:val="24"/>
                <w:szCs w:val="24"/>
                <w:lang w:eastAsia="en-US"/>
              </w:rPr>
            </w:pPr>
            <w:r w:rsidRPr="00973C77">
              <w:rPr>
                <w:rFonts w:eastAsiaTheme="minorHAnsi"/>
                <w:sz w:val="24"/>
                <w:szCs w:val="24"/>
                <w:lang w:eastAsia="en-US"/>
              </w:rPr>
              <w:t>5</w:t>
            </w:r>
          </w:p>
        </w:tc>
        <w:tc>
          <w:tcPr>
            <w:tcW w:w="17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973C77">
            <w:pPr>
              <w:jc w:val="center"/>
              <w:rPr>
                <w:rFonts w:eastAsiaTheme="minorHAnsi"/>
                <w:sz w:val="24"/>
                <w:szCs w:val="24"/>
                <w:lang w:eastAsia="en-US"/>
              </w:rPr>
            </w:pPr>
            <w:r w:rsidRPr="00973C77">
              <w:rPr>
                <w:rFonts w:eastAsiaTheme="minorHAnsi"/>
                <w:sz w:val="24"/>
                <w:szCs w:val="24"/>
                <w:lang w:eastAsia="en-US"/>
              </w:rPr>
              <w:t>6</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973C77">
            <w:pPr>
              <w:jc w:val="center"/>
              <w:rPr>
                <w:rFonts w:eastAsiaTheme="minorHAnsi"/>
                <w:sz w:val="24"/>
                <w:szCs w:val="24"/>
                <w:lang w:eastAsia="en-US"/>
              </w:rPr>
            </w:pPr>
            <w:r w:rsidRPr="00973C77">
              <w:rPr>
                <w:rFonts w:eastAsiaTheme="minorHAnsi"/>
                <w:sz w:val="24"/>
                <w:szCs w:val="24"/>
                <w:lang w:eastAsia="en-US"/>
              </w:rPr>
              <w:t>7</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973C77">
            <w:pPr>
              <w:jc w:val="center"/>
              <w:rPr>
                <w:rFonts w:eastAsiaTheme="minorHAnsi"/>
                <w:sz w:val="24"/>
                <w:szCs w:val="24"/>
                <w:lang w:eastAsia="en-US"/>
              </w:rPr>
            </w:pPr>
            <w:r w:rsidRPr="00973C77">
              <w:rPr>
                <w:rFonts w:eastAsiaTheme="minorHAnsi"/>
                <w:sz w:val="24"/>
                <w:szCs w:val="24"/>
                <w:lang w:eastAsia="en-US"/>
              </w:rPr>
              <w:t>8</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973C77">
            <w:pPr>
              <w:jc w:val="center"/>
              <w:rPr>
                <w:rFonts w:eastAsiaTheme="minorHAnsi"/>
                <w:sz w:val="24"/>
                <w:szCs w:val="24"/>
                <w:lang w:eastAsia="en-US"/>
              </w:rPr>
            </w:pPr>
            <w:r w:rsidRPr="00973C77">
              <w:rPr>
                <w:rFonts w:eastAsiaTheme="minorHAnsi"/>
                <w:sz w:val="24"/>
                <w:szCs w:val="24"/>
                <w:lang w:eastAsia="en-US"/>
              </w:rPr>
              <w:t>9</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973C77">
            <w:pPr>
              <w:jc w:val="center"/>
              <w:rPr>
                <w:rFonts w:eastAsiaTheme="minorHAnsi"/>
                <w:sz w:val="24"/>
                <w:szCs w:val="24"/>
                <w:lang w:eastAsia="en-US"/>
              </w:rPr>
            </w:pPr>
            <w:r w:rsidRPr="00973C77">
              <w:rPr>
                <w:rFonts w:eastAsiaTheme="minorHAnsi"/>
                <w:sz w:val="24"/>
                <w:szCs w:val="24"/>
                <w:lang w:eastAsia="en-US"/>
              </w:rPr>
              <w:t>10</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973C77">
            <w:pPr>
              <w:jc w:val="center"/>
              <w:rPr>
                <w:rFonts w:eastAsiaTheme="minorHAnsi"/>
                <w:sz w:val="24"/>
                <w:szCs w:val="24"/>
                <w:lang w:eastAsia="en-US"/>
              </w:rPr>
            </w:pPr>
            <w:r w:rsidRPr="00973C77">
              <w:rPr>
                <w:rFonts w:eastAsiaTheme="minorHAnsi"/>
                <w:sz w:val="24"/>
                <w:szCs w:val="24"/>
                <w:lang w:eastAsia="en-US"/>
              </w:rPr>
              <w:t>11</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973C77">
            <w:pPr>
              <w:jc w:val="center"/>
              <w:rPr>
                <w:rFonts w:eastAsiaTheme="minorHAnsi"/>
                <w:sz w:val="24"/>
                <w:szCs w:val="24"/>
                <w:lang w:eastAsia="en-US"/>
              </w:rPr>
            </w:pPr>
            <w:r w:rsidRPr="00973C77">
              <w:rPr>
                <w:rFonts w:eastAsiaTheme="minorHAnsi"/>
                <w:sz w:val="24"/>
                <w:szCs w:val="24"/>
                <w:lang w:eastAsia="en-US"/>
              </w:rPr>
              <w:t>12</w:t>
            </w:r>
          </w:p>
        </w:tc>
        <w:tc>
          <w:tcPr>
            <w:tcW w:w="93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973C77">
            <w:pPr>
              <w:jc w:val="center"/>
              <w:rPr>
                <w:rFonts w:eastAsiaTheme="minorHAnsi"/>
                <w:sz w:val="24"/>
                <w:szCs w:val="24"/>
                <w:lang w:eastAsia="en-US"/>
              </w:rPr>
            </w:pPr>
            <w:r w:rsidRPr="00973C77">
              <w:rPr>
                <w:rFonts w:eastAsiaTheme="minorHAnsi"/>
                <w:sz w:val="24"/>
                <w:szCs w:val="24"/>
                <w:lang w:eastAsia="en-US"/>
              </w:rPr>
              <w:t>13</w:t>
            </w:r>
          </w:p>
        </w:tc>
        <w:tc>
          <w:tcPr>
            <w:tcW w:w="115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973C77">
            <w:pPr>
              <w:jc w:val="center"/>
              <w:rPr>
                <w:rFonts w:eastAsiaTheme="minorHAnsi"/>
                <w:sz w:val="24"/>
                <w:szCs w:val="24"/>
                <w:lang w:eastAsia="en-US"/>
              </w:rPr>
            </w:pPr>
            <w:r w:rsidRPr="00973C77">
              <w:rPr>
                <w:rFonts w:eastAsiaTheme="minorHAnsi"/>
                <w:sz w:val="24"/>
                <w:szCs w:val="24"/>
                <w:lang w:eastAsia="en-US"/>
              </w:rPr>
              <w:t>14</w:t>
            </w:r>
          </w:p>
        </w:tc>
      </w:tr>
      <w:tr w:rsidR="003732AE" w:rsidRPr="00973C77" w:rsidTr="003732AE">
        <w:trPr>
          <w:trHeight w:val="329"/>
          <w:jc w:val="right"/>
        </w:trPr>
        <w:tc>
          <w:tcPr>
            <w:tcW w:w="1313"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Пгт. И</w:t>
            </w:r>
            <w:r w:rsidRPr="00973C77">
              <w:rPr>
                <w:rFonts w:eastAsiaTheme="minorHAnsi"/>
                <w:sz w:val="24"/>
                <w:szCs w:val="24"/>
                <w:lang w:eastAsia="en-US"/>
              </w:rPr>
              <w:t>з</w:t>
            </w:r>
            <w:r w:rsidRPr="00973C77">
              <w:rPr>
                <w:rFonts w:eastAsiaTheme="minorHAnsi"/>
                <w:sz w:val="24"/>
                <w:szCs w:val="24"/>
                <w:lang w:eastAsia="en-US"/>
              </w:rPr>
              <w:t>лучинск</w:t>
            </w:r>
          </w:p>
        </w:tc>
        <w:tc>
          <w:tcPr>
            <w:tcW w:w="1128"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38 740,5</w:t>
            </w:r>
          </w:p>
        </w:tc>
        <w:tc>
          <w:tcPr>
            <w:tcW w:w="991"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1 478,8</w:t>
            </w:r>
          </w:p>
        </w:tc>
        <w:tc>
          <w:tcPr>
            <w:tcW w:w="1144"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40 219,3</w:t>
            </w:r>
          </w:p>
        </w:tc>
        <w:tc>
          <w:tcPr>
            <w:tcW w:w="851"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383</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43 469</w:t>
            </w:r>
          </w:p>
        </w:tc>
        <w:tc>
          <w:tcPr>
            <w:tcW w:w="1729"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генеральный план посел</w:t>
            </w:r>
            <w:r w:rsidRPr="00973C77">
              <w:rPr>
                <w:rFonts w:eastAsiaTheme="minorHAnsi"/>
                <w:sz w:val="24"/>
                <w:szCs w:val="24"/>
                <w:lang w:eastAsia="en-US"/>
              </w:rPr>
              <w:t>е</w:t>
            </w:r>
            <w:r w:rsidRPr="00973C77">
              <w:rPr>
                <w:rFonts w:eastAsiaTheme="minorHAnsi"/>
                <w:sz w:val="24"/>
                <w:szCs w:val="24"/>
                <w:lang w:eastAsia="en-US"/>
              </w:rPr>
              <w:t>ния разраб</w:t>
            </w:r>
            <w:r w:rsidRPr="00973C77">
              <w:rPr>
                <w:rFonts w:eastAsiaTheme="minorHAnsi"/>
                <w:sz w:val="24"/>
                <w:szCs w:val="24"/>
                <w:lang w:eastAsia="en-US"/>
              </w:rPr>
              <w:t>о</w:t>
            </w:r>
            <w:r w:rsidRPr="00973C77">
              <w:rPr>
                <w:rFonts w:eastAsiaTheme="minorHAnsi"/>
                <w:sz w:val="24"/>
                <w:szCs w:val="24"/>
                <w:lang w:eastAsia="en-US"/>
              </w:rPr>
              <w:t>тан на расче</w:t>
            </w:r>
            <w:r w:rsidRPr="00973C77">
              <w:rPr>
                <w:rFonts w:eastAsiaTheme="minorHAnsi"/>
                <w:sz w:val="24"/>
                <w:szCs w:val="24"/>
                <w:lang w:eastAsia="en-US"/>
              </w:rPr>
              <w:t>т</w:t>
            </w:r>
            <w:r w:rsidRPr="00973C77">
              <w:rPr>
                <w:rFonts w:eastAsiaTheme="minorHAnsi"/>
                <w:sz w:val="24"/>
                <w:szCs w:val="24"/>
                <w:lang w:eastAsia="en-US"/>
              </w:rPr>
              <w:lastRenderedPageBreak/>
              <w:t>ный срок до 2026 года</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lastRenderedPageBreak/>
              <w:t>6210</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6676</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7176</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7714</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8293</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8915</w:t>
            </w:r>
          </w:p>
        </w:tc>
        <w:tc>
          <w:tcPr>
            <w:tcW w:w="93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9584</w:t>
            </w:r>
          </w:p>
        </w:tc>
        <w:tc>
          <w:tcPr>
            <w:tcW w:w="115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54568</w:t>
            </w:r>
          </w:p>
        </w:tc>
      </w:tr>
      <w:tr w:rsidR="003732AE" w:rsidRPr="00973C77" w:rsidTr="003732AE">
        <w:trPr>
          <w:trHeight w:val="425"/>
          <w:jc w:val="right"/>
        </w:trPr>
        <w:tc>
          <w:tcPr>
            <w:tcW w:w="1313"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1144"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383</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p>
        </w:tc>
        <w:tc>
          <w:tcPr>
            <w:tcW w:w="93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p>
        </w:tc>
        <w:tc>
          <w:tcPr>
            <w:tcW w:w="115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383</w:t>
            </w:r>
          </w:p>
        </w:tc>
      </w:tr>
      <w:tr w:rsidR="003732AE" w:rsidRPr="00973C77" w:rsidTr="003732AE">
        <w:trPr>
          <w:trHeight w:val="281"/>
          <w:jc w:val="right"/>
        </w:trPr>
        <w:tc>
          <w:tcPr>
            <w:tcW w:w="1313"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lastRenderedPageBreak/>
              <w:t>С. Бол</w:t>
            </w:r>
            <w:r w:rsidRPr="00973C77">
              <w:rPr>
                <w:rFonts w:eastAsiaTheme="minorHAnsi"/>
                <w:sz w:val="24"/>
                <w:szCs w:val="24"/>
                <w:lang w:eastAsia="en-US"/>
              </w:rPr>
              <w:t>ь</w:t>
            </w:r>
            <w:r w:rsidRPr="00973C77">
              <w:rPr>
                <w:rFonts w:eastAsiaTheme="minorHAnsi"/>
                <w:sz w:val="24"/>
                <w:szCs w:val="24"/>
                <w:lang w:eastAsia="en-US"/>
              </w:rPr>
              <w:t>шетархово</w:t>
            </w:r>
          </w:p>
        </w:tc>
        <w:tc>
          <w:tcPr>
            <w:tcW w:w="1128"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347,6</w:t>
            </w:r>
          </w:p>
        </w:tc>
        <w:tc>
          <w:tcPr>
            <w:tcW w:w="991"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410,9</w:t>
            </w:r>
          </w:p>
        </w:tc>
        <w:tc>
          <w:tcPr>
            <w:tcW w:w="1144"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758,5</w:t>
            </w:r>
          </w:p>
        </w:tc>
        <w:tc>
          <w:tcPr>
            <w:tcW w:w="851"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86</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3266</w:t>
            </w:r>
          </w:p>
        </w:tc>
        <w:tc>
          <w:tcPr>
            <w:tcW w:w="1729"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генеральный план посел</w:t>
            </w:r>
            <w:r w:rsidRPr="00973C77">
              <w:rPr>
                <w:rFonts w:eastAsiaTheme="minorHAnsi"/>
                <w:sz w:val="24"/>
                <w:szCs w:val="24"/>
                <w:lang w:eastAsia="en-US"/>
              </w:rPr>
              <w:t>е</w:t>
            </w:r>
            <w:r w:rsidRPr="00973C77">
              <w:rPr>
                <w:rFonts w:eastAsiaTheme="minorHAnsi"/>
                <w:sz w:val="24"/>
                <w:szCs w:val="24"/>
                <w:lang w:eastAsia="en-US"/>
              </w:rPr>
              <w:t>ния разраб</w:t>
            </w:r>
            <w:r w:rsidRPr="00973C77">
              <w:rPr>
                <w:rFonts w:eastAsiaTheme="minorHAnsi"/>
                <w:sz w:val="24"/>
                <w:szCs w:val="24"/>
                <w:lang w:eastAsia="en-US"/>
              </w:rPr>
              <w:t>о</w:t>
            </w:r>
            <w:r w:rsidRPr="00973C77">
              <w:rPr>
                <w:rFonts w:eastAsiaTheme="minorHAnsi"/>
                <w:sz w:val="24"/>
                <w:szCs w:val="24"/>
                <w:lang w:eastAsia="en-US"/>
              </w:rPr>
              <w:t>тан на расче</w:t>
            </w:r>
            <w:r w:rsidRPr="00973C77">
              <w:rPr>
                <w:rFonts w:eastAsiaTheme="minorHAnsi"/>
                <w:sz w:val="24"/>
                <w:szCs w:val="24"/>
                <w:lang w:eastAsia="en-US"/>
              </w:rPr>
              <w:t>т</w:t>
            </w:r>
            <w:r w:rsidRPr="00973C77">
              <w:rPr>
                <w:rFonts w:eastAsiaTheme="minorHAnsi"/>
                <w:sz w:val="24"/>
                <w:szCs w:val="24"/>
                <w:lang w:eastAsia="en-US"/>
              </w:rPr>
              <w:t>ный срок до 2026года</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467</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502</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539</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580</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623</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670</w:t>
            </w:r>
          </w:p>
        </w:tc>
        <w:tc>
          <w:tcPr>
            <w:tcW w:w="93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720</w:t>
            </w:r>
          </w:p>
        </w:tc>
        <w:tc>
          <w:tcPr>
            <w:tcW w:w="115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4 100</w:t>
            </w:r>
          </w:p>
        </w:tc>
      </w:tr>
      <w:tr w:rsidR="003732AE" w:rsidRPr="00973C77" w:rsidTr="003732AE">
        <w:trPr>
          <w:trHeight w:val="881"/>
          <w:jc w:val="right"/>
        </w:trPr>
        <w:tc>
          <w:tcPr>
            <w:tcW w:w="1313"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1144"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86</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p>
        </w:tc>
        <w:tc>
          <w:tcPr>
            <w:tcW w:w="93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p>
        </w:tc>
        <w:tc>
          <w:tcPr>
            <w:tcW w:w="115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p>
        </w:tc>
      </w:tr>
      <w:tr w:rsidR="003732AE" w:rsidRPr="00973C77" w:rsidTr="003732AE">
        <w:trPr>
          <w:trHeight w:val="415"/>
          <w:jc w:val="right"/>
        </w:trPr>
        <w:tc>
          <w:tcPr>
            <w:tcW w:w="1313"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Пгт. Н</w:t>
            </w:r>
            <w:r w:rsidRPr="00973C77">
              <w:rPr>
                <w:rFonts w:eastAsiaTheme="minorHAnsi"/>
                <w:sz w:val="24"/>
                <w:szCs w:val="24"/>
                <w:lang w:eastAsia="en-US"/>
              </w:rPr>
              <w:t>о</w:t>
            </w:r>
            <w:r w:rsidRPr="00973C77">
              <w:rPr>
                <w:rFonts w:eastAsiaTheme="minorHAnsi"/>
                <w:sz w:val="24"/>
                <w:szCs w:val="24"/>
                <w:lang w:eastAsia="en-US"/>
              </w:rPr>
              <w:t>воаганск</w:t>
            </w:r>
          </w:p>
        </w:tc>
        <w:tc>
          <w:tcPr>
            <w:tcW w:w="1128"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16229,8</w:t>
            </w:r>
          </w:p>
        </w:tc>
        <w:tc>
          <w:tcPr>
            <w:tcW w:w="991"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1470,0</w:t>
            </w:r>
          </w:p>
        </w:tc>
        <w:tc>
          <w:tcPr>
            <w:tcW w:w="1144"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17699,8</w:t>
            </w:r>
          </w:p>
        </w:tc>
        <w:tc>
          <w:tcPr>
            <w:tcW w:w="851"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24520</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97350</w:t>
            </w:r>
          </w:p>
        </w:tc>
        <w:tc>
          <w:tcPr>
            <w:tcW w:w="1729"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период реал</w:t>
            </w:r>
            <w:r w:rsidRPr="00973C77">
              <w:rPr>
                <w:rFonts w:eastAsiaTheme="minorHAnsi"/>
                <w:sz w:val="24"/>
                <w:szCs w:val="24"/>
                <w:lang w:eastAsia="en-US"/>
              </w:rPr>
              <w:t>и</w:t>
            </w:r>
            <w:r w:rsidRPr="00973C77">
              <w:rPr>
                <w:rFonts w:eastAsiaTheme="minorHAnsi"/>
                <w:sz w:val="24"/>
                <w:szCs w:val="24"/>
                <w:lang w:eastAsia="en-US"/>
              </w:rPr>
              <w:t>зации ген</w:t>
            </w:r>
            <w:r w:rsidRPr="00973C77">
              <w:rPr>
                <w:rFonts w:eastAsiaTheme="minorHAnsi"/>
                <w:sz w:val="24"/>
                <w:szCs w:val="24"/>
                <w:lang w:eastAsia="en-US"/>
              </w:rPr>
              <w:t>е</w:t>
            </w:r>
            <w:r w:rsidRPr="00973C77">
              <w:rPr>
                <w:rFonts w:eastAsiaTheme="minorHAnsi"/>
                <w:sz w:val="24"/>
                <w:szCs w:val="24"/>
                <w:lang w:eastAsia="en-US"/>
              </w:rPr>
              <w:t>рального пл</w:t>
            </w:r>
            <w:r w:rsidRPr="00973C77">
              <w:rPr>
                <w:rFonts w:eastAsiaTheme="minorHAnsi"/>
                <w:sz w:val="24"/>
                <w:szCs w:val="24"/>
                <w:lang w:eastAsia="en-US"/>
              </w:rPr>
              <w:t>а</w:t>
            </w:r>
            <w:r w:rsidRPr="00973C77">
              <w:rPr>
                <w:rFonts w:eastAsiaTheme="minorHAnsi"/>
                <w:sz w:val="24"/>
                <w:szCs w:val="24"/>
                <w:lang w:eastAsia="en-US"/>
              </w:rPr>
              <w:t>на предусмо</w:t>
            </w:r>
            <w:r w:rsidRPr="00973C77">
              <w:rPr>
                <w:rFonts w:eastAsiaTheme="minorHAnsi"/>
                <w:sz w:val="24"/>
                <w:szCs w:val="24"/>
                <w:lang w:eastAsia="en-US"/>
              </w:rPr>
              <w:t>т</w:t>
            </w:r>
            <w:r w:rsidRPr="00973C77">
              <w:rPr>
                <w:rFonts w:eastAsiaTheme="minorHAnsi"/>
                <w:sz w:val="24"/>
                <w:szCs w:val="24"/>
                <w:lang w:eastAsia="en-US"/>
              </w:rPr>
              <w:t>рен на 20 лет:</w:t>
            </w:r>
          </w:p>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с 2007 года</w:t>
            </w:r>
          </w:p>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до 2027 года</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12068</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12973</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13946</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14992</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16116</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17325</w:t>
            </w:r>
          </w:p>
        </w:tc>
        <w:tc>
          <w:tcPr>
            <w:tcW w:w="93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18624</w:t>
            </w:r>
          </w:p>
        </w:tc>
        <w:tc>
          <w:tcPr>
            <w:tcW w:w="115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106044</w:t>
            </w:r>
          </w:p>
        </w:tc>
      </w:tr>
      <w:tr w:rsidR="003732AE" w:rsidRPr="00973C77" w:rsidTr="003732AE">
        <w:trPr>
          <w:trHeight w:val="625"/>
          <w:jc w:val="right"/>
        </w:trPr>
        <w:tc>
          <w:tcPr>
            <w:tcW w:w="1313"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1144"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5434</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5886</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6373</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6826</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p>
        </w:tc>
        <w:tc>
          <w:tcPr>
            <w:tcW w:w="93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p>
        </w:tc>
        <w:tc>
          <w:tcPr>
            <w:tcW w:w="115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24520</w:t>
            </w:r>
          </w:p>
        </w:tc>
      </w:tr>
      <w:tr w:rsidR="003732AE" w:rsidRPr="00973C77" w:rsidTr="003732AE">
        <w:trPr>
          <w:trHeight w:val="326"/>
          <w:jc w:val="right"/>
        </w:trPr>
        <w:tc>
          <w:tcPr>
            <w:tcW w:w="1313"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С. Варь</w:t>
            </w:r>
            <w:r w:rsidRPr="00973C77">
              <w:rPr>
                <w:rFonts w:eastAsiaTheme="minorHAnsi"/>
                <w:sz w:val="24"/>
                <w:szCs w:val="24"/>
                <w:lang w:eastAsia="en-US"/>
              </w:rPr>
              <w:t>ё</w:t>
            </w:r>
            <w:r w:rsidRPr="00973C77">
              <w:rPr>
                <w:rFonts w:eastAsiaTheme="minorHAnsi"/>
                <w:sz w:val="24"/>
                <w:szCs w:val="24"/>
                <w:lang w:eastAsia="en-US"/>
              </w:rPr>
              <w:t>ган</w:t>
            </w:r>
          </w:p>
        </w:tc>
        <w:tc>
          <w:tcPr>
            <w:tcW w:w="1128"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1892,7</w:t>
            </w:r>
          </w:p>
        </w:tc>
        <w:tc>
          <w:tcPr>
            <w:tcW w:w="991"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183,4</w:t>
            </w:r>
          </w:p>
        </w:tc>
        <w:tc>
          <w:tcPr>
            <w:tcW w:w="1144"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2076,1</w:t>
            </w:r>
          </w:p>
        </w:tc>
        <w:tc>
          <w:tcPr>
            <w:tcW w:w="851"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2561</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1 844</w:t>
            </w:r>
          </w:p>
        </w:tc>
        <w:tc>
          <w:tcPr>
            <w:tcW w:w="1729"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период реал</w:t>
            </w:r>
            <w:r w:rsidRPr="00973C77">
              <w:rPr>
                <w:rFonts w:eastAsiaTheme="minorHAnsi"/>
                <w:sz w:val="24"/>
                <w:szCs w:val="24"/>
                <w:lang w:eastAsia="en-US"/>
              </w:rPr>
              <w:t>и</w:t>
            </w:r>
            <w:r w:rsidRPr="00973C77">
              <w:rPr>
                <w:rFonts w:eastAsiaTheme="minorHAnsi"/>
                <w:sz w:val="24"/>
                <w:szCs w:val="24"/>
                <w:lang w:eastAsia="en-US"/>
              </w:rPr>
              <w:t>зации ген</w:t>
            </w:r>
            <w:r w:rsidRPr="00973C77">
              <w:rPr>
                <w:rFonts w:eastAsiaTheme="minorHAnsi"/>
                <w:sz w:val="24"/>
                <w:szCs w:val="24"/>
                <w:lang w:eastAsia="en-US"/>
              </w:rPr>
              <w:t>е</w:t>
            </w:r>
            <w:r w:rsidRPr="00973C77">
              <w:rPr>
                <w:rFonts w:eastAsiaTheme="minorHAnsi"/>
                <w:sz w:val="24"/>
                <w:szCs w:val="24"/>
                <w:lang w:eastAsia="en-US"/>
              </w:rPr>
              <w:t>рального пл</w:t>
            </w:r>
            <w:r w:rsidRPr="00973C77">
              <w:rPr>
                <w:rFonts w:eastAsiaTheme="minorHAnsi"/>
                <w:sz w:val="24"/>
                <w:szCs w:val="24"/>
                <w:lang w:eastAsia="en-US"/>
              </w:rPr>
              <w:t>а</w:t>
            </w:r>
            <w:r w:rsidRPr="00973C77">
              <w:rPr>
                <w:rFonts w:eastAsiaTheme="minorHAnsi"/>
                <w:sz w:val="24"/>
                <w:szCs w:val="24"/>
                <w:lang w:eastAsia="en-US"/>
              </w:rPr>
              <w:t>на предусмо</w:t>
            </w:r>
            <w:r w:rsidRPr="00973C77">
              <w:rPr>
                <w:rFonts w:eastAsiaTheme="minorHAnsi"/>
                <w:sz w:val="24"/>
                <w:szCs w:val="24"/>
                <w:lang w:eastAsia="en-US"/>
              </w:rPr>
              <w:t>т</w:t>
            </w:r>
            <w:r w:rsidRPr="00973C77">
              <w:rPr>
                <w:rFonts w:eastAsiaTheme="minorHAnsi"/>
                <w:sz w:val="24"/>
                <w:szCs w:val="24"/>
                <w:lang w:eastAsia="en-US"/>
              </w:rPr>
              <w:t>рен на 20 лет:</w:t>
            </w:r>
          </w:p>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с 2007 года</w:t>
            </w:r>
          </w:p>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до 2027 года</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527</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566</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609</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654</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704</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756</w:t>
            </w:r>
          </w:p>
        </w:tc>
        <w:tc>
          <w:tcPr>
            <w:tcW w:w="93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813</w:t>
            </w:r>
          </w:p>
        </w:tc>
        <w:tc>
          <w:tcPr>
            <w:tcW w:w="115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4629</w:t>
            </w:r>
          </w:p>
        </w:tc>
      </w:tr>
      <w:tr w:rsidR="003732AE" w:rsidRPr="00973C77" w:rsidTr="003732AE">
        <w:trPr>
          <w:trHeight w:val="724"/>
          <w:jc w:val="right"/>
        </w:trPr>
        <w:tc>
          <w:tcPr>
            <w:tcW w:w="1313"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1144"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327</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340</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365</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393</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352</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378</w:t>
            </w:r>
          </w:p>
        </w:tc>
        <w:tc>
          <w:tcPr>
            <w:tcW w:w="93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407</w:t>
            </w:r>
          </w:p>
        </w:tc>
        <w:tc>
          <w:tcPr>
            <w:tcW w:w="115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2561</w:t>
            </w:r>
          </w:p>
        </w:tc>
      </w:tr>
      <w:tr w:rsidR="003732AE" w:rsidRPr="00973C77" w:rsidTr="003732AE">
        <w:trPr>
          <w:trHeight w:val="365"/>
          <w:jc w:val="right"/>
        </w:trPr>
        <w:tc>
          <w:tcPr>
            <w:tcW w:w="1313"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Д. Вата</w:t>
            </w:r>
          </w:p>
        </w:tc>
        <w:tc>
          <w:tcPr>
            <w:tcW w:w="1128"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2450,1</w:t>
            </w:r>
          </w:p>
        </w:tc>
        <w:tc>
          <w:tcPr>
            <w:tcW w:w="991"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1155,5</w:t>
            </w:r>
          </w:p>
        </w:tc>
        <w:tc>
          <w:tcPr>
            <w:tcW w:w="1144"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3605,6</w:t>
            </w:r>
          </w:p>
        </w:tc>
        <w:tc>
          <w:tcPr>
            <w:tcW w:w="851"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911</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1494</w:t>
            </w:r>
          </w:p>
        </w:tc>
        <w:tc>
          <w:tcPr>
            <w:tcW w:w="1729"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генеральный план посел</w:t>
            </w:r>
            <w:r w:rsidRPr="00973C77">
              <w:rPr>
                <w:rFonts w:eastAsiaTheme="minorHAnsi"/>
                <w:sz w:val="24"/>
                <w:szCs w:val="24"/>
                <w:lang w:eastAsia="en-US"/>
              </w:rPr>
              <w:t>е</w:t>
            </w:r>
            <w:r w:rsidRPr="00973C77">
              <w:rPr>
                <w:rFonts w:eastAsiaTheme="minorHAnsi"/>
                <w:sz w:val="24"/>
                <w:szCs w:val="24"/>
                <w:lang w:eastAsia="en-US"/>
              </w:rPr>
              <w:t>нияразработан на расчетный срок до 2029 года</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213</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229</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247</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265</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285</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306</w:t>
            </w:r>
          </w:p>
        </w:tc>
        <w:tc>
          <w:tcPr>
            <w:tcW w:w="93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329</w:t>
            </w:r>
          </w:p>
        </w:tc>
        <w:tc>
          <w:tcPr>
            <w:tcW w:w="115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1876</w:t>
            </w:r>
          </w:p>
        </w:tc>
      </w:tr>
      <w:tr w:rsidR="003732AE" w:rsidRPr="00973C77" w:rsidTr="003732AE">
        <w:trPr>
          <w:trHeight w:val="200"/>
          <w:jc w:val="right"/>
        </w:trPr>
        <w:tc>
          <w:tcPr>
            <w:tcW w:w="1313"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1144"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117</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126</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148</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159</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177</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184</w:t>
            </w:r>
          </w:p>
        </w:tc>
        <w:tc>
          <w:tcPr>
            <w:tcW w:w="93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p>
        </w:tc>
        <w:tc>
          <w:tcPr>
            <w:tcW w:w="115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911</w:t>
            </w:r>
          </w:p>
        </w:tc>
      </w:tr>
      <w:tr w:rsidR="003732AE" w:rsidRPr="00973C77" w:rsidTr="003732AE">
        <w:trPr>
          <w:trHeight w:val="355"/>
          <w:jc w:val="right"/>
        </w:trPr>
        <w:tc>
          <w:tcPr>
            <w:tcW w:w="1313"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П. Аган</w:t>
            </w:r>
          </w:p>
        </w:tc>
        <w:tc>
          <w:tcPr>
            <w:tcW w:w="1128"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2 789,30</w:t>
            </w:r>
          </w:p>
        </w:tc>
        <w:tc>
          <w:tcPr>
            <w:tcW w:w="991"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92,90</w:t>
            </w:r>
          </w:p>
        </w:tc>
        <w:tc>
          <w:tcPr>
            <w:tcW w:w="1144"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2 882,20</w:t>
            </w:r>
          </w:p>
        </w:tc>
        <w:tc>
          <w:tcPr>
            <w:tcW w:w="851"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1089</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8 997</w:t>
            </w:r>
          </w:p>
        </w:tc>
        <w:tc>
          <w:tcPr>
            <w:tcW w:w="1729"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период реал</w:t>
            </w:r>
            <w:r w:rsidRPr="00973C77">
              <w:rPr>
                <w:rFonts w:eastAsiaTheme="minorHAnsi"/>
                <w:sz w:val="24"/>
                <w:szCs w:val="24"/>
                <w:lang w:eastAsia="en-US"/>
              </w:rPr>
              <w:t>и</w:t>
            </w:r>
            <w:r w:rsidRPr="00973C77">
              <w:rPr>
                <w:rFonts w:eastAsiaTheme="minorHAnsi"/>
                <w:sz w:val="24"/>
                <w:szCs w:val="24"/>
                <w:lang w:eastAsia="en-US"/>
              </w:rPr>
              <w:t>зации ген</w:t>
            </w:r>
            <w:r w:rsidRPr="00973C77">
              <w:rPr>
                <w:rFonts w:eastAsiaTheme="minorHAnsi"/>
                <w:sz w:val="24"/>
                <w:szCs w:val="24"/>
                <w:lang w:eastAsia="en-US"/>
              </w:rPr>
              <w:t>е</w:t>
            </w:r>
            <w:r w:rsidRPr="00973C77">
              <w:rPr>
                <w:rFonts w:eastAsiaTheme="minorHAnsi"/>
                <w:sz w:val="24"/>
                <w:szCs w:val="24"/>
                <w:lang w:eastAsia="en-US"/>
              </w:rPr>
              <w:t>рального пл</w:t>
            </w:r>
            <w:r w:rsidRPr="00973C77">
              <w:rPr>
                <w:rFonts w:eastAsiaTheme="minorHAnsi"/>
                <w:sz w:val="24"/>
                <w:szCs w:val="24"/>
                <w:lang w:eastAsia="en-US"/>
              </w:rPr>
              <w:t>а</w:t>
            </w:r>
            <w:r w:rsidRPr="00973C77">
              <w:rPr>
                <w:rFonts w:eastAsiaTheme="minorHAnsi"/>
                <w:sz w:val="24"/>
                <w:szCs w:val="24"/>
                <w:lang w:eastAsia="en-US"/>
              </w:rPr>
              <w:t>на предусмо</w:t>
            </w:r>
            <w:r w:rsidRPr="00973C77">
              <w:rPr>
                <w:rFonts w:eastAsiaTheme="minorHAnsi"/>
                <w:sz w:val="24"/>
                <w:szCs w:val="24"/>
                <w:lang w:eastAsia="en-US"/>
              </w:rPr>
              <w:t>т</w:t>
            </w:r>
            <w:r w:rsidRPr="00973C77">
              <w:rPr>
                <w:rFonts w:eastAsiaTheme="minorHAnsi"/>
                <w:sz w:val="24"/>
                <w:szCs w:val="24"/>
                <w:lang w:eastAsia="en-US"/>
              </w:rPr>
              <w:t>рен на 20 лет:</w:t>
            </w:r>
          </w:p>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с 2008 года</w:t>
            </w:r>
          </w:p>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lastRenderedPageBreak/>
              <w:t>до 2028 года</w:t>
            </w:r>
          </w:p>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с разбивкой по трем п</w:t>
            </w:r>
            <w:r w:rsidRPr="00973C77">
              <w:rPr>
                <w:rFonts w:eastAsiaTheme="minorHAnsi"/>
                <w:sz w:val="24"/>
                <w:szCs w:val="24"/>
                <w:lang w:eastAsia="en-US"/>
              </w:rPr>
              <w:t>е</w:t>
            </w:r>
            <w:r w:rsidRPr="00973C77">
              <w:rPr>
                <w:rFonts w:eastAsiaTheme="minorHAnsi"/>
                <w:sz w:val="24"/>
                <w:szCs w:val="24"/>
                <w:lang w:eastAsia="en-US"/>
              </w:rPr>
              <w:t>риодам: 1 очередь – 2009−2012</w:t>
            </w:r>
          </w:p>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годы, 2очередь – 2013−2017</w:t>
            </w:r>
          </w:p>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годы, 3очередь – 2018−2028</w:t>
            </w:r>
          </w:p>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годы</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lastRenderedPageBreak/>
              <w:t>1 285</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1 382</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1 485</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1 597</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1 716</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1 845</w:t>
            </w:r>
          </w:p>
        </w:tc>
        <w:tc>
          <w:tcPr>
            <w:tcW w:w="93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1 984</w:t>
            </w:r>
          </w:p>
        </w:tc>
        <w:tc>
          <w:tcPr>
            <w:tcW w:w="115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11 294</w:t>
            </w:r>
          </w:p>
        </w:tc>
      </w:tr>
      <w:tr w:rsidR="003732AE" w:rsidRPr="00973C77" w:rsidTr="003732AE">
        <w:trPr>
          <w:trHeight w:val="457"/>
          <w:jc w:val="right"/>
        </w:trPr>
        <w:tc>
          <w:tcPr>
            <w:tcW w:w="1313"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1144"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527</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562</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p>
        </w:tc>
        <w:tc>
          <w:tcPr>
            <w:tcW w:w="93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p>
        </w:tc>
        <w:tc>
          <w:tcPr>
            <w:tcW w:w="115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1089</w:t>
            </w:r>
          </w:p>
        </w:tc>
      </w:tr>
      <w:tr w:rsidR="003732AE" w:rsidRPr="00973C77" w:rsidTr="003732AE">
        <w:trPr>
          <w:trHeight w:val="415"/>
          <w:jc w:val="right"/>
        </w:trPr>
        <w:tc>
          <w:tcPr>
            <w:tcW w:w="1313"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lastRenderedPageBreak/>
              <w:t>П. Зайц</w:t>
            </w:r>
            <w:r w:rsidRPr="00973C77">
              <w:rPr>
                <w:rFonts w:eastAsiaTheme="minorHAnsi"/>
                <w:sz w:val="24"/>
                <w:szCs w:val="24"/>
                <w:lang w:eastAsia="en-US"/>
              </w:rPr>
              <w:t>е</w:t>
            </w:r>
            <w:r w:rsidRPr="00973C77">
              <w:rPr>
                <w:rFonts w:eastAsiaTheme="minorHAnsi"/>
                <w:sz w:val="24"/>
                <w:szCs w:val="24"/>
                <w:lang w:eastAsia="en-US"/>
              </w:rPr>
              <w:t>ва Речка</w:t>
            </w:r>
          </w:p>
        </w:tc>
        <w:tc>
          <w:tcPr>
            <w:tcW w:w="1128"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1994,4</w:t>
            </w:r>
          </w:p>
        </w:tc>
        <w:tc>
          <w:tcPr>
            <w:tcW w:w="991"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428,1</w:t>
            </w:r>
          </w:p>
        </w:tc>
        <w:tc>
          <w:tcPr>
            <w:tcW w:w="1144"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2422,5</w:t>
            </w:r>
          </w:p>
        </w:tc>
        <w:tc>
          <w:tcPr>
            <w:tcW w:w="851"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2178</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3883</w:t>
            </w:r>
          </w:p>
        </w:tc>
        <w:tc>
          <w:tcPr>
            <w:tcW w:w="1729"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период реал</w:t>
            </w:r>
            <w:r w:rsidRPr="00973C77">
              <w:rPr>
                <w:rFonts w:eastAsiaTheme="minorHAnsi"/>
                <w:sz w:val="24"/>
                <w:szCs w:val="24"/>
                <w:lang w:eastAsia="en-US"/>
              </w:rPr>
              <w:t>и</w:t>
            </w:r>
            <w:r w:rsidRPr="00973C77">
              <w:rPr>
                <w:rFonts w:eastAsiaTheme="minorHAnsi"/>
                <w:sz w:val="24"/>
                <w:szCs w:val="24"/>
                <w:lang w:eastAsia="en-US"/>
              </w:rPr>
              <w:t>зации ген</w:t>
            </w:r>
            <w:r w:rsidRPr="00973C77">
              <w:rPr>
                <w:rFonts w:eastAsiaTheme="minorHAnsi"/>
                <w:sz w:val="24"/>
                <w:szCs w:val="24"/>
                <w:lang w:eastAsia="en-US"/>
              </w:rPr>
              <w:t>е</w:t>
            </w:r>
            <w:r w:rsidRPr="00973C77">
              <w:rPr>
                <w:rFonts w:eastAsiaTheme="minorHAnsi"/>
                <w:sz w:val="24"/>
                <w:szCs w:val="24"/>
                <w:lang w:eastAsia="en-US"/>
              </w:rPr>
              <w:t>рального пл</w:t>
            </w:r>
            <w:r w:rsidRPr="00973C77">
              <w:rPr>
                <w:rFonts w:eastAsiaTheme="minorHAnsi"/>
                <w:sz w:val="24"/>
                <w:szCs w:val="24"/>
                <w:lang w:eastAsia="en-US"/>
              </w:rPr>
              <w:t>а</w:t>
            </w:r>
            <w:r w:rsidRPr="00973C77">
              <w:rPr>
                <w:rFonts w:eastAsiaTheme="minorHAnsi"/>
                <w:sz w:val="24"/>
                <w:szCs w:val="24"/>
                <w:lang w:eastAsia="en-US"/>
              </w:rPr>
              <w:t>на предусмо</w:t>
            </w:r>
            <w:r w:rsidRPr="00973C77">
              <w:rPr>
                <w:rFonts w:eastAsiaTheme="minorHAnsi"/>
                <w:sz w:val="24"/>
                <w:szCs w:val="24"/>
                <w:lang w:eastAsia="en-US"/>
              </w:rPr>
              <w:t>т</w:t>
            </w:r>
            <w:r w:rsidRPr="00973C77">
              <w:rPr>
                <w:rFonts w:eastAsiaTheme="minorHAnsi"/>
                <w:sz w:val="24"/>
                <w:szCs w:val="24"/>
                <w:lang w:eastAsia="en-US"/>
              </w:rPr>
              <w:t>рен на 20 лет: с 2009 года до 2028 года с разбивкой по трем пери</w:t>
            </w:r>
            <w:r w:rsidRPr="00973C77">
              <w:rPr>
                <w:rFonts w:eastAsiaTheme="minorHAnsi"/>
                <w:sz w:val="24"/>
                <w:szCs w:val="24"/>
                <w:lang w:eastAsia="en-US"/>
              </w:rPr>
              <w:t>о</w:t>
            </w:r>
            <w:r w:rsidRPr="00973C77">
              <w:rPr>
                <w:rFonts w:eastAsiaTheme="minorHAnsi"/>
                <w:sz w:val="24"/>
                <w:szCs w:val="24"/>
                <w:lang w:eastAsia="en-US"/>
              </w:rPr>
              <w:t>дам: 1 очередь – 2009−2013 годы, 2 оч</w:t>
            </w:r>
            <w:r w:rsidRPr="00973C77">
              <w:rPr>
                <w:rFonts w:eastAsiaTheme="minorHAnsi"/>
                <w:sz w:val="24"/>
                <w:szCs w:val="24"/>
                <w:lang w:eastAsia="en-US"/>
              </w:rPr>
              <w:t>е</w:t>
            </w:r>
            <w:r w:rsidRPr="00973C77">
              <w:rPr>
                <w:rFonts w:eastAsiaTheme="minorHAnsi"/>
                <w:sz w:val="24"/>
                <w:szCs w:val="24"/>
                <w:lang w:eastAsia="en-US"/>
              </w:rPr>
              <w:t>редь – 2013−2018 г</w:t>
            </w:r>
            <w:r w:rsidRPr="00973C77">
              <w:rPr>
                <w:rFonts w:eastAsiaTheme="minorHAnsi"/>
                <w:sz w:val="24"/>
                <w:szCs w:val="24"/>
                <w:lang w:eastAsia="en-US"/>
              </w:rPr>
              <w:t>о</w:t>
            </w:r>
            <w:r w:rsidRPr="00973C77">
              <w:rPr>
                <w:rFonts w:eastAsiaTheme="minorHAnsi"/>
                <w:sz w:val="24"/>
                <w:szCs w:val="24"/>
                <w:lang w:eastAsia="en-US"/>
              </w:rPr>
              <w:t>ды, 3очередь – 2018−2028 г</w:t>
            </w:r>
            <w:r w:rsidRPr="00973C77">
              <w:rPr>
                <w:rFonts w:eastAsiaTheme="minorHAnsi"/>
                <w:sz w:val="24"/>
                <w:szCs w:val="24"/>
                <w:lang w:eastAsia="en-US"/>
              </w:rPr>
              <w:t>о</w:t>
            </w:r>
            <w:r w:rsidRPr="00973C77">
              <w:rPr>
                <w:rFonts w:eastAsiaTheme="minorHAnsi"/>
                <w:sz w:val="24"/>
                <w:szCs w:val="24"/>
                <w:lang w:eastAsia="en-US"/>
              </w:rPr>
              <w:t>ды</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555</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596</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641</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689</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741</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796</w:t>
            </w:r>
          </w:p>
        </w:tc>
        <w:tc>
          <w:tcPr>
            <w:tcW w:w="93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856</w:t>
            </w:r>
          </w:p>
        </w:tc>
        <w:tc>
          <w:tcPr>
            <w:tcW w:w="115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4875</w:t>
            </w:r>
          </w:p>
        </w:tc>
      </w:tr>
      <w:tr w:rsidR="003732AE" w:rsidRPr="00973C77" w:rsidTr="003732AE">
        <w:trPr>
          <w:trHeight w:val="1701"/>
          <w:jc w:val="right"/>
        </w:trPr>
        <w:tc>
          <w:tcPr>
            <w:tcW w:w="1313"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1144"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277</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322</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353</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379</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407</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440</w:t>
            </w:r>
          </w:p>
        </w:tc>
        <w:tc>
          <w:tcPr>
            <w:tcW w:w="93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p>
        </w:tc>
        <w:tc>
          <w:tcPr>
            <w:tcW w:w="115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2178</w:t>
            </w:r>
          </w:p>
        </w:tc>
      </w:tr>
      <w:tr w:rsidR="003732AE" w:rsidRPr="00973C77" w:rsidTr="003732AE">
        <w:trPr>
          <w:trHeight w:val="330"/>
          <w:jc w:val="right"/>
        </w:trPr>
        <w:tc>
          <w:tcPr>
            <w:tcW w:w="1313"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С. Покур</w:t>
            </w:r>
          </w:p>
        </w:tc>
        <w:tc>
          <w:tcPr>
            <w:tcW w:w="1128"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1071,8</w:t>
            </w:r>
          </w:p>
        </w:tc>
        <w:tc>
          <w:tcPr>
            <w:tcW w:w="991"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578</w:t>
            </w:r>
          </w:p>
        </w:tc>
        <w:tc>
          <w:tcPr>
            <w:tcW w:w="1144"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1649,8</w:t>
            </w:r>
          </w:p>
        </w:tc>
        <w:tc>
          <w:tcPr>
            <w:tcW w:w="851"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759</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3950</w:t>
            </w:r>
          </w:p>
        </w:tc>
        <w:tc>
          <w:tcPr>
            <w:tcW w:w="1729"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генеральный план посел</w:t>
            </w:r>
            <w:r w:rsidRPr="00973C77">
              <w:rPr>
                <w:rFonts w:eastAsiaTheme="minorHAnsi"/>
                <w:sz w:val="24"/>
                <w:szCs w:val="24"/>
                <w:lang w:eastAsia="en-US"/>
              </w:rPr>
              <w:t>е</w:t>
            </w:r>
            <w:r w:rsidRPr="00973C77">
              <w:rPr>
                <w:rFonts w:eastAsiaTheme="minorHAnsi"/>
                <w:sz w:val="24"/>
                <w:szCs w:val="24"/>
                <w:lang w:eastAsia="en-US"/>
              </w:rPr>
              <w:t>ния разраб</w:t>
            </w:r>
            <w:r w:rsidRPr="00973C77">
              <w:rPr>
                <w:rFonts w:eastAsiaTheme="minorHAnsi"/>
                <w:sz w:val="24"/>
                <w:szCs w:val="24"/>
                <w:lang w:eastAsia="en-US"/>
              </w:rPr>
              <w:t>о</w:t>
            </w:r>
            <w:r w:rsidRPr="00973C77">
              <w:rPr>
                <w:rFonts w:eastAsiaTheme="minorHAnsi"/>
                <w:sz w:val="24"/>
                <w:szCs w:val="24"/>
                <w:lang w:eastAsia="en-US"/>
              </w:rPr>
              <w:t>тан на расче</w:t>
            </w:r>
            <w:r w:rsidRPr="00973C77">
              <w:rPr>
                <w:rFonts w:eastAsiaTheme="minorHAnsi"/>
                <w:sz w:val="24"/>
                <w:szCs w:val="24"/>
                <w:lang w:eastAsia="en-US"/>
              </w:rPr>
              <w:t>т</w:t>
            </w:r>
            <w:r w:rsidRPr="00973C77">
              <w:rPr>
                <w:rFonts w:eastAsiaTheme="minorHAnsi"/>
                <w:sz w:val="24"/>
                <w:szCs w:val="24"/>
                <w:lang w:eastAsia="en-US"/>
              </w:rPr>
              <w:lastRenderedPageBreak/>
              <w:t>ный срок до 2029 года</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lastRenderedPageBreak/>
              <w:t>564</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607</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652</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701</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754</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810</w:t>
            </w:r>
          </w:p>
        </w:tc>
        <w:tc>
          <w:tcPr>
            <w:tcW w:w="93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871</w:t>
            </w:r>
          </w:p>
        </w:tc>
        <w:tc>
          <w:tcPr>
            <w:tcW w:w="115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4959</w:t>
            </w:r>
          </w:p>
        </w:tc>
      </w:tr>
      <w:tr w:rsidR="003732AE" w:rsidRPr="00973C77" w:rsidTr="003732AE">
        <w:trPr>
          <w:trHeight w:val="387"/>
          <w:jc w:val="right"/>
        </w:trPr>
        <w:tc>
          <w:tcPr>
            <w:tcW w:w="1313"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1144"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282</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303</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174</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p>
        </w:tc>
        <w:tc>
          <w:tcPr>
            <w:tcW w:w="93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p>
        </w:tc>
        <w:tc>
          <w:tcPr>
            <w:tcW w:w="115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759</w:t>
            </w:r>
          </w:p>
        </w:tc>
      </w:tr>
      <w:tr w:rsidR="003732AE" w:rsidRPr="00973C77" w:rsidTr="003732AE">
        <w:trPr>
          <w:trHeight w:val="341"/>
          <w:jc w:val="right"/>
        </w:trPr>
        <w:tc>
          <w:tcPr>
            <w:tcW w:w="1313"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lastRenderedPageBreak/>
              <w:t>С. Ларьяк</w:t>
            </w:r>
          </w:p>
        </w:tc>
        <w:tc>
          <w:tcPr>
            <w:tcW w:w="1128"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1795,6</w:t>
            </w:r>
          </w:p>
        </w:tc>
        <w:tc>
          <w:tcPr>
            <w:tcW w:w="991"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138,6</w:t>
            </w:r>
          </w:p>
        </w:tc>
        <w:tc>
          <w:tcPr>
            <w:tcW w:w="1144"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1934,2</w:t>
            </w:r>
          </w:p>
        </w:tc>
        <w:tc>
          <w:tcPr>
            <w:tcW w:w="851"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842</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4266</w:t>
            </w:r>
          </w:p>
        </w:tc>
        <w:tc>
          <w:tcPr>
            <w:tcW w:w="1729"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генеральный план посел</w:t>
            </w:r>
            <w:r w:rsidRPr="00973C77">
              <w:rPr>
                <w:rFonts w:eastAsiaTheme="minorHAnsi"/>
                <w:sz w:val="24"/>
                <w:szCs w:val="24"/>
                <w:lang w:eastAsia="en-US"/>
              </w:rPr>
              <w:t>е</w:t>
            </w:r>
            <w:r w:rsidRPr="00973C77">
              <w:rPr>
                <w:rFonts w:eastAsiaTheme="minorHAnsi"/>
                <w:sz w:val="24"/>
                <w:szCs w:val="24"/>
                <w:lang w:eastAsia="en-US"/>
              </w:rPr>
              <w:t>ния разраб</w:t>
            </w:r>
            <w:r w:rsidRPr="00973C77">
              <w:rPr>
                <w:rFonts w:eastAsiaTheme="minorHAnsi"/>
                <w:sz w:val="24"/>
                <w:szCs w:val="24"/>
                <w:lang w:eastAsia="en-US"/>
              </w:rPr>
              <w:t>о</w:t>
            </w:r>
            <w:r w:rsidRPr="00973C77">
              <w:rPr>
                <w:rFonts w:eastAsiaTheme="minorHAnsi"/>
                <w:sz w:val="24"/>
                <w:szCs w:val="24"/>
                <w:lang w:eastAsia="en-US"/>
              </w:rPr>
              <w:t>тан на расче</w:t>
            </w:r>
            <w:r w:rsidRPr="00973C77">
              <w:rPr>
                <w:rFonts w:eastAsiaTheme="minorHAnsi"/>
                <w:sz w:val="24"/>
                <w:szCs w:val="24"/>
                <w:lang w:eastAsia="en-US"/>
              </w:rPr>
              <w:t>т</w:t>
            </w:r>
            <w:r w:rsidRPr="00973C77">
              <w:rPr>
                <w:rFonts w:eastAsiaTheme="minorHAnsi"/>
                <w:sz w:val="24"/>
                <w:szCs w:val="24"/>
                <w:lang w:eastAsia="en-US"/>
              </w:rPr>
              <w:t>ный срок до 2029 года</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609</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655</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704</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757</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814</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875</w:t>
            </w:r>
          </w:p>
        </w:tc>
        <w:tc>
          <w:tcPr>
            <w:tcW w:w="93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940</w:t>
            </w:r>
          </w:p>
        </w:tc>
        <w:tc>
          <w:tcPr>
            <w:tcW w:w="115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5355</w:t>
            </w:r>
          </w:p>
        </w:tc>
      </w:tr>
      <w:tr w:rsidR="003732AE" w:rsidRPr="00973C77" w:rsidTr="003732AE">
        <w:trPr>
          <w:trHeight w:val="275"/>
          <w:jc w:val="right"/>
        </w:trPr>
        <w:tc>
          <w:tcPr>
            <w:tcW w:w="1313"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1144"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305</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328</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210</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p>
        </w:tc>
        <w:tc>
          <w:tcPr>
            <w:tcW w:w="93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p>
        </w:tc>
        <w:tc>
          <w:tcPr>
            <w:tcW w:w="115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842</w:t>
            </w:r>
          </w:p>
        </w:tc>
      </w:tr>
      <w:tr w:rsidR="003732AE" w:rsidRPr="00973C77" w:rsidTr="003732AE">
        <w:trPr>
          <w:trHeight w:val="385"/>
          <w:jc w:val="right"/>
        </w:trPr>
        <w:tc>
          <w:tcPr>
            <w:tcW w:w="1313"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Д. Бол</w:t>
            </w:r>
            <w:r w:rsidRPr="00973C77">
              <w:rPr>
                <w:rFonts w:eastAsiaTheme="minorHAnsi"/>
                <w:sz w:val="24"/>
                <w:szCs w:val="24"/>
                <w:lang w:eastAsia="en-US"/>
              </w:rPr>
              <w:t>ь</w:t>
            </w:r>
            <w:r w:rsidRPr="00973C77">
              <w:rPr>
                <w:rFonts w:eastAsiaTheme="minorHAnsi"/>
                <w:sz w:val="24"/>
                <w:szCs w:val="24"/>
                <w:lang w:eastAsia="en-US"/>
              </w:rPr>
              <w:t>шой Ларьяк</w:t>
            </w:r>
          </w:p>
        </w:tc>
        <w:tc>
          <w:tcPr>
            <w:tcW w:w="1128"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0,00</w:t>
            </w:r>
          </w:p>
        </w:tc>
        <w:tc>
          <w:tcPr>
            <w:tcW w:w="991"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41,90</w:t>
            </w:r>
          </w:p>
        </w:tc>
        <w:tc>
          <w:tcPr>
            <w:tcW w:w="1144"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41,90</w:t>
            </w:r>
          </w:p>
        </w:tc>
        <w:tc>
          <w:tcPr>
            <w:tcW w:w="851" w:type="dxa"/>
            <w:tcBorders>
              <w:top w:val="single" w:sz="4" w:space="0" w:color="auto"/>
              <w:left w:val="single" w:sz="4" w:space="0" w:color="auto"/>
              <w:bottom w:val="single" w:sz="4" w:space="0" w:color="auto"/>
              <w:right w:val="single" w:sz="4" w:space="0" w:color="auto"/>
            </w:tcBorders>
          </w:tcPr>
          <w:p w:rsidR="003732AE" w:rsidRPr="00973C77" w:rsidRDefault="003732AE" w:rsidP="003732AE">
            <w:pPr>
              <w:jc w:val="both"/>
              <w:rPr>
                <w:rFonts w:eastAsiaTheme="minorHAnsi"/>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0</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0</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0</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0</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0</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0</w:t>
            </w:r>
          </w:p>
        </w:tc>
        <w:tc>
          <w:tcPr>
            <w:tcW w:w="93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0</w:t>
            </w:r>
          </w:p>
        </w:tc>
        <w:tc>
          <w:tcPr>
            <w:tcW w:w="115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0</w:t>
            </w:r>
          </w:p>
        </w:tc>
      </w:tr>
      <w:tr w:rsidR="003732AE" w:rsidRPr="00973C77" w:rsidTr="003732AE">
        <w:trPr>
          <w:trHeight w:val="324"/>
          <w:jc w:val="right"/>
        </w:trPr>
        <w:tc>
          <w:tcPr>
            <w:tcW w:w="1313"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Д. Чехл</w:t>
            </w:r>
            <w:r w:rsidRPr="00973C77">
              <w:rPr>
                <w:rFonts w:eastAsiaTheme="minorHAnsi"/>
                <w:sz w:val="24"/>
                <w:szCs w:val="24"/>
                <w:lang w:eastAsia="en-US"/>
              </w:rPr>
              <w:t>о</w:t>
            </w:r>
            <w:r w:rsidRPr="00973C77">
              <w:rPr>
                <w:rFonts w:eastAsiaTheme="minorHAnsi"/>
                <w:sz w:val="24"/>
                <w:szCs w:val="24"/>
                <w:lang w:eastAsia="en-US"/>
              </w:rPr>
              <w:t>мей</w:t>
            </w:r>
          </w:p>
        </w:tc>
        <w:tc>
          <w:tcPr>
            <w:tcW w:w="1128"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0,00</w:t>
            </w:r>
          </w:p>
        </w:tc>
        <w:tc>
          <w:tcPr>
            <w:tcW w:w="991"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119,50</w:t>
            </w:r>
          </w:p>
        </w:tc>
        <w:tc>
          <w:tcPr>
            <w:tcW w:w="1144"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119,50</w:t>
            </w:r>
          </w:p>
        </w:tc>
        <w:tc>
          <w:tcPr>
            <w:tcW w:w="851" w:type="dxa"/>
            <w:tcBorders>
              <w:top w:val="single" w:sz="4" w:space="0" w:color="auto"/>
              <w:left w:val="single" w:sz="4" w:space="0" w:color="auto"/>
              <w:bottom w:val="single" w:sz="4" w:space="0" w:color="auto"/>
              <w:right w:val="single" w:sz="4" w:space="0" w:color="auto"/>
            </w:tcBorders>
          </w:tcPr>
          <w:p w:rsidR="003732AE" w:rsidRPr="00973C77" w:rsidRDefault="003732AE" w:rsidP="003732AE">
            <w:pPr>
              <w:jc w:val="both"/>
              <w:rPr>
                <w:rFonts w:eastAsiaTheme="minorHAnsi"/>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200</w:t>
            </w: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29</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31</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33</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35</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38</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41</w:t>
            </w:r>
          </w:p>
        </w:tc>
        <w:tc>
          <w:tcPr>
            <w:tcW w:w="93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44</w:t>
            </w:r>
          </w:p>
        </w:tc>
        <w:tc>
          <w:tcPr>
            <w:tcW w:w="115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251</w:t>
            </w:r>
          </w:p>
        </w:tc>
      </w:tr>
      <w:tr w:rsidR="003732AE" w:rsidRPr="00973C77" w:rsidTr="003732AE">
        <w:trPr>
          <w:trHeight w:val="324"/>
          <w:jc w:val="right"/>
        </w:trPr>
        <w:tc>
          <w:tcPr>
            <w:tcW w:w="1313"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С. Корл</w:t>
            </w:r>
            <w:r w:rsidRPr="00973C77">
              <w:rPr>
                <w:rFonts w:eastAsiaTheme="minorHAnsi"/>
                <w:sz w:val="24"/>
                <w:szCs w:val="24"/>
                <w:lang w:eastAsia="en-US"/>
              </w:rPr>
              <w:t>и</w:t>
            </w:r>
            <w:r w:rsidRPr="00973C77">
              <w:rPr>
                <w:rFonts w:eastAsiaTheme="minorHAnsi"/>
                <w:sz w:val="24"/>
                <w:szCs w:val="24"/>
                <w:lang w:eastAsia="en-US"/>
              </w:rPr>
              <w:t>ки</w:t>
            </w:r>
          </w:p>
        </w:tc>
        <w:tc>
          <w:tcPr>
            <w:tcW w:w="1128"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155,50</w:t>
            </w:r>
          </w:p>
        </w:tc>
        <w:tc>
          <w:tcPr>
            <w:tcW w:w="991"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168,40</w:t>
            </w:r>
          </w:p>
        </w:tc>
        <w:tc>
          <w:tcPr>
            <w:tcW w:w="1144"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323,90</w:t>
            </w:r>
          </w:p>
        </w:tc>
        <w:tc>
          <w:tcPr>
            <w:tcW w:w="851" w:type="dxa"/>
            <w:tcBorders>
              <w:top w:val="single" w:sz="4" w:space="0" w:color="auto"/>
              <w:left w:val="single" w:sz="4" w:space="0" w:color="auto"/>
              <w:bottom w:val="single" w:sz="4" w:space="0" w:color="auto"/>
              <w:right w:val="single" w:sz="4" w:space="0" w:color="auto"/>
            </w:tcBorders>
          </w:tcPr>
          <w:p w:rsidR="003732AE" w:rsidRPr="00973C77" w:rsidRDefault="003732AE" w:rsidP="003732AE">
            <w:pPr>
              <w:jc w:val="both"/>
              <w:rPr>
                <w:rFonts w:eastAsiaTheme="minorHAnsi"/>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1 576</w:t>
            </w: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225</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242</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260</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280</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301</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323</w:t>
            </w:r>
          </w:p>
        </w:tc>
        <w:tc>
          <w:tcPr>
            <w:tcW w:w="93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347</w:t>
            </w:r>
          </w:p>
        </w:tc>
        <w:tc>
          <w:tcPr>
            <w:tcW w:w="115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1 979</w:t>
            </w:r>
          </w:p>
        </w:tc>
      </w:tr>
      <w:tr w:rsidR="003732AE" w:rsidRPr="00973C77" w:rsidTr="003732AE">
        <w:trPr>
          <w:trHeight w:val="331"/>
          <w:jc w:val="right"/>
        </w:trPr>
        <w:tc>
          <w:tcPr>
            <w:tcW w:w="1313"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П. В</w:t>
            </w:r>
            <w:r w:rsidRPr="00973C77">
              <w:rPr>
                <w:rFonts w:eastAsiaTheme="minorHAnsi"/>
                <w:sz w:val="24"/>
                <w:szCs w:val="24"/>
                <w:lang w:eastAsia="en-US"/>
              </w:rPr>
              <w:t>а</w:t>
            </w:r>
            <w:r w:rsidRPr="00973C77">
              <w:rPr>
                <w:rFonts w:eastAsiaTheme="minorHAnsi"/>
                <w:sz w:val="24"/>
                <w:szCs w:val="24"/>
                <w:lang w:eastAsia="en-US"/>
              </w:rPr>
              <w:t>ховск</w:t>
            </w:r>
          </w:p>
        </w:tc>
        <w:tc>
          <w:tcPr>
            <w:tcW w:w="1128"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8405,8</w:t>
            </w:r>
          </w:p>
        </w:tc>
        <w:tc>
          <w:tcPr>
            <w:tcW w:w="991"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150,8</w:t>
            </w:r>
          </w:p>
        </w:tc>
        <w:tc>
          <w:tcPr>
            <w:tcW w:w="1144"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8556,6</w:t>
            </w:r>
          </w:p>
        </w:tc>
        <w:tc>
          <w:tcPr>
            <w:tcW w:w="851"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6204</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8128</w:t>
            </w:r>
          </w:p>
        </w:tc>
        <w:tc>
          <w:tcPr>
            <w:tcW w:w="1729"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период реал</w:t>
            </w:r>
            <w:r w:rsidRPr="00973C77">
              <w:rPr>
                <w:rFonts w:eastAsiaTheme="minorHAnsi"/>
                <w:sz w:val="24"/>
                <w:szCs w:val="24"/>
                <w:lang w:eastAsia="en-US"/>
              </w:rPr>
              <w:t>и</w:t>
            </w:r>
            <w:r w:rsidRPr="00973C77">
              <w:rPr>
                <w:rFonts w:eastAsiaTheme="minorHAnsi"/>
                <w:sz w:val="24"/>
                <w:szCs w:val="24"/>
                <w:lang w:eastAsia="en-US"/>
              </w:rPr>
              <w:t>зации ген</w:t>
            </w:r>
            <w:r w:rsidRPr="00973C77">
              <w:rPr>
                <w:rFonts w:eastAsiaTheme="minorHAnsi"/>
                <w:sz w:val="24"/>
                <w:szCs w:val="24"/>
                <w:lang w:eastAsia="en-US"/>
              </w:rPr>
              <w:t>е</w:t>
            </w:r>
            <w:r w:rsidRPr="00973C77">
              <w:rPr>
                <w:rFonts w:eastAsiaTheme="minorHAnsi"/>
                <w:sz w:val="24"/>
                <w:szCs w:val="24"/>
                <w:lang w:eastAsia="en-US"/>
              </w:rPr>
              <w:t>рального пл</w:t>
            </w:r>
            <w:r w:rsidRPr="00973C77">
              <w:rPr>
                <w:rFonts w:eastAsiaTheme="minorHAnsi"/>
                <w:sz w:val="24"/>
                <w:szCs w:val="24"/>
                <w:lang w:eastAsia="en-US"/>
              </w:rPr>
              <w:t>а</w:t>
            </w:r>
            <w:r w:rsidRPr="00973C77">
              <w:rPr>
                <w:rFonts w:eastAsiaTheme="minorHAnsi"/>
                <w:sz w:val="24"/>
                <w:szCs w:val="24"/>
                <w:lang w:eastAsia="en-US"/>
              </w:rPr>
              <w:t>на предусмо</w:t>
            </w:r>
            <w:r w:rsidRPr="00973C77">
              <w:rPr>
                <w:rFonts w:eastAsiaTheme="minorHAnsi"/>
                <w:sz w:val="24"/>
                <w:szCs w:val="24"/>
                <w:lang w:eastAsia="en-US"/>
              </w:rPr>
              <w:t>т</w:t>
            </w:r>
            <w:r w:rsidRPr="00973C77">
              <w:rPr>
                <w:rFonts w:eastAsiaTheme="minorHAnsi"/>
                <w:sz w:val="24"/>
                <w:szCs w:val="24"/>
                <w:lang w:eastAsia="en-US"/>
              </w:rPr>
              <w:t>рен на 20 лет:</w:t>
            </w:r>
          </w:p>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с 2008 года до 2027 года</w:t>
            </w:r>
          </w:p>
          <w:p w:rsidR="003732AE" w:rsidRPr="00973C77" w:rsidRDefault="003732AE" w:rsidP="009B6A4D">
            <w:pPr>
              <w:jc w:val="both"/>
              <w:rPr>
                <w:rFonts w:eastAsiaTheme="minorHAnsi"/>
                <w:sz w:val="24"/>
                <w:szCs w:val="24"/>
                <w:lang w:eastAsia="en-US"/>
              </w:rPr>
            </w:pPr>
            <w:r w:rsidRPr="00973C77">
              <w:rPr>
                <w:rFonts w:eastAsiaTheme="minorHAnsi"/>
                <w:sz w:val="24"/>
                <w:szCs w:val="24"/>
                <w:lang w:eastAsia="en-US"/>
              </w:rPr>
              <w:t>с разбивкой по трем п</w:t>
            </w:r>
            <w:r w:rsidRPr="00973C77">
              <w:rPr>
                <w:rFonts w:eastAsiaTheme="minorHAnsi"/>
                <w:sz w:val="24"/>
                <w:szCs w:val="24"/>
                <w:lang w:eastAsia="en-US"/>
              </w:rPr>
              <w:t>е</w:t>
            </w:r>
            <w:r w:rsidRPr="00973C77">
              <w:rPr>
                <w:rFonts w:eastAsiaTheme="minorHAnsi"/>
                <w:sz w:val="24"/>
                <w:szCs w:val="24"/>
                <w:lang w:eastAsia="en-US"/>
              </w:rPr>
              <w:t>риодам: 1 очередь – 2008−2012годы, 2очередь – 2013−2017годы, 3очередь – 2018−2027годы</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1161</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1248</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1342</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1443</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1551</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1667</w:t>
            </w:r>
          </w:p>
        </w:tc>
        <w:tc>
          <w:tcPr>
            <w:tcW w:w="93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1792</w:t>
            </w:r>
          </w:p>
        </w:tc>
        <w:tc>
          <w:tcPr>
            <w:tcW w:w="115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10204</w:t>
            </w:r>
          </w:p>
        </w:tc>
      </w:tr>
      <w:tr w:rsidR="003732AE" w:rsidRPr="00973C77" w:rsidTr="003732AE">
        <w:trPr>
          <w:trHeight w:val="324"/>
          <w:jc w:val="right"/>
        </w:trPr>
        <w:tc>
          <w:tcPr>
            <w:tcW w:w="1313"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1144"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755</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793</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805</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866</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930</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1000</w:t>
            </w:r>
          </w:p>
        </w:tc>
        <w:tc>
          <w:tcPr>
            <w:tcW w:w="93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1055</w:t>
            </w:r>
          </w:p>
        </w:tc>
        <w:tc>
          <w:tcPr>
            <w:tcW w:w="115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6204</w:t>
            </w:r>
          </w:p>
        </w:tc>
      </w:tr>
      <w:tr w:rsidR="003732AE" w:rsidRPr="00973C77" w:rsidTr="003732AE">
        <w:trPr>
          <w:trHeight w:val="324"/>
          <w:jc w:val="right"/>
        </w:trPr>
        <w:tc>
          <w:tcPr>
            <w:tcW w:w="1313"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С. Охте</w:t>
            </w:r>
            <w:r w:rsidRPr="00973C77">
              <w:rPr>
                <w:rFonts w:eastAsiaTheme="minorHAnsi"/>
                <w:sz w:val="24"/>
                <w:szCs w:val="24"/>
                <w:lang w:eastAsia="en-US"/>
              </w:rPr>
              <w:t>у</w:t>
            </w:r>
            <w:r w:rsidRPr="00973C77">
              <w:rPr>
                <w:rFonts w:eastAsiaTheme="minorHAnsi"/>
                <w:sz w:val="24"/>
                <w:szCs w:val="24"/>
                <w:lang w:eastAsia="en-US"/>
              </w:rPr>
              <w:t>рье</w:t>
            </w:r>
          </w:p>
        </w:tc>
        <w:tc>
          <w:tcPr>
            <w:tcW w:w="1128"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1748,1</w:t>
            </w:r>
          </w:p>
        </w:tc>
        <w:tc>
          <w:tcPr>
            <w:tcW w:w="991"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226,5</w:t>
            </w:r>
          </w:p>
        </w:tc>
        <w:tc>
          <w:tcPr>
            <w:tcW w:w="1144"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1974,6</w:t>
            </w:r>
          </w:p>
        </w:tc>
        <w:tc>
          <w:tcPr>
            <w:tcW w:w="851"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1914</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4285</w:t>
            </w: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612</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658</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707</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761</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818</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879</w:t>
            </w:r>
          </w:p>
        </w:tc>
        <w:tc>
          <w:tcPr>
            <w:tcW w:w="93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945</w:t>
            </w:r>
          </w:p>
        </w:tc>
        <w:tc>
          <w:tcPr>
            <w:tcW w:w="115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5380</w:t>
            </w:r>
          </w:p>
        </w:tc>
      </w:tr>
      <w:tr w:rsidR="003732AE" w:rsidRPr="00973C77" w:rsidTr="003732AE">
        <w:trPr>
          <w:trHeight w:val="324"/>
          <w:jc w:val="right"/>
        </w:trPr>
        <w:tc>
          <w:tcPr>
            <w:tcW w:w="1313"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1144"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306</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329</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355</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456</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467</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p>
        </w:tc>
        <w:tc>
          <w:tcPr>
            <w:tcW w:w="93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p>
        </w:tc>
        <w:tc>
          <w:tcPr>
            <w:tcW w:w="115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1914</w:t>
            </w:r>
          </w:p>
        </w:tc>
      </w:tr>
      <w:tr w:rsidR="003732AE" w:rsidRPr="00973C77" w:rsidTr="003732AE">
        <w:trPr>
          <w:trHeight w:val="324"/>
          <w:jc w:val="right"/>
        </w:trPr>
        <w:tc>
          <w:tcPr>
            <w:tcW w:w="1313"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Д. К</w:t>
            </w:r>
            <w:r w:rsidRPr="00973C77">
              <w:rPr>
                <w:rFonts w:eastAsiaTheme="minorHAnsi"/>
                <w:sz w:val="24"/>
                <w:szCs w:val="24"/>
                <w:lang w:eastAsia="en-US"/>
              </w:rPr>
              <w:t>о</w:t>
            </w:r>
            <w:r w:rsidRPr="00973C77">
              <w:rPr>
                <w:rFonts w:eastAsiaTheme="minorHAnsi"/>
                <w:sz w:val="24"/>
                <w:szCs w:val="24"/>
                <w:lang w:eastAsia="en-US"/>
              </w:rPr>
              <w:t>лекъеган</w:t>
            </w:r>
          </w:p>
        </w:tc>
        <w:tc>
          <w:tcPr>
            <w:tcW w:w="1128"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0,00</w:t>
            </w:r>
          </w:p>
        </w:tc>
        <w:tc>
          <w:tcPr>
            <w:tcW w:w="991"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0,00</w:t>
            </w:r>
          </w:p>
        </w:tc>
        <w:tc>
          <w:tcPr>
            <w:tcW w:w="1144"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0,00</w:t>
            </w:r>
          </w:p>
        </w:tc>
        <w:tc>
          <w:tcPr>
            <w:tcW w:w="851"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280</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515</w:t>
            </w: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74</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79</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85</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91</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98</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106</w:t>
            </w:r>
          </w:p>
        </w:tc>
        <w:tc>
          <w:tcPr>
            <w:tcW w:w="93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114</w:t>
            </w:r>
          </w:p>
        </w:tc>
        <w:tc>
          <w:tcPr>
            <w:tcW w:w="115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646</w:t>
            </w:r>
          </w:p>
        </w:tc>
      </w:tr>
      <w:tr w:rsidR="003732AE" w:rsidRPr="00973C77" w:rsidTr="003732AE">
        <w:trPr>
          <w:trHeight w:val="324"/>
          <w:jc w:val="right"/>
        </w:trPr>
        <w:tc>
          <w:tcPr>
            <w:tcW w:w="1313"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1144"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74</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79</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85</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42</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p>
        </w:tc>
        <w:tc>
          <w:tcPr>
            <w:tcW w:w="93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p>
        </w:tc>
        <w:tc>
          <w:tcPr>
            <w:tcW w:w="115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280</w:t>
            </w:r>
          </w:p>
        </w:tc>
      </w:tr>
      <w:tr w:rsidR="003732AE" w:rsidRPr="00973C77" w:rsidTr="003732AE">
        <w:trPr>
          <w:trHeight w:val="874"/>
          <w:jc w:val="right"/>
        </w:trPr>
        <w:tc>
          <w:tcPr>
            <w:tcW w:w="1313"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Д. Усть-Колекъ</w:t>
            </w:r>
            <w:r w:rsidRPr="00973C77">
              <w:rPr>
                <w:rFonts w:eastAsiaTheme="minorHAnsi"/>
                <w:sz w:val="24"/>
                <w:szCs w:val="24"/>
                <w:lang w:eastAsia="en-US"/>
              </w:rPr>
              <w:t>е</w:t>
            </w:r>
            <w:r w:rsidRPr="00973C77">
              <w:rPr>
                <w:rFonts w:eastAsiaTheme="minorHAnsi"/>
                <w:sz w:val="24"/>
                <w:szCs w:val="24"/>
                <w:lang w:eastAsia="en-US"/>
              </w:rPr>
              <w:t>ган</w:t>
            </w:r>
          </w:p>
        </w:tc>
        <w:tc>
          <w:tcPr>
            <w:tcW w:w="1128"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0,00</w:t>
            </w:r>
          </w:p>
        </w:tc>
        <w:tc>
          <w:tcPr>
            <w:tcW w:w="991"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0,00</w:t>
            </w:r>
          </w:p>
        </w:tc>
        <w:tc>
          <w:tcPr>
            <w:tcW w:w="1144"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0,00</w:t>
            </w:r>
          </w:p>
        </w:tc>
        <w:tc>
          <w:tcPr>
            <w:tcW w:w="851"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344</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440</w:t>
            </w: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63</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68</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73</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78</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84</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90</w:t>
            </w:r>
          </w:p>
        </w:tc>
        <w:tc>
          <w:tcPr>
            <w:tcW w:w="93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97</w:t>
            </w:r>
          </w:p>
        </w:tc>
        <w:tc>
          <w:tcPr>
            <w:tcW w:w="115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552</w:t>
            </w:r>
          </w:p>
        </w:tc>
      </w:tr>
      <w:tr w:rsidR="003732AE" w:rsidRPr="00973C77" w:rsidTr="003732AE">
        <w:trPr>
          <w:trHeight w:val="698"/>
          <w:jc w:val="right"/>
        </w:trPr>
        <w:tc>
          <w:tcPr>
            <w:tcW w:w="1313"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1144"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63</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68</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73</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78</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62</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p>
        </w:tc>
        <w:tc>
          <w:tcPr>
            <w:tcW w:w="93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p>
        </w:tc>
        <w:tc>
          <w:tcPr>
            <w:tcW w:w="115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344</w:t>
            </w:r>
          </w:p>
        </w:tc>
      </w:tr>
      <w:tr w:rsidR="003732AE" w:rsidRPr="00973C77" w:rsidTr="003732AE">
        <w:trPr>
          <w:trHeight w:val="3536"/>
          <w:jc w:val="right"/>
        </w:trPr>
        <w:tc>
          <w:tcPr>
            <w:tcW w:w="1313"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lastRenderedPageBreak/>
              <w:t>С. Былино</w:t>
            </w:r>
          </w:p>
        </w:tc>
        <w:tc>
          <w:tcPr>
            <w:tcW w:w="1128"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0,00</w:t>
            </w:r>
          </w:p>
        </w:tc>
        <w:tc>
          <w:tcPr>
            <w:tcW w:w="991"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376,00</w:t>
            </w:r>
          </w:p>
        </w:tc>
        <w:tc>
          <w:tcPr>
            <w:tcW w:w="1144"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376,00</w:t>
            </w:r>
          </w:p>
        </w:tc>
        <w:tc>
          <w:tcPr>
            <w:tcW w:w="851" w:type="dxa"/>
            <w:tcBorders>
              <w:top w:val="single" w:sz="4" w:space="0" w:color="auto"/>
              <w:left w:val="single" w:sz="4" w:space="0" w:color="auto"/>
              <w:bottom w:val="single" w:sz="4" w:space="0" w:color="auto"/>
              <w:right w:val="single" w:sz="4" w:space="0" w:color="auto"/>
            </w:tcBorders>
          </w:tcPr>
          <w:p w:rsidR="003732AE" w:rsidRPr="00973C77" w:rsidRDefault="003732AE" w:rsidP="003732AE">
            <w:pPr>
              <w:jc w:val="both"/>
              <w:rPr>
                <w:rFonts w:eastAsiaTheme="minorHAnsi"/>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p>
        </w:tc>
        <w:tc>
          <w:tcPr>
            <w:tcW w:w="1729"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реализация схемы терр</w:t>
            </w:r>
            <w:r w:rsidRPr="00973C77">
              <w:rPr>
                <w:rFonts w:eastAsiaTheme="minorHAnsi"/>
                <w:sz w:val="24"/>
                <w:szCs w:val="24"/>
                <w:lang w:eastAsia="en-US"/>
              </w:rPr>
              <w:t>и</w:t>
            </w:r>
            <w:r w:rsidRPr="00973C77">
              <w:rPr>
                <w:rFonts w:eastAsiaTheme="minorHAnsi"/>
                <w:sz w:val="24"/>
                <w:szCs w:val="24"/>
                <w:lang w:eastAsia="en-US"/>
              </w:rPr>
              <w:t>ториального планирования Нижневарто</w:t>
            </w:r>
            <w:r w:rsidRPr="00973C77">
              <w:rPr>
                <w:rFonts w:eastAsiaTheme="minorHAnsi"/>
                <w:sz w:val="24"/>
                <w:szCs w:val="24"/>
                <w:lang w:eastAsia="en-US"/>
              </w:rPr>
              <w:t>в</w:t>
            </w:r>
            <w:r w:rsidRPr="00973C77">
              <w:rPr>
                <w:rFonts w:eastAsiaTheme="minorHAnsi"/>
                <w:sz w:val="24"/>
                <w:szCs w:val="24"/>
                <w:lang w:eastAsia="en-US"/>
              </w:rPr>
              <w:t>ского района, утвержденная постановл</w:t>
            </w:r>
            <w:r w:rsidRPr="00973C77">
              <w:rPr>
                <w:rFonts w:eastAsiaTheme="minorHAnsi"/>
                <w:sz w:val="24"/>
                <w:szCs w:val="24"/>
                <w:lang w:eastAsia="en-US"/>
              </w:rPr>
              <w:t>е</w:t>
            </w:r>
            <w:r w:rsidRPr="00973C77">
              <w:rPr>
                <w:rFonts w:eastAsiaTheme="minorHAnsi"/>
                <w:sz w:val="24"/>
                <w:szCs w:val="24"/>
                <w:lang w:eastAsia="en-US"/>
              </w:rPr>
              <w:t>нием админ</w:t>
            </w:r>
            <w:r w:rsidRPr="00973C77">
              <w:rPr>
                <w:rFonts w:eastAsiaTheme="minorHAnsi"/>
                <w:sz w:val="24"/>
                <w:szCs w:val="24"/>
                <w:lang w:eastAsia="en-US"/>
              </w:rPr>
              <w:t>и</w:t>
            </w:r>
            <w:r w:rsidRPr="00973C77">
              <w:rPr>
                <w:rFonts w:eastAsiaTheme="minorHAnsi"/>
                <w:sz w:val="24"/>
                <w:szCs w:val="24"/>
                <w:lang w:eastAsia="en-US"/>
              </w:rPr>
              <w:t xml:space="preserve">страции </w:t>
            </w:r>
          </w:p>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 xml:space="preserve">района </w:t>
            </w:r>
          </w:p>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от 03.03.2010 № 224 «Об утверждении плана реал</w:t>
            </w:r>
            <w:r w:rsidRPr="00973C77">
              <w:rPr>
                <w:rFonts w:eastAsiaTheme="minorHAnsi"/>
                <w:sz w:val="24"/>
                <w:szCs w:val="24"/>
                <w:lang w:eastAsia="en-US"/>
              </w:rPr>
              <w:t>и</w:t>
            </w:r>
            <w:r w:rsidRPr="00973C77">
              <w:rPr>
                <w:rFonts w:eastAsiaTheme="minorHAnsi"/>
                <w:sz w:val="24"/>
                <w:szCs w:val="24"/>
                <w:lang w:eastAsia="en-US"/>
              </w:rPr>
              <w:t>зации схемы территор</w:t>
            </w:r>
            <w:r w:rsidRPr="00973C77">
              <w:rPr>
                <w:rFonts w:eastAsiaTheme="minorHAnsi"/>
                <w:sz w:val="24"/>
                <w:szCs w:val="24"/>
                <w:lang w:eastAsia="en-US"/>
              </w:rPr>
              <w:t>и</w:t>
            </w:r>
            <w:r w:rsidRPr="00973C77">
              <w:rPr>
                <w:rFonts w:eastAsiaTheme="minorHAnsi"/>
                <w:sz w:val="24"/>
                <w:szCs w:val="24"/>
                <w:lang w:eastAsia="en-US"/>
              </w:rPr>
              <w:t>ального пл</w:t>
            </w:r>
            <w:r w:rsidRPr="00973C77">
              <w:rPr>
                <w:rFonts w:eastAsiaTheme="minorHAnsi"/>
                <w:sz w:val="24"/>
                <w:szCs w:val="24"/>
                <w:lang w:eastAsia="en-US"/>
              </w:rPr>
              <w:t>а</w:t>
            </w:r>
            <w:r w:rsidRPr="00973C77">
              <w:rPr>
                <w:rFonts w:eastAsiaTheme="minorHAnsi"/>
                <w:sz w:val="24"/>
                <w:szCs w:val="24"/>
                <w:lang w:eastAsia="en-US"/>
              </w:rPr>
              <w:t>нирования Нижневарто</w:t>
            </w:r>
            <w:r w:rsidRPr="00973C77">
              <w:rPr>
                <w:rFonts w:eastAsiaTheme="minorHAnsi"/>
                <w:sz w:val="24"/>
                <w:szCs w:val="24"/>
                <w:lang w:eastAsia="en-US"/>
              </w:rPr>
              <w:t>в</w:t>
            </w:r>
            <w:r w:rsidRPr="00973C77">
              <w:rPr>
                <w:rFonts w:eastAsiaTheme="minorHAnsi"/>
                <w:sz w:val="24"/>
                <w:szCs w:val="24"/>
                <w:lang w:eastAsia="en-US"/>
              </w:rPr>
              <w:t>ского района»</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0</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0</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0</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0</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0</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0</w:t>
            </w:r>
          </w:p>
        </w:tc>
        <w:tc>
          <w:tcPr>
            <w:tcW w:w="93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0</w:t>
            </w:r>
          </w:p>
        </w:tc>
        <w:tc>
          <w:tcPr>
            <w:tcW w:w="115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0</w:t>
            </w:r>
          </w:p>
        </w:tc>
      </w:tr>
      <w:tr w:rsidR="003732AE" w:rsidRPr="00973C77" w:rsidTr="003732AE">
        <w:trPr>
          <w:trHeight w:val="324"/>
          <w:jc w:val="right"/>
        </w:trPr>
        <w:tc>
          <w:tcPr>
            <w:tcW w:w="1313"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Д. Пасол</w:t>
            </w:r>
          </w:p>
        </w:tc>
        <w:tc>
          <w:tcPr>
            <w:tcW w:w="1128" w:type="dxa"/>
            <w:tcBorders>
              <w:top w:val="single" w:sz="4" w:space="0" w:color="auto"/>
              <w:left w:val="single" w:sz="4" w:space="0" w:color="auto"/>
              <w:bottom w:val="single" w:sz="4" w:space="0" w:color="auto"/>
              <w:right w:val="single" w:sz="4" w:space="0" w:color="auto"/>
            </w:tcBorders>
            <w:tcMar>
              <w:left w:w="0" w:type="dxa"/>
              <w:right w:w="0" w:type="dxa"/>
            </w:tcMar>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0,00</w:t>
            </w:r>
          </w:p>
        </w:tc>
        <w:tc>
          <w:tcPr>
            <w:tcW w:w="991" w:type="dxa"/>
            <w:tcBorders>
              <w:top w:val="single" w:sz="4" w:space="0" w:color="auto"/>
              <w:left w:val="single" w:sz="4" w:space="0" w:color="auto"/>
              <w:bottom w:val="single" w:sz="4" w:space="0" w:color="auto"/>
              <w:right w:val="single" w:sz="4" w:space="0" w:color="auto"/>
            </w:tcBorders>
            <w:tcMar>
              <w:left w:w="0" w:type="dxa"/>
              <w:right w:w="0" w:type="dxa"/>
            </w:tcMar>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0,00</w:t>
            </w:r>
          </w:p>
        </w:tc>
        <w:tc>
          <w:tcPr>
            <w:tcW w:w="1144" w:type="dxa"/>
            <w:tcBorders>
              <w:top w:val="single" w:sz="4" w:space="0" w:color="auto"/>
              <w:left w:val="single" w:sz="4" w:space="0" w:color="auto"/>
              <w:bottom w:val="single" w:sz="4" w:space="0" w:color="auto"/>
              <w:right w:val="single" w:sz="4" w:space="0" w:color="auto"/>
            </w:tcBorders>
            <w:tcMar>
              <w:left w:w="0" w:type="dxa"/>
              <w:right w:w="0" w:type="dxa"/>
            </w:tcMar>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0,00</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3732AE" w:rsidRPr="00973C77" w:rsidRDefault="003732AE" w:rsidP="003732AE">
            <w:pPr>
              <w:jc w:val="both"/>
              <w:rPr>
                <w:rFonts w:eastAsiaTheme="minorHAnsi"/>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200</w:t>
            </w: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29</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31</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33</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35</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38</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41</w:t>
            </w:r>
          </w:p>
        </w:tc>
        <w:tc>
          <w:tcPr>
            <w:tcW w:w="93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44</w:t>
            </w:r>
          </w:p>
        </w:tc>
        <w:tc>
          <w:tcPr>
            <w:tcW w:w="115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251</w:t>
            </w:r>
          </w:p>
        </w:tc>
      </w:tr>
      <w:tr w:rsidR="003732AE" w:rsidRPr="00973C77" w:rsidTr="003732AE">
        <w:trPr>
          <w:trHeight w:val="324"/>
          <w:jc w:val="right"/>
        </w:trPr>
        <w:tc>
          <w:tcPr>
            <w:tcW w:w="1313"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Д. Вамп</w:t>
            </w:r>
            <w:r w:rsidRPr="00973C77">
              <w:rPr>
                <w:rFonts w:eastAsiaTheme="minorHAnsi"/>
                <w:sz w:val="24"/>
                <w:szCs w:val="24"/>
                <w:lang w:eastAsia="en-US"/>
              </w:rPr>
              <w:t>у</w:t>
            </w:r>
            <w:r w:rsidRPr="00973C77">
              <w:rPr>
                <w:rFonts w:eastAsiaTheme="minorHAnsi"/>
                <w:sz w:val="24"/>
                <w:szCs w:val="24"/>
                <w:lang w:eastAsia="en-US"/>
              </w:rPr>
              <w:t>гол</w:t>
            </w:r>
          </w:p>
        </w:tc>
        <w:tc>
          <w:tcPr>
            <w:tcW w:w="1128" w:type="dxa"/>
            <w:tcBorders>
              <w:top w:val="single" w:sz="4" w:space="0" w:color="auto"/>
              <w:left w:val="single" w:sz="4" w:space="0" w:color="auto"/>
              <w:bottom w:val="single" w:sz="4" w:space="0" w:color="auto"/>
              <w:right w:val="single" w:sz="4" w:space="0" w:color="auto"/>
            </w:tcBorders>
            <w:tcMar>
              <w:left w:w="0" w:type="dxa"/>
              <w:right w:w="0" w:type="dxa"/>
            </w:tcMar>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0,00</w:t>
            </w:r>
          </w:p>
        </w:tc>
        <w:tc>
          <w:tcPr>
            <w:tcW w:w="991" w:type="dxa"/>
            <w:tcBorders>
              <w:top w:val="single" w:sz="4" w:space="0" w:color="auto"/>
              <w:left w:val="single" w:sz="4" w:space="0" w:color="auto"/>
              <w:bottom w:val="single" w:sz="4" w:space="0" w:color="auto"/>
              <w:right w:val="single" w:sz="4" w:space="0" w:color="auto"/>
            </w:tcBorders>
            <w:tcMar>
              <w:left w:w="0" w:type="dxa"/>
              <w:right w:w="0" w:type="dxa"/>
            </w:tcMar>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70,40</w:t>
            </w:r>
          </w:p>
        </w:tc>
        <w:tc>
          <w:tcPr>
            <w:tcW w:w="1144" w:type="dxa"/>
            <w:tcBorders>
              <w:top w:val="single" w:sz="4" w:space="0" w:color="auto"/>
              <w:left w:val="single" w:sz="4" w:space="0" w:color="auto"/>
              <w:bottom w:val="single" w:sz="4" w:space="0" w:color="auto"/>
              <w:right w:val="single" w:sz="4" w:space="0" w:color="auto"/>
            </w:tcBorders>
            <w:tcMar>
              <w:left w:w="0" w:type="dxa"/>
              <w:right w:w="0" w:type="dxa"/>
            </w:tcMar>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70,40</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3732AE" w:rsidRPr="00973C77" w:rsidRDefault="003732AE" w:rsidP="003732AE">
            <w:pPr>
              <w:jc w:val="both"/>
              <w:rPr>
                <w:rFonts w:eastAsiaTheme="minorHAnsi"/>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600</w:t>
            </w: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86</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92</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99</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106</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114</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123</w:t>
            </w:r>
          </w:p>
        </w:tc>
        <w:tc>
          <w:tcPr>
            <w:tcW w:w="93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132</w:t>
            </w:r>
          </w:p>
        </w:tc>
        <w:tc>
          <w:tcPr>
            <w:tcW w:w="115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753</w:t>
            </w:r>
          </w:p>
        </w:tc>
      </w:tr>
      <w:tr w:rsidR="003732AE" w:rsidRPr="00973C77" w:rsidTr="003732AE">
        <w:trPr>
          <w:trHeight w:val="324"/>
          <w:jc w:val="right"/>
        </w:trPr>
        <w:tc>
          <w:tcPr>
            <w:tcW w:w="1313"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Д. Сосн</w:t>
            </w:r>
            <w:r w:rsidRPr="00973C77">
              <w:rPr>
                <w:rFonts w:eastAsiaTheme="minorHAnsi"/>
                <w:sz w:val="24"/>
                <w:szCs w:val="24"/>
                <w:lang w:eastAsia="en-US"/>
              </w:rPr>
              <w:t>и</w:t>
            </w:r>
            <w:r w:rsidRPr="00973C77">
              <w:rPr>
                <w:rFonts w:eastAsiaTheme="minorHAnsi"/>
                <w:sz w:val="24"/>
                <w:szCs w:val="24"/>
                <w:lang w:eastAsia="en-US"/>
              </w:rPr>
              <w:t>на</w:t>
            </w:r>
          </w:p>
        </w:tc>
        <w:tc>
          <w:tcPr>
            <w:tcW w:w="1128" w:type="dxa"/>
            <w:tcBorders>
              <w:top w:val="single" w:sz="4" w:space="0" w:color="auto"/>
              <w:left w:val="single" w:sz="4" w:space="0" w:color="auto"/>
              <w:bottom w:val="single" w:sz="4" w:space="0" w:color="auto"/>
              <w:right w:val="single" w:sz="4" w:space="0" w:color="auto"/>
            </w:tcBorders>
            <w:tcMar>
              <w:left w:w="0" w:type="dxa"/>
              <w:right w:w="0" w:type="dxa"/>
            </w:tcMar>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0,00</w:t>
            </w:r>
          </w:p>
        </w:tc>
        <w:tc>
          <w:tcPr>
            <w:tcW w:w="991" w:type="dxa"/>
            <w:tcBorders>
              <w:top w:val="single" w:sz="4" w:space="0" w:color="auto"/>
              <w:left w:val="single" w:sz="4" w:space="0" w:color="auto"/>
              <w:bottom w:val="single" w:sz="4" w:space="0" w:color="auto"/>
              <w:right w:val="single" w:sz="4" w:space="0" w:color="auto"/>
            </w:tcBorders>
            <w:tcMar>
              <w:left w:w="0" w:type="dxa"/>
              <w:right w:w="0" w:type="dxa"/>
            </w:tcMar>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86,70</w:t>
            </w:r>
          </w:p>
        </w:tc>
        <w:tc>
          <w:tcPr>
            <w:tcW w:w="1144" w:type="dxa"/>
            <w:tcBorders>
              <w:top w:val="single" w:sz="4" w:space="0" w:color="auto"/>
              <w:left w:val="single" w:sz="4" w:space="0" w:color="auto"/>
              <w:bottom w:val="single" w:sz="4" w:space="0" w:color="auto"/>
              <w:right w:val="single" w:sz="4" w:space="0" w:color="auto"/>
            </w:tcBorders>
            <w:tcMar>
              <w:left w:w="0" w:type="dxa"/>
              <w:right w:w="0" w:type="dxa"/>
            </w:tcMar>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86,70</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3732AE" w:rsidRPr="00973C77" w:rsidRDefault="003732AE" w:rsidP="003732AE">
            <w:pPr>
              <w:jc w:val="both"/>
              <w:rPr>
                <w:rFonts w:eastAsiaTheme="minorHAnsi"/>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400</w:t>
            </w: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57</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61</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66</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71</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76</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82</w:t>
            </w:r>
          </w:p>
        </w:tc>
        <w:tc>
          <w:tcPr>
            <w:tcW w:w="93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88</w:t>
            </w:r>
          </w:p>
        </w:tc>
        <w:tc>
          <w:tcPr>
            <w:tcW w:w="115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502</w:t>
            </w:r>
          </w:p>
        </w:tc>
      </w:tr>
      <w:tr w:rsidR="003732AE" w:rsidRPr="00973C77" w:rsidTr="003732AE">
        <w:trPr>
          <w:trHeight w:val="324"/>
          <w:jc w:val="right"/>
        </w:trPr>
        <w:tc>
          <w:tcPr>
            <w:tcW w:w="1313"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Итого</w:t>
            </w:r>
          </w:p>
        </w:tc>
        <w:tc>
          <w:tcPr>
            <w:tcW w:w="1128" w:type="dxa"/>
            <w:vMerge w:val="restart"/>
            <w:tcBorders>
              <w:top w:val="single" w:sz="4" w:space="0" w:color="auto"/>
              <w:left w:val="single" w:sz="4" w:space="0" w:color="auto"/>
              <w:bottom w:val="single" w:sz="4" w:space="0" w:color="auto"/>
              <w:right w:val="single" w:sz="4" w:space="0" w:color="auto"/>
            </w:tcBorders>
            <w:tcMar>
              <w:left w:w="0" w:type="dxa"/>
              <w:right w:w="0" w:type="dxa"/>
            </w:tcMar>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77 621,2</w:t>
            </w:r>
          </w:p>
        </w:tc>
        <w:tc>
          <w:tcPr>
            <w:tcW w:w="991" w:type="dxa"/>
            <w:vMerge w:val="restart"/>
            <w:tcBorders>
              <w:top w:val="single" w:sz="4" w:space="0" w:color="auto"/>
              <w:left w:val="single" w:sz="4" w:space="0" w:color="auto"/>
              <w:bottom w:val="single" w:sz="4" w:space="0" w:color="auto"/>
              <w:right w:val="single" w:sz="4" w:space="0" w:color="auto"/>
            </w:tcBorders>
            <w:tcMar>
              <w:left w:w="0" w:type="dxa"/>
              <w:right w:w="0" w:type="dxa"/>
            </w:tcMar>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7 349,9</w:t>
            </w:r>
          </w:p>
        </w:tc>
        <w:tc>
          <w:tcPr>
            <w:tcW w:w="1144" w:type="dxa"/>
            <w:vMerge w:val="restart"/>
            <w:tcBorders>
              <w:top w:val="single" w:sz="4" w:space="0" w:color="auto"/>
              <w:left w:val="single" w:sz="4" w:space="0" w:color="auto"/>
              <w:bottom w:val="single" w:sz="4" w:space="0" w:color="auto"/>
              <w:right w:val="single" w:sz="4" w:space="0" w:color="auto"/>
            </w:tcBorders>
            <w:tcMar>
              <w:left w:w="0" w:type="dxa"/>
              <w:right w:w="0" w:type="dxa"/>
            </w:tcMar>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84 971,10</w:t>
            </w:r>
          </w:p>
        </w:tc>
        <w:tc>
          <w:tcPr>
            <w:tcW w:w="851" w:type="dxa"/>
            <w:vMerge w:val="restart"/>
            <w:tcBorders>
              <w:top w:val="single" w:sz="4" w:space="0" w:color="auto"/>
              <w:left w:val="single" w:sz="4" w:space="0" w:color="auto"/>
              <w:bottom w:val="single" w:sz="4" w:space="0" w:color="auto"/>
              <w:right w:val="single" w:sz="4" w:space="0" w:color="auto"/>
            </w:tcBorders>
            <w:tcMar>
              <w:left w:w="0" w:type="dxa"/>
              <w:right w:w="0" w:type="dxa"/>
            </w:tcMar>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42071</w:t>
            </w:r>
          </w:p>
        </w:tc>
        <w:tc>
          <w:tcPr>
            <w:tcW w:w="1134" w:type="dxa"/>
            <w:vMerge w:val="restart"/>
            <w:tcBorders>
              <w:top w:val="single" w:sz="4" w:space="0" w:color="auto"/>
              <w:left w:val="single" w:sz="4" w:space="0" w:color="auto"/>
              <w:bottom w:val="single" w:sz="4" w:space="0" w:color="auto"/>
              <w:right w:val="single" w:sz="4" w:space="0" w:color="auto"/>
            </w:tcBorders>
            <w:tcMar>
              <w:left w:w="0" w:type="dxa"/>
              <w:right w:w="0" w:type="dxa"/>
            </w:tcMar>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184 864</w:t>
            </w:r>
          </w:p>
        </w:tc>
        <w:tc>
          <w:tcPr>
            <w:tcW w:w="1729" w:type="dxa"/>
            <w:vMerge w:val="restart"/>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 </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24 833</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26 695</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28 698</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30 850</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33 164</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35 651</w:t>
            </w:r>
          </w:p>
        </w:tc>
        <w:tc>
          <w:tcPr>
            <w:tcW w:w="93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38 325</w:t>
            </w:r>
          </w:p>
        </w:tc>
        <w:tc>
          <w:tcPr>
            <w:tcW w:w="115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218 216</w:t>
            </w:r>
          </w:p>
        </w:tc>
      </w:tr>
      <w:tr w:rsidR="003732AE" w:rsidRPr="00973C77" w:rsidTr="003732AE">
        <w:trPr>
          <w:trHeight w:val="324"/>
          <w:jc w:val="right"/>
        </w:trPr>
        <w:tc>
          <w:tcPr>
            <w:tcW w:w="1313"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1144"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3732AE" w:rsidRPr="00973C77" w:rsidRDefault="003732AE" w:rsidP="003732AE">
            <w:pPr>
              <w:jc w:val="both"/>
              <w:rPr>
                <w:rFonts w:eastAsiaTheme="minorHAnsi"/>
                <w:sz w:val="24"/>
                <w:szCs w:val="24"/>
                <w:lang w:eastAsia="en-US"/>
              </w:rPr>
            </w:pP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8936</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9136</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8941</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9199</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2395</w:t>
            </w:r>
          </w:p>
        </w:tc>
        <w:tc>
          <w:tcPr>
            <w:tcW w:w="929"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2002</w:t>
            </w:r>
          </w:p>
        </w:tc>
        <w:tc>
          <w:tcPr>
            <w:tcW w:w="93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1462</w:t>
            </w:r>
          </w:p>
        </w:tc>
        <w:tc>
          <w:tcPr>
            <w:tcW w:w="1150" w:type="dxa"/>
            <w:tcBorders>
              <w:top w:val="single" w:sz="4" w:space="0" w:color="auto"/>
              <w:left w:val="single" w:sz="4" w:space="0" w:color="auto"/>
              <w:bottom w:val="single" w:sz="4" w:space="0" w:color="auto"/>
              <w:right w:val="single" w:sz="4" w:space="0" w:color="auto"/>
            </w:tcBorders>
            <w:hideMark/>
          </w:tcPr>
          <w:p w:rsidR="003732AE" w:rsidRPr="00973C77" w:rsidRDefault="003732AE" w:rsidP="003732AE">
            <w:pPr>
              <w:jc w:val="both"/>
              <w:rPr>
                <w:rFonts w:eastAsiaTheme="minorHAnsi"/>
                <w:sz w:val="24"/>
                <w:szCs w:val="24"/>
                <w:lang w:eastAsia="en-US"/>
              </w:rPr>
            </w:pPr>
            <w:r w:rsidRPr="00973C77">
              <w:rPr>
                <w:rFonts w:eastAsiaTheme="minorHAnsi"/>
                <w:sz w:val="24"/>
                <w:szCs w:val="24"/>
                <w:lang w:eastAsia="en-US"/>
              </w:rPr>
              <w:t>42071</w:t>
            </w:r>
          </w:p>
        </w:tc>
      </w:tr>
    </w:tbl>
    <w:p w:rsidR="003732AE" w:rsidRPr="003732AE" w:rsidRDefault="003732AE" w:rsidP="003732AE">
      <w:pPr>
        <w:jc w:val="both"/>
        <w:rPr>
          <w:rFonts w:eastAsiaTheme="minorHAnsi"/>
          <w:lang w:eastAsia="en-US"/>
        </w:rPr>
      </w:pPr>
    </w:p>
    <w:p w:rsidR="003732AE" w:rsidRPr="003732AE" w:rsidRDefault="003732AE" w:rsidP="003732AE">
      <w:pPr>
        <w:jc w:val="both"/>
        <w:rPr>
          <w:rFonts w:eastAsiaTheme="minorHAnsi"/>
          <w:lang w:eastAsia="en-US"/>
        </w:rPr>
      </w:pPr>
    </w:p>
    <w:p w:rsidR="003732AE" w:rsidRPr="003732AE" w:rsidRDefault="003732AE" w:rsidP="003732AE">
      <w:pPr>
        <w:jc w:val="both"/>
        <w:rPr>
          <w:rFonts w:eastAsiaTheme="minorHAnsi"/>
          <w:lang w:eastAsia="en-US"/>
        </w:rPr>
      </w:pPr>
    </w:p>
    <w:p w:rsidR="003732AE" w:rsidRDefault="003732AE" w:rsidP="003732AE">
      <w:pPr>
        <w:rPr>
          <w:szCs w:val="30"/>
        </w:rPr>
      </w:pPr>
    </w:p>
    <w:p w:rsidR="003732AE" w:rsidRDefault="003732AE" w:rsidP="003732AE">
      <w:pPr>
        <w:rPr>
          <w:szCs w:val="30"/>
        </w:rPr>
      </w:pPr>
    </w:p>
    <w:p w:rsidR="003732AE" w:rsidRDefault="003732AE" w:rsidP="003732AE">
      <w:pPr>
        <w:rPr>
          <w:szCs w:val="30"/>
        </w:rPr>
      </w:pPr>
    </w:p>
    <w:p w:rsidR="003732AE" w:rsidRDefault="003732AE" w:rsidP="003732AE">
      <w:pPr>
        <w:rPr>
          <w:szCs w:val="30"/>
        </w:rPr>
      </w:pPr>
    </w:p>
    <w:p w:rsidR="003732AE" w:rsidRDefault="003732AE" w:rsidP="003732AE">
      <w:pPr>
        <w:rPr>
          <w:szCs w:val="30"/>
        </w:rPr>
      </w:pPr>
    </w:p>
    <w:p w:rsidR="003732AE" w:rsidRDefault="003732AE" w:rsidP="003732AE">
      <w:pPr>
        <w:rPr>
          <w:szCs w:val="30"/>
        </w:rPr>
        <w:sectPr w:rsidR="003732AE" w:rsidSect="003732AE">
          <w:pgSz w:w="16836" w:h="11904" w:orient="landscape"/>
          <w:pgMar w:top="1134" w:right="567" w:bottom="1134" w:left="1701" w:header="720" w:footer="720" w:gutter="0"/>
          <w:cols w:space="720"/>
          <w:titlePg/>
          <w:docGrid w:linePitch="326"/>
        </w:sectPr>
      </w:pPr>
    </w:p>
    <w:p w:rsidR="003732AE" w:rsidRPr="00A349BE" w:rsidRDefault="003732AE" w:rsidP="003732AE">
      <w:pPr>
        <w:jc w:val="center"/>
        <w:rPr>
          <w:rFonts w:eastAsiaTheme="minorHAnsi"/>
          <w:b/>
          <w:color w:val="000000" w:themeColor="text1"/>
          <w:lang w:eastAsia="en-US"/>
        </w:rPr>
      </w:pPr>
      <w:r w:rsidRPr="00A349BE">
        <w:rPr>
          <w:rFonts w:eastAsiaTheme="minorHAnsi"/>
          <w:b/>
          <w:color w:val="000000" w:themeColor="text1"/>
          <w:lang w:eastAsia="en-US"/>
        </w:rPr>
        <w:lastRenderedPageBreak/>
        <w:t>II. Цели, задачи и показатели их достижения</w:t>
      </w:r>
    </w:p>
    <w:p w:rsidR="003732AE" w:rsidRPr="003732AE" w:rsidRDefault="003732AE" w:rsidP="003732AE">
      <w:pPr>
        <w:jc w:val="both"/>
        <w:rPr>
          <w:rFonts w:eastAsiaTheme="minorHAnsi"/>
          <w:color w:val="000000" w:themeColor="text1"/>
          <w:lang w:eastAsia="en-US"/>
        </w:rPr>
      </w:pPr>
    </w:p>
    <w:p w:rsidR="003732AE" w:rsidRPr="003732AE" w:rsidRDefault="009B6A4D" w:rsidP="009B6A4D">
      <w:pPr>
        <w:ind w:firstLine="709"/>
        <w:jc w:val="both"/>
        <w:rPr>
          <w:rFonts w:eastAsiaTheme="minorHAnsi"/>
          <w:color w:val="000000" w:themeColor="text1"/>
          <w:lang w:eastAsia="en-US"/>
        </w:rPr>
      </w:pPr>
      <w:r>
        <w:rPr>
          <w:rFonts w:eastAsiaTheme="minorHAnsi"/>
          <w:color w:val="000000" w:themeColor="text1"/>
          <w:lang w:eastAsia="en-US"/>
        </w:rPr>
        <w:t>2.1. Основными</w:t>
      </w:r>
      <w:r w:rsidR="003732AE" w:rsidRPr="003732AE">
        <w:rPr>
          <w:rFonts w:eastAsiaTheme="minorHAnsi"/>
          <w:color w:val="000000" w:themeColor="text1"/>
          <w:lang w:eastAsia="en-US"/>
        </w:rPr>
        <w:t xml:space="preserve"> целями муниципальной программы являются:</w:t>
      </w:r>
    </w:p>
    <w:p w:rsidR="003732AE" w:rsidRPr="003732AE" w:rsidRDefault="003732AE" w:rsidP="009B6A4D">
      <w:pPr>
        <w:tabs>
          <w:tab w:val="left" w:pos="709"/>
        </w:tabs>
        <w:ind w:firstLine="709"/>
        <w:jc w:val="both"/>
        <w:rPr>
          <w:rFonts w:eastAsiaTheme="minorHAnsi"/>
          <w:color w:val="000000" w:themeColor="text1"/>
          <w:lang w:eastAsia="en-US"/>
        </w:rPr>
      </w:pPr>
      <w:r w:rsidRPr="003732AE">
        <w:rPr>
          <w:rFonts w:eastAsiaTheme="minorHAnsi"/>
          <w:color w:val="000000" w:themeColor="text1"/>
          <w:lang w:eastAsia="en-US"/>
        </w:rPr>
        <w:t>повышение доступности жилья и качества жилищного обеспечения нас</w:t>
      </w:r>
      <w:r w:rsidRPr="003732AE">
        <w:rPr>
          <w:rFonts w:eastAsiaTheme="minorHAnsi"/>
          <w:color w:val="000000" w:themeColor="text1"/>
          <w:lang w:eastAsia="en-US"/>
        </w:rPr>
        <w:t>е</w:t>
      </w:r>
      <w:r w:rsidRPr="003732AE">
        <w:rPr>
          <w:rFonts w:eastAsiaTheme="minorHAnsi"/>
          <w:color w:val="000000" w:themeColor="text1"/>
          <w:lang w:eastAsia="en-US"/>
        </w:rPr>
        <w:t xml:space="preserve">ления, в том числе с учетом исполнения государственных обязательств по обеспечению жильем отдельных категорий граждан;  </w:t>
      </w:r>
    </w:p>
    <w:p w:rsidR="003732AE" w:rsidRPr="003732AE" w:rsidRDefault="003732AE" w:rsidP="009B6A4D">
      <w:pPr>
        <w:tabs>
          <w:tab w:val="left" w:pos="709"/>
        </w:tabs>
        <w:ind w:firstLine="709"/>
        <w:jc w:val="both"/>
        <w:rPr>
          <w:rFonts w:eastAsiaTheme="minorHAnsi"/>
          <w:color w:val="000000" w:themeColor="text1"/>
          <w:lang w:eastAsia="en-US"/>
        </w:rPr>
      </w:pPr>
      <w:r w:rsidRPr="003732AE">
        <w:rPr>
          <w:rFonts w:eastAsiaTheme="minorHAnsi"/>
          <w:color w:val="000000" w:themeColor="text1"/>
          <w:lang w:eastAsia="en-US"/>
        </w:rPr>
        <w:t>оптимизация бюджетных расходов, повышение уровня жизни населения, проживающего в населенном пункте с низкой плотностью населения и трудн</w:t>
      </w:r>
      <w:r w:rsidRPr="003732AE">
        <w:rPr>
          <w:rFonts w:eastAsiaTheme="minorHAnsi"/>
          <w:color w:val="000000" w:themeColor="text1"/>
          <w:lang w:eastAsia="en-US"/>
        </w:rPr>
        <w:t>о</w:t>
      </w:r>
      <w:r w:rsidRPr="003732AE">
        <w:rPr>
          <w:rFonts w:eastAsiaTheme="minorHAnsi"/>
          <w:color w:val="000000" w:themeColor="text1"/>
          <w:lang w:eastAsia="en-US"/>
        </w:rPr>
        <w:t>доступной местностью (д. Пугъ</w:t>
      </w:r>
      <w:r w:rsidR="009B6A4D">
        <w:rPr>
          <w:rFonts w:eastAsiaTheme="minorHAnsi"/>
          <w:color w:val="000000" w:themeColor="text1"/>
          <w:lang w:eastAsia="en-US"/>
        </w:rPr>
        <w:t>ю</w:t>
      </w:r>
      <w:r w:rsidRPr="003732AE">
        <w:rPr>
          <w:rFonts w:eastAsiaTheme="minorHAnsi"/>
          <w:color w:val="000000" w:themeColor="text1"/>
          <w:lang w:eastAsia="en-US"/>
        </w:rPr>
        <w:t>г).</w:t>
      </w:r>
    </w:p>
    <w:p w:rsidR="003732AE" w:rsidRPr="003732AE" w:rsidRDefault="003732AE" w:rsidP="009B6A4D">
      <w:pPr>
        <w:tabs>
          <w:tab w:val="left" w:pos="709"/>
        </w:tabs>
        <w:ind w:firstLine="709"/>
        <w:jc w:val="both"/>
        <w:rPr>
          <w:rFonts w:eastAsiaTheme="minorHAnsi"/>
          <w:lang w:eastAsia="en-US"/>
        </w:rPr>
      </w:pPr>
      <w:r w:rsidRPr="003732AE">
        <w:rPr>
          <w:rFonts w:eastAsiaTheme="minorHAnsi"/>
          <w:lang w:eastAsia="en-US"/>
        </w:rPr>
        <w:t>Цели муниципальной программы соответствуют:</w:t>
      </w:r>
    </w:p>
    <w:p w:rsidR="003732AE" w:rsidRPr="003732AE" w:rsidRDefault="003732AE" w:rsidP="009B6A4D">
      <w:pPr>
        <w:ind w:firstLine="709"/>
        <w:jc w:val="both"/>
        <w:rPr>
          <w:rFonts w:eastAsiaTheme="minorHAnsi"/>
          <w:lang w:eastAsia="en-US"/>
        </w:rPr>
      </w:pPr>
      <w:r w:rsidRPr="003732AE">
        <w:rPr>
          <w:rFonts w:eastAsiaTheme="minorHAnsi"/>
          <w:lang w:eastAsia="en-US"/>
        </w:rPr>
        <w:t>приоритетам государственной жилищной политики, определенным Ко</w:t>
      </w:r>
      <w:r w:rsidRPr="003732AE">
        <w:rPr>
          <w:rFonts w:eastAsiaTheme="minorHAnsi"/>
          <w:lang w:eastAsia="en-US"/>
        </w:rPr>
        <w:t>н</w:t>
      </w:r>
      <w:r w:rsidRPr="003732AE">
        <w:rPr>
          <w:rFonts w:eastAsiaTheme="minorHAnsi"/>
          <w:lang w:eastAsia="en-US"/>
        </w:rPr>
        <w:t>цепцией долгосрочного социально-экономического развития Российской Фед</w:t>
      </w:r>
      <w:r w:rsidRPr="003732AE">
        <w:rPr>
          <w:rFonts w:eastAsiaTheme="minorHAnsi"/>
          <w:lang w:eastAsia="en-US"/>
        </w:rPr>
        <w:t>е</w:t>
      </w:r>
      <w:r w:rsidRPr="003732AE">
        <w:rPr>
          <w:rFonts w:eastAsiaTheme="minorHAnsi"/>
          <w:lang w:eastAsia="en-US"/>
        </w:rPr>
        <w:t>рации на период до 2020 года, утвержденной распоряжением Правительства Российской Федерации от 17.11.2008 № 1662-р, а также целевым ориентирам, определенным Указом Президента Российской Федерации от 07.05.2012 № 600 «О мерах по обеспечению граждан Российской Федерации доступным и ко</w:t>
      </w:r>
      <w:r w:rsidRPr="003732AE">
        <w:rPr>
          <w:rFonts w:eastAsiaTheme="minorHAnsi"/>
          <w:lang w:eastAsia="en-US"/>
        </w:rPr>
        <w:t>м</w:t>
      </w:r>
      <w:r w:rsidRPr="003732AE">
        <w:rPr>
          <w:rFonts w:eastAsiaTheme="minorHAnsi"/>
          <w:lang w:eastAsia="en-US"/>
        </w:rPr>
        <w:t xml:space="preserve">фортным жильем и повышению качества жилищно-коммунальных услуг»; </w:t>
      </w:r>
    </w:p>
    <w:p w:rsidR="003732AE" w:rsidRPr="003732AE" w:rsidRDefault="003732AE" w:rsidP="009B6A4D">
      <w:pPr>
        <w:ind w:firstLine="709"/>
        <w:jc w:val="both"/>
        <w:rPr>
          <w:rFonts w:eastAsiaTheme="minorHAnsi"/>
          <w:lang w:eastAsia="en-US"/>
        </w:rPr>
      </w:pPr>
      <w:r w:rsidRPr="003732AE">
        <w:rPr>
          <w:rFonts w:eastAsiaTheme="minorHAnsi"/>
          <w:lang w:eastAsia="en-US"/>
        </w:rPr>
        <w:t>приоритетам социально-экономического развития автономного округа, определенным стратегией социально-экономического развития Нижневарто</w:t>
      </w:r>
      <w:r w:rsidRPr="003732AE">
        <w:rPr>
          <w:rFonts w:eastAsiaTheme="minorHAnsi"/>
          <w:lang w:eastAsia="en-US"/>
        </w:rPr>
        <w:t>в</w:t>
      </w:r>
      <w:r w:rsidRPr="003732AE">
        <w:rPr>
          <w:rFonts w:eastAsiaTheme="minorHAnsi"/>
          <w:lang w:eastAsia="en-US"/>
        </w:rPr>
        <w:t>ского района до 2020 года.</w:t>
      </w:r>
    </w:p>
    <w:p w:rsidR="003732AE" w:rsidRPr="003732AE" w:rsidRDefault="003732AE" w:rsidP="009B6A4D">
      <w:pPr>
        <w:ind w:firstLine="709"/>
        <w:jc w:val="both"/>
        <w:rPr>
          <w:rFonts w:eastAsiaTheme="minorHAnsi"/>
          <w:lang w:eastAsia="en-US"/>
        </w:rPr>
      </w:pPr>
      <w:r w:rsidRPr="003732AE">
        <w:rPr>
          <w:rFonts w:eastAsiaTheme="minorHAnsi"/>
          <w:lang w:eastAsia="en-US"/>
        </w:rPr>
        <w:t>Достижение целей муниципальной программы определяется целевыми значениями показателей муниципальной программы, перечень которых пре</w:t>
      </w:r>
      <w:r w:rsidRPr="003732AE">
        <w:rPr>
          <w:rFonts w:eastAsiaTheme="minorHAnsi"/>
          <w:lang w:eastAsia="en-US"/>
        </w:rPr>
        <w:t>д</w:t>
      </w:r>
      <w:r w:rsidRPr="003732AE">
        <w:rPr>
          <w:rFonts w:eastAsiaTheme="minorHAnsi"/>
          <w:lang w:eastAsia="en-US"/>
        </w:rPr>
        <w:t>ставлен в приложении 2 к муниципальной программе.</w:t>
      </w:r>
    </w:p>
    <w:p w:rsidR="003732AE" w:rsidRPr="003732AE" w:rsidRDefault="003732AE" w:rsidP="009B6A4D">
      <w:pPr>
        <w:ind w:firstLine="709"/>
        <w:jc w:val="both"/>
        <w:rPr>
          <w:rFonts w:eastAsiaTheme="minorHAnsi"/>
          <w:lang w:eastAsia="en-US"/>
        </w:rPr>
      </w:pPr>
      <w:r w:rsidRPr="003732AE">
        <w:rPr>
          <w:rFonts w:eastAsiaTheme="minorHAnsi"/>
          <w:lang w:eastAsia="en-US"/>
        </w:rPr>
        <w:t>2.2. Задачами муниципальной программы являются:</w:t>
      </w:r>
    </w:p>
    <w:p w:rsidR="003732AE" w:rsidRPr="003732AE" w:rsidRDefault="003732AE" w:rsidP="009B6A4D">
      <w:pPr>
        <w:ind w:firstLine="709"/>
        <w:jc w:val="both"/>
        <w:rPr>
          <w:rFonts w:eastAsiaTheme="minorHAnsi"/>
          <w:lang w:eastAsia="en-US"/>
        </w:rPr>
      </w:pPr>
      <w:r w:rsidRPr="003732AE">
        <w:rPr>
          <w:rFonts w:eastAsiaTheme="minorHAnsi"/>
          <w:lang w:eastAsia="en-US"/>
        </w:rPr>
        <w:t>реализация мероприятий для повышения доступности жилья и качества жилищного обеспечения населения, в</w:t>
      </w:r>
      <w:r w:rsidR="009B6A4D">
        <w:rPr>
          <w:rFonts w:eastAsiaTheme="minorHAnsi"/>
          <w:lang w:eastAsia="en-US"/>
        </w:rPr>
        <w:t xml:space="preserve"> том числе с учетом исполнения</w:t>
      </w:r>
      <w:r w:rsidRPr="003732AE">
        <w:rPr>
          <w:rFonts w:eastAsiaTheme="minorHAnsi"/>
          <w:lang w:eastAsia="en-US"/>
        </w:rPr>
        <w:t xml:space="preserve"> госуда</w:t>
      </w:r>
      <w:r w:rsidRPr="003732AE">
        <w:rPr>
          <w:rFonts w:eastAsiaTheme="minorHAnsi"/>
          <w:lang w:eastAsia="en-US"/>
        </w:rPr>
        <w:t>р</w:t>
      </w:r>
      <w:r w:rsidRPr="003732AE">
        <w:rPr>
          <w:rFonts w:eastAsiaTheme="minorHAnsi"/>
          <w:lang w:eastAsia="en-US"/>
        </w:rPr>
        <w:t>ственных обязательств по обеспечению жильем отдельных категорий граждан.</w:t>
      </w:r>
    </w:p>
    <w:p w:rsidR="003732AE" w:rsidRPr="003732AE" w:rsidRDefault="003732AE" w:rsidP="009B6A4D">
      <w:pPr>
        <w:ind w:firstLine="709"/>
        <w:jc w:val="both"/>
        <w:rPr>
          <w:rFonts w:eastAsiaTheme="minorHAnsi"/>
          <w:lang w:eastAsia="en-US"/>
        </w:rPr>
      </w:pPr>
      <w:r w:rsidRPr="003732AE">
        <w:rPr>
          <w:rFonts w:eastAsiaTheme="minorHAnsi"/>
          <w:lang w:eastAsia="en-US"/>
        </w:rPr>
        <w:t>оказание адресной помощи гражданам, проживающим в населенном пункте с низкой плотностью населения и труднодоступной местностью (д. Пугъ</w:t>
      </w:r>
      <w:r w:rsidR="009B6A4D">
        <w:rPr>
          <w:rFonts w:eastAsiaTheme="minorHAnsi"/>
          <w:lang w:eastAsia="en-US"/>
        </w:rPr>
        <w:t>ю</w:t>
      </w:r>
      <w:r w:rsidRPr="003732AE">
        <w:rPr>
          <w:rFonts w:eastAsiaTheme="minorHAnsi"/>
          <w:lang w:eastAsia="en-US"/>
        </w:rPr>
        <w:t>г).</w:t>
      </w:r>
    </w:p>
    <w:p w:rsidR="003732AE" w:rsidRPr="003732AE" w:rsidRDefault="003732AE" w:rsidP="009B6A4D">
      <w:pPr>
        <w:ind w:firstLine="709"/>
        <w:jc w:val="both"/>
        <w:rPr>
          <w:rFonts w:eastAsiaTheme="minorHAnsi"/>
          <w:lang w:eastAsia="en-US"/>
        </w:rPr>
      </w:pPr>
      <w:r w:rsidRPr="003732AE">
        <w:rPr>
          <w:rFonts w:eastAsiaTheme="minorHAnsi"/>
          <w:lang w:eastAsia="en-US"/>
        </w:rPr>
        <w:t xml:space="preserve">2.2.1 Основные мероприятия </w:t>
      </w:r>
      <w:r w:rsidR="009B6A4D">
        <w:rPr>
          <w:rFonts w:eastAsiaTheme="minorHAnsi"/>
          <w:lang w:eastAsia="en-US"/>
        </w:rPr>
        <w:t>муниципальной п</w:t>
      </w:r>
      <w:r w:rsidRPr="003732AE">
        <w:rPr>
          <w:rFonts w:eastAsiaTheme="minorHAnsi"/>
          <w:lang w:eastAsia="en-US"/>
        </w:rPr>
        <w:t>рограммы.</w:t>
      </w:r>
    </w:p>
    <w:p w:rsidR="003732AE" w:rsidRPr="003732AE" w:rsidRDefault="003732AE" w:rsidP="009B6A4D">
      <w:pPr>
        <w:ind w:firstLine="709"/>
        <w:jc w:val="both"/>
        <w:rPr>
          <w:rFonts w:asciiTheme="minorHAnsi" w:eastAsiaTheme="minorHAnsi" w:hAnsiTheme="minorHAnsi" w:cstheme="minorBidi"/>
          <w:sz w:val="22"/>
          <w:szCs w:val="22"/>
          <w:lang w:eastAsia="en-US"/>
        </w:rPr>
      </w:pPr>
      <w:r w:rsidRPr="003732AE">
        <w:rPr>
          <w:rFonts w:eastAsiaTheme="minorHAnsi"/>
          <w:lang w:eastAsia="en-US"/>
        </w:rPr>
        <w:t>Осуществление градостроительной деятельности.</w:t>
      </w:r>
    </w:p>
    <w:p w:rsidR="003732AE" w:rsidRPr="003732AE" w:rsidRDefault="003732AE" w:rsidP="009B6A4D">
      <w:pPr>
        <w:ind w:firstLine="709"/>
        <w:jc w:val="both"/>
        <w:rPr>
          <w:rFonts w:asciiTheme="minorHAnsi" w:eastAsiaTheme="minorHAnsi" w:hAnsiTheme="minorHAnsi" w:cstheme="minorBidi"/>
          <w:sz w:val="22"/>
          <w:szCs w:val="22"/>
          <w:lang w:eastAsia="en-US"/>
        </w:rPr>
      </w:pPr>
      <w:r w:rsidRPr="003732AE">
        <w:rPr>
          <w:rFonts w:eastAsiaTheme="minorHAnsi"/>
          <w:lang w:eastAsia="en-US"/>
        </w:rPr>
        <w:t>Стимулирование застройщиков на реализацию проектов жилищного строительства (развитие застроенных территорий, комплексное освоение те</w:t>
      </w:r>
      <w:r w:rsidRPr="003732AE">
        <w:rPr>
          <w:rFonts w:eastAsiaTheme="minorHAnsi"/>
          <w:lang w:eastAsia="en-US"/>
        </w:rPr>
        <w:t>р</w:t>
      </w:r>
      <w:r w:rsidRPr="003732AE">
        <w:rPr>
          <w:rFonts w:eastAsiaTheme="minorHAnsi"/>
          <w:lang w:eastAsia="en-US"/>
        </w:rPr>
        <w:t>риторий).</w:t>
      </w:r>
    </w:p>
    <w:p w:rsidR="003732AE" w:rsidRPr="003732AE" w:rsidRDefault="003732AE" w:rsidP="009B6A4D">
      <w:pPr>
        <w:ind w:firstLine="709"/>
        <w:jc w:val="both"/>
        <w:rPr>
          <w:rFonts w:eastAsiaTheme="minorHAnsi"/>
          <w:lang w:eastAsia="en-US"/>
        </w:rPr>
      </w:pPr>
      <w:r w:rsidRPr="003732AE">
        <w:rPr>
          <w:rFonts w:eastAsiaTheme="minorHAnsi"/>
          <w:lang w:eastAsia="en-US"/>
        </w:rPr>
        <w:t>Защита жилищных прав детей-сирот и детей, оставшихся без попечения родителей, и лиц из их числа.</w:t>
      </w:r>
    </w:p>
    <w:p w:rsidR="003732AE" w:rsidRPr="003732AE" w:rsidRDefault="003732AE" w:rsidP="009B6A4D">
      <w:pPr>
        <w:ind w:firstLine="709"/>
        <w:jc w:val="both"/>
        <w:rPr>
          <w:rFonts w:asciiTheme="minorHAnsi" w:eastAsiaTheme="minorHAnsi" w:hAnsiTheme="minorHAnsi" w:cstheme="minorBidi"/>
          <w:sz w:val="22"/>
          <w:szCs w:val="22"/>
          <w:lang w:eastAsia="en-US"/>
        </w:rPr>
      </w:pPr>
      <w:r w:rsidRPr="003732AE">
        <w:rPr>
          <w:rFonts w:eastAsiaTheme="minorHAnsi"/>
          <w:lang w:eastAsia="en-US"/>
        </w:rPr>
        <w:t>Строительство объектов инженерной инфраструктуры</w:t>
      </w:r>
      <w:r w:rsidR="009B6A4D">
        <w:rPr>
          <w:rFonts w:eastAsiaTheme="minorHAnsi"/>
          <w:lang w:eastAsia="en-US"/>
        </w:rPr>
        <w:t>,</w:t>
      </w:r>
      <w:r w:rsidRPr="003732AE">
        <w:rPr>
          <w:rFonts w:eastAsiaTheme="minorHAnsi"/>
          <w:lang w:eastAsia="en-US"/>
        </w:rPr>
        <w:t xml:space="preserve"> предназначенных для жилищного строительства.</w:t>
      </w:r>
    </w:p>
    <w:p w:rsidR="003732AE" w:rsidRPr="003732AE" w:rsidRDefault="003732AE" w:rsidP="009B6A4D">
      <w:pPr>
        <w:ind w:firstLine="709"/>
        <w:jc w:val="both"/>
        <w:rPr>
          <w:rFonts w:asciiTheme="minorHAnsi" w:eastAsiaTheme="minorHAnsi" w:hAnsiTheme="minorHAnsi" w:cstheme="minorBidi"/>
          <w:sz w:val="22"/>
          <w:szCs w:val="22"/>
          <w:lang w:eastAsia="en-US"/>
        </w:rPr>
      </w:pPr>
      <w:r w:rsidRPr="003732AE">
        <w:rPr>
          <w:rFonts w:eastAsiaTheme="minorHAnsi"/>
          <w:lang w:eastAsia="en-US"/>
        </w:rPr>
        <w:t>Ликвидация приспособленных для проживания строений и расселение проживающих в них граждан.</w:t>
      </w:r>
    </w:p>
    <w:p w:rsidR="003732AE" w:rsidRPr="003732AE" w:rsidRDefault="003732AE" w:rsidP="009B6A4D">
      <w:pPr>
        <w:ind w:firstLine="709"/>
        <w:jc w:val="both"/>
        <w:rPr>
          <w:rFonts w:eastAsiaTheme="minorHAnsi"/>
          <w:lang w:eastAsia="en-US"/>
        </w:rPr>
      </w:pPr>
      <w:r w:rsidRPr="003732AE">
        <w:rPr>
          <w:rFonts w:eastAsiaTheme="minorHAnsi"/>
          <w:lang w:eastAsia="en-US"/>
        </w:rPr>
        <w:t>Предоставление государственной поддержки на приобретение жилых п</w:t>
      </w:r>
      <w:r w:rsidRPr="003732AE">
        <w:rPr>
          <w:rFonts w:eastAsiaTheme="minorHAnsi"/>
          <w:lang w:eastAsia="en-US"/>
        </w:rPr>
        <w:t>о</w:t>
      </w:r>
      <w:r w:rsidRPr="003732AE">
        <w:rPr>
          <w:rFonts w:eastAsiaTheme="minorHAnsi"/>
          <w:lang w:eastAsia="en-US"/>
        </w:rPr>
        <w:t>мещений отдельным категориям граждан.</w:t>
      </w:r>
    </w:p>
    <w:p w:rsidR="003732AE" w:rsidRPr="003732AE" w:rsidRDefault="003732AE" w:rsidP="009B6A4D">
      <w:pPr>
        <w:ind w:firstLine="709"/>
        <w:jc w:val="both"/>
        <w:rPr>
          <w:rFonts w:asciiTheme="minorHAnsi" w:eastAsiaTheme="minorHAnsi" w:hAnsiTheme="minorHAnsi" w:cstheme="minorBidi"/>
          <w:sz w:val="22"/>
          <w:szCs w:val="22"/>
          <w:lang w:eastAsia="en-US"/>
        </w:rPr>
      </w:pPr>
      <w:r w:rsidRPr="003732AE">
        <w:rPr>
          <w:rFonts w:eastAsiaTheme="minorHAnsi"/>
          <w:lang w:eastAsia="en-US"/>
        </w:rPr>
        <w:t>Создание условий для увеличения объема капитального ремонта жили</w:t>
      </w:r>
      <w:r w:rsidRPr="003732AE">
        <w:rPr>
          <w:rFonts w:eastAsiaTheme="minorHAnsi"/>
          <w:lang w:eastAsia="en-US"/>
        </w:rPr>
        <w:t>щ</w:t>
      </w:r>
      <w:r w:rsidRPr="003732AE">
        <w:rPr>
          <w:rFonts w:eastAsiaTheme="minorHAnsi"/>
          <w:lang w:eastAsia="en-US"/>
        </w:rPr>
        <w:t>ного фонда для повышения его комфортности.</w:t>
      </w:r>
    </w:p>
    <w:p w:rsidR="003732AE" w:rsidRPr="003732AE" w:rsidRDefault="003732AE" w:rsidP="009B6A4D">
      <w:pPr>
        <w:tabs>
          <w:tab w:val="left" w:pos="709"/>
        </w:tabs>
        <w:ind w:firstLine="709"/>
        <w:jc w:val="both"/>
        <w:rPr>
          <w:rFonts w:eastAsiaTheme="minorHAnsi"/>
          <w:lang w:eastAsia="en-US"/>
        </w:rPr>
      </w:pPr>
      <w:r w:rsidRPr="003732AE">
        <w:rPr>
          <w:rFonts w:eastAsiaTheme="minorHAnsi"/>
          <w:lang w:eastAsia="en-US"/>
        </w:rPr>
        <w:lastRenderedPageBreak/>
        <w:t>Создание условий для переселения жителей из населенного пункта (д. Пугъ</w:t>
      </w:r>
      <w:r w:rsidR="009B6A4D">
        <w:rPr>
          <w:rFonts w:eastAsiaTheme="minorHAnsi"/>
          <w:lang w:eastAsia="en-US"/>
        </w:rPr>
        <w:t>ю</w:t>
      </w:r>
      <w:r w:rsidRPr="003732AE">
        <w:rPr>
          <w:rFonts w:eastAsiaTheme="minorHAnsi"/>
          <w:lang w:eastAsia="en-US"/>
        </w:rPr>
        <w:t>г) с низкой плотностью населения и труднодоступной местностью.</w:t>
      </w:r>
    </w:p>
    <w:p w:rsidR="003732AE" w:rsidRPr="003732AE" w:rsidRDefault="003732AE" w:rsidP="009B6A4D">
      <w:pPr>
        <w:ind w:firstLine="709"/>
        <w:jc w:val="both"/>
        <w:rPr>
          <w:rFonts w:eastAsiaTheme="minorHAnsi"/>
          <w:lang w:eastAsia="en-US"/>
        </w:rPr>
      </w:pPr>
      <w:r w:rsidRPr="003732AE">
        <w:rPr>
          <w:rFonts w:eastAsiaTheme="minorHAnsi"/>
          <w:lang w:eastAsia="en-US"/>
        </w:rPr>
        <w:t>Комплексный характер целей и задач муниципальной программы об</w:t>
      </w:r>
      <w:r w:rsidRPr="003732AE">
        <w:rPr>
          <w:rFonts w:eastAsiaTheme="minorHAnsi"/>
          <w:lang w:eastAsia="en-US"/>
        </w:rPr>
        <w:t>у</w:t>
      </w:r>
      <w:r w:rsidRPr="003732AE">
        <w:rPr>
          <w:rFonts w:eastAsiaTheme="minorHAnsi"/>
          <w:lang w:eastAsia="en-US"/>
        </w:rPr>
        <w:t>словливает целесообразность использования программно-целевых методов управления для скоординированного достижения взаимосвязанных целей и р</w:t>
      </w:r>
      <w:r w:rsidRPr="003732AE">
        <w:rPr>
          <w:rFonts w:eastAsiaTheme="minorHAnsi"/>
          <w:lang w:eastAsia="en-US"/>
        </w:rPr>
        <w:t>е</w:t>
      </w:r>
      <w:r w:rsidRPr="003732AE">
        <w:rPr>
          <w:rFonts w:eastAsiaTheme="minorHAnsi"/>
          <w:lang w:eastAsia="en-US"/>
        </w:rPr>
        <w:t>шения соответствующих им задач.</w:t>
      </w:r>
    </w:p>
    <w:p w:rsidR="003732AE" w:rsidRPr="003732AE" w:rsidRDefault="003732AE" w:rsidP="009B6A4D">
      <w:pPr>
        <w:ind w:firstLine="709"/>
        <w:jc w:val="both"/>
        <w:rPr>
          <w:rFonts w:eastAsiaTheme="minorHAnsi"/>
          <w:lang w:eastAsia="en-US"/>
        </w:rPr>
      </w:pPr>
      <w:r w:rsidRPr="003732AE">
        <w:rPr>
          <w:rFonts w:eastAsiaTheme="minorHAnsi"/>
          <w:lang w:eastAsia="en-US"/>
        </w:rPr>
        <w:t>2.3. Целевые показатели муниципальной программы приведены в прил</w:t>
      </w:r>
      <w:r w:rsidRPr="003732AE">
        <w:rPr>
          <w:rFonts w:eastAsiaTheme="minorHAnsi"/>
          <w:lang w:eastAsia="en-US"/>
        </w:rPr>
        <w:t>о</w:t>
      </w:r>
      <w:r w:rsidRPr="003732AE">
        <w:rPr>
          <w:rFonts w:eastAsiaTheme="minorHAnsi"/>
          <w:lang w:eastAsia="en-US"/>
        </w:rPr>
        <w:t>жении 2 к муниципальной программе «Обеспечение доступным и комфортным жильем жителей Нижневартовского района в 2014–2020 годы».</w:t>
      </w:r>
    </w:p>
    <w:p w:rsidR="003732AE" w:rsidRPr="003732AE" w:rsidRDefault="003732AE" w:rsidP="009B6A4D">
      <w:pPr>
        <w:ind w:firstLine="709"/>
        <w:jc w:val="both"/>
        <w:rPr>
          <w:rFonts w:eastAsiaTheme="minorHAnsi"/>
          <w:lang w:eastAsia="en-US"/>
        </w:rPr>
      </w:pPr>
      <w:r w:rsidRPr="003732AE">
        <w:rPr>
          <w:rFonts w:eastAsiaTheme="minorHAnsi"/>
          <w:lang w:eastAsia="en-US"/>
        </w:rPr>
        <w:t>Методика расчета целевых показателей.</w:t>
      </w:r>
    </w:p>
    <w:p w:rsidR="003732AE" w:rsidRPr="003732AE" w:rsidRDefault="003732AE" w:rsidP="009B6A4D">
      <w:pPr>
        <w:ind w:firstLine="709"/>
        <w:jc w:val="both"/>
        <w:rPr>
          <w:rFonts w:eastAsiaTheme="minorHAnsi"/>
          <w:lang w:eastAsia="en-US"/>
        </w:rPr>
      </w:pPr>
      <w:r w:rsidRPr="003732AE">
        <w:rPr>
          <w:rFonts w:eastAsiaTheme="minorHAnsi"/>
          <w:lang w:eastAsia="en-US"/>
        </w:rPr>
        <w:t xml:space="preserve">Показатели, достижение которых предусмотрено </w:t>
      </w:r>
      <w:hyperlink r:id="rId11" w:history="1">
        <w:r w:rsidRPr="003732AE">
          <w:rPr>
            <w:rFonts w:eastAsiaTheme="minorHAnsi"/>
            <w:lang w:eastAsia="en-US"/>
          </w:rPr>
          <w:t>Указом</w:t>
        </w:r>
      </w:hyperlink>
      <w:r w:rsidRPr="003732AE">
        <w:rPr>
          <w:rFonts w:eastAsiaTheme="minorHAnsi"/>
          <w:lang w:eastAsia="en-US"/>
        </w:rPr>
        <w:t xml:space="preserve"> Президента Ро</w:t>
      </w:r>
      <w:r w:rsidRPr="003732AE">
        <w:rPr>
          <w:rFonts w:eastAsiaTheme="minorHAnsi"/>
          <w:lang w:eastAsia="en-US"/>
        </w:rPr>
        <w:t>с</w:t>
      </w:r>
      <w:r w:rsidRPr="003732AE">
        <w:rPr>
          <w:rFonts w:eastAsiaTheme="minorHAnsi"/>
          <w:lang w:eastAsia="en-US"/>
        </w:rPr>
        <w:t>сийской Федерации от 07.05.2012 № 600 «О мерах по обеспечению граждан российской федерации доступным и комфортным жильем и повышению кач</w:t>
      </w:r>
      <w:r w:rsidRPr="003732AE">
        <w:rPr>
          <w:rFonts w:eastAsiaTheme="minorHAnsi"/>
          <w:lang w:eastAsia="en-US"/>
        </w:rPr>
        <w:t>е</w:t>
      </w:r>
      <w:r w:rsidRPr="003732AE">
        <w:rPr>
          <w:rFonts w:eastAsiaTheme="minorHAnsi"/>
          <w:lang w:eastAsia="en-US"/>
        </w:rPr>
        <w:t>ства жилищно-коммунальных услуг»:</w:t>
      </w:r>
    </w:p>
    <w:p w:rsidR="003732AE" w:rsidRPr="003732AE" w:rsidRDefault="003732AE" w:rsidP="009B6A4D">
      <w:pPr>
        <w:ind w:firstLine="709"/>
        <w:jc w:val="both"/>
        <w:rPr>
          <w:rFonts w:eastAsiaTheme="minorHAnsi"/>
          <w:lang w:eastAsia="en-US"/>
        </w:rPr>
      </w:pPr>
      <w:r w:rsidRPr="003732AE">
        <w:rPr>
          <w:rFonts w:eastAsiaTheme="minorHAnsi"/>
          <w:lang w:eastAsia="en-US"/>
        </w:rPr>
        <w:t>доля жилья, соответствующего стандартам экономкласса, в общем объеме введенного жилья рассчитывается как отношение объема жилья, соответс</w:t>
      </w:r>
      <w:r w:rsidRPr="003732AE">
        <w:rPr>
          <w:rFonts w:eastAsiaTheme="minorHAnsi"/>
          <w:lang w:eastAsia="en-US"/>
        </w:rPr>
        <w:t>т</w:t>
      </w:r>
      <w:r w:rsidRPr="003732AE">
        <w:rPr>
          <w:rFonts w:eastAsiaTheme="minorHAnsi"/>
          <w:lang w:eastAsia="en-US"/>
        </w:rPr>
        <w:t>вующего стандартам экономкласса, к общему объему жилья, введенного в р</w:t>
      </w:r>
      <w:r w:rsidRPr="003732AE">
        <w:rPr>
          <w:rFonts w:eastAsiaTheme="minorHAnsi"/>
          <w:lang w:eastAsia="en-US"/>
        </w:rPr>
        <w:t>е</w:t>
      </w:r>
      <w:r w:rsidRPr="003732AE">
        <w:rPr>
          <w:rFonts w:eastAsiaTheme="minorHAnsi"/>
          <w:lang w:eastAsia="en-US"/>
        </w:rPr>
        <w:t>гионе, умноженного на 100 процентов;</w:t>
      </w:r>
    </w:p>
    <w:p w:rsidR="003732AE" w:rsidRPr="003732AE" w:rsidRDefault="003732AE" w:rsidP="009B6A4D">
      <w:pPr>
        <w:ind w:firstLine="709"/>
        <w:jc w:val="both"/>
        <w:rPr>
          <w:rFonts w:eastAsiaTheme="minorHAnsi"/>
          <w:lang w:eastAsia="en-US"/>
        </w:rPr>
      </w:pPr>
      <w:r w:rsidRPr="003732AE">
        <w:rPr>
          <w:rFonts w:eastAsiaTheme="minorHAnsi"/>
          <w:lang w:eastAsia="en-US"/>
        </w:rPr>
        <w:t>коэффициент доступности жилья рассчитывается как отношение стоим</w:t>
      </w:r>
      <w:r w:rsidRPr="003732AE">
        <w:rPr>
          <w:rFonts w:eastAsiaTheme="minorHAnsi"/>
          <w:lang w:eastAsia="en-US"/>
        </w:rPr>
        <w:t>о</w:t>
      </w:r>
      <w:r w:rsidRPr="003732AE">
        <w:rPr>
          <w:rFonts w:eastAsiaTheme="minorHAnsi"/>
          <w:lang w:eastAsia="en-US"/>
        </w:rPr>
        <w:t>сти квартиры в 54 кв. м по среднегодовым ценам на рынке жилья к среднему годовому доходу семьи из 3 человек;</w:t>
      </w:r>
    </w:p>
    <w:p w:rsidR="003732AE" w:rsidRPr="003732AE" w:rsidRDefault="003732AE" w:rsidP="009B6A4D">
      <w:pPr>
        <w:ind w:firstLine="709"/>
        <w:jc w:val="both"/>
        <w:rPr>
          <w:rFonts w:eastAsiaTheme="minorHAnsi"/>
          <w:lang w:eastAsia="en-US"/>
        </w:rPr>
      </w:pPr>
      <w:r w:rsidRPr="003732AE">
        <w:rPr>
          <w:rFonts w:eastAsiaTheme="minorHAnsi"/>
          <w:lang w:eastAsia="en-US"/>
        </w:rPr>
        <w:t>снижение средней стоимости 1 кв. м жилья на первичном рынке с учетом индекса-дефлятора на соответствующий год по виду экономической деятельн</w:t>
      </w:r>
      <w:r w:rsidRPr="003732AE">
        <w:rPr>
          <w:rFonts w:eastAsiaTheme="minorHAnsi"/>
          <w:lang w:eastAsia="en-US"/>
        </w:rPr>
        <w:t>о</w:t>
      </w:r>
      <w:r w:rsidR="009B6A4D">
        <w:rPr>
          <w:rFonts w:eastAsiaTheme="minorHAnsi"/>
          <w:lang w:eastAsia="en-US"/>
        </w:rPr>
        <w:t>сти «С</w:t>
      </w:r>
      <w:r w:rsidRPr="003732AE">
        <w:rPr>
          <w:rFonts w:eastAsiaTheme="minorHAnsi"/>
          <w:lang w:eastAsia="en-US"/>
        </w:rPr>
        <w:t>троительство». Показатель рекомендуется рассчитывать, начиная с 2014 года, нарастающим итогом как разницу между 100 процентами и отношением следующих показателей:</w:t>
      </w:r>
    </w:p>
    <w:p w:rsidR="003732AE" w:rsidRPr="003732AE" w:rsidRDefault="003732AE" w:rsidP="009B6A4D">
      <w:pPr>
        <w:ind w:firstLine="709"/>
        <w:jc w:val="both"/>
        <w:rPr>
          <w:rFonts w:eastAsiaTheme="minorHAnsi"/>
          <w:lang w:eastAsia="en-US"/>
        </w:rPr>
      </w:pPr>
      <w:r w:rsidRPr="003732AE">
        <w:rPr>
          <w:rFonts w:eastAsiaTheme="minorHAnsi"/>
          <w:lang w:eastAsia="en-US"/>
        </w:rPr>
        <w:t>средняя стоимость 1 кв. м жилья на первичном рынке (фактическая сто</w:t>
      </w:r>
      <w:r w:rsidRPr="003732AE">
        <w:rPr>
          <w:rFonts w:eastAsiaTheme="minorHAnsi"/>
          <w:lang w:eastAsia="en-US"/>
        </w:rPr>
        <w:t>и</w:t>
      </w:r>
      <w:r w:rsidRPr="003732AE">
        <w:rPr>
          <w:rFonts w:eastAsiaTheme="minorHAnsi"/>
          <w:lang w:eastAsia="en-US"/>
        </w:rPr>
        <w:t>мость 1 кв. м на первичном рынке в ценах соответствующих лет);</w:t>
      </w:r>
    </w:p>
    <w:p w:rsidR="003732AE" w:rsidRPr="003732AE" w:rsidRDefault="003732AE" w:rsidP="009B6A4D">
      <w:pPr>
        <w:ind w:firstLine="709"/>
        <w:jc w:val="both"/>
        <w:rPr>
          <w:rFonts w:eastAsiaTheme="minorHAnsi"/>
          <w:lang w:eastAsia="en-US"/>
        </w:rPr>
      </w:pPr>
      <w:r w:rsidRPr="003732AE">
        <w:rPr>
          <w:rFonts w:eastAsiaTheme="minorHAnsi"/>
          <w:lang w:eastAsia="en-US"/>
        </w:rPr>
        <w:t>средняя стоимость 1 кв. м жилья на первичном рынке в 2013 году с уч</w:t>
      </w:r>
      <w:r w:rsidRPr="003732AE">
        <w:rPr>
          <w:rFonts w:eastAsiaTheme="minorHAnsi"/>
          <w:lang w:eastAsia="en-US"/>
        </w:rPr>
        <w:t>е</w:t>
      </w:r>
      <w:r w:rsidRPr="003732AE">
        <w:rPr>
          <w:rFonts w:eastAsiaTheme="minorHAnsi"/>
          <w:lang w:eastAsia="en-US"/>
        </w:rPr>
        <w:t>том индекса-дефлятора на соответствующий год по виду экономической де</w:t>
      </w:r>
      <w:r w:rsidRPr="003732AE">
        <w:rPr>
          <w:rFonts w:eastAsiaTheme="minorHAnsi"/>
          <w:lang w:eastAsia="en-US"/>
        </w:rPr>
        <w:t>я</w:t>
      </w:r>
      <w:r w:rsidR="009B6A4D">
        <w:rPr>
          <w:rFonts w:eastAsiaTheme="minorHAnsi"/>
          <w:lang w:eastAsia="en-US"/>
        </w:rPr>
        <w:t>тельности «С</w:t>
      </w:r>
      <w:r w:rsidRPr="003732AE">
        <w:rPr>
          <w:rFonts w:eastAsiaTheme="minorHAnsi"/>
          <w:lang w:eastAsia="en-US"/>
        </w:rPr>
        <w:t>троительство» (стоимость 1 кв. м жилья на первичном рынке          в 2013 году в ценах соответствующего года), определяемая как произведение средней стоимости 1 кв. м жилья на первичном рынке в предшествующий год на индекс-дефлятор на соответствующий год по виду экономической деятел</w:t>
      </w:r>
      <w:r w:rsidRPr="003732AE">
        <w:rPr>
          <w:rFonts w:eastAsiaTheme="minorHAnsi"/>
          <w:lang w:eastAsia="en-US"/>
        </w:rPr>
        <w:t>ь</w:t>
      </w:r>
      <w:r w:rsidR="009B6A4D">
        <w:rPr>
          <w:rFonts w:eastAsiaTheme="minorHAnsi"/>
          <w:lang w:eastAsia="en-US"/>
        </w:rPr>
        <w:t>ности «С</w:t>
      </w:r>
      <w:r w:rsidRPr="003732AE">
        <w:rPr>
          <w:rFonts w:eastAsiaTheme="minorHAnsi"/>
          <w:lang w:eastAsia="en-US"/>
        </w:rPr>
        <w:t>троительство».</w:t>
      </w:r>
    </w:p>
    <w:p w:rsidR="003732AE" w:rsidRPr="003732AE" w:rsidRDefault="003732AE" w:rsidP="009B6A4D">
      <w:pPr>
        <w:ind w:firstLine="709"/>
        <w:jc w:val="both"/>
        <w:rPr>
          <w:rFonts w:eastAsiaTheme="minorHAnsi"/>
          <w:lang w:eastAsia="en-US"/>
        </w:rPr>
      </w:pPr>
      <w:r w:rsidRPr="003732AE">
        <w:rPr>
          <w:rFonts w:eastAsiaTheme="minorHAnsi"/>
          <w:lang w:eastAsia="en-US"/>
        </w:rPr>
        <w:t xml:space="preserve">Показатели, достижение которых предусмотрено </w:t>
      </w:r>
      <w:hyperlink r:id="rId12" w:history="1">
        <w:r w:rsidRPr="003732AE">
          <w:rPr>
            <w:rFonts w:eastAsiaTheme="minorHAnsi"/>
            <w:lang w:eastAsia="en-US"/>
          </w:rPr>
          <w:t>Указом</w:t>
        </w:r>
      </w:hyperlink>
      <w:r w:rsidRPr="003732AE">
        <w:rPr>
          <w:rFonts w:eastAsiaTheme="minorHAnsi"/>
          <w:lang w:eastAsia="en-US"/>
        </w:rPr>
        <w:t>Президента Ро</w:t>
      </w:r>
      <w:r w:rsidRPr="003732AE">
        <w:rPr>
          <w:rFonts w:eastAsiaTheme="minorHAnsi"/>
          <w:lang w:eastAsia="en-US"/>
        </w:rPr>
        <w:t>с</w:t>
      </w:r>
      <w:r w:rsidRPr="003732AE">
        <w:rPr>
          <w:rFonts w:eastAsiaTheme="minorHAnsi"/>
          <w:lang w:eastAsia="en-US"/>
        </w:rPr>
        <w:t>сийской Федерации от 21.08.2012 № 1199 «Об оценке эффективности деятел</w:t>
      </w:r>
      <w:r w:rsidRPr="003732AE">
        <w:rPr>
          <w:rFonts w:eastAsiaTheme="minorHAnsi"/>
          <w:lang w:eastAsia="en-US"/>
        </w:rPr>
        <w:t>ь</w:t>
      </w:r>
      <w:r w:rsidRPr="003732AE">
        <w:rPr>
          <w:rFonts w:eastAsiaTheme="minorHAnsi"/>
          <w:lang w:eastAsia="en-US"/>
        </w:rPr>
        <w:t>ности органов исполнительной власти субъектов Российской Федерации»:</w:t>
      </w:r>
    </w:p>
    <w:p w:rsidR="003732AE" w:rsidRPr="003732AE" w:rsidRDefault="003732AE" w:rsidP="009B6A4D">
      <w:pPr>
        <w:ind w:firstLine="709"/>
        <w:jc w:val="both"/>
        <w:rPr>
          <w:rFonts w:eastAsiaTheme="minorHAnsi"/>
          <w:lang w:eastAsia="en-US"/>
        </w:rPr>
      </w:pPr>
      <w:r w:rsidRPr="003732AE">
        <w:rPr>
          <w:rFonts w:eastAsiaTheme="minorHAnsi"/>
          <w:lang w:eastAsia="en-US"/>
        </w:rPr>
        <w:t>доля молодых семей, улучшивших жилищные условия в соответствии       с программой, в общем числе молодых семей, поставленных на учет в качестве нуждающихся в улучшении жилищных условий, рассчитывается исходя из о</w:t>
      </w:r>
      <w:r w:rsidRPr="003732AE">
        <w:rPr>
          <w:rFonts w:eastAsiaTheme="minorHAnsi"/>
          <w:lang w:eastAsia="en-US"/>
        </w:rPr>
        <w:t>б</w:t>
      </w:r>
      <w:r w:rsidRPr="003732AE">
        <w:rPr>
          <w:rFonts w:eastAsiaTheme="minorHAnsi"/>
          <w:lang w:eastAsia="en-US"/>
        </w:rPr>
        <w:t>щего числа молодых семей, состоящих на учете для получения мер госпо</w:t>
      </w:r>
      <w:r w:rsidRPr="003732AE">
        <w:rPr>
          <w:rFonts w:eastAsiaTheme="minorHAnsi"/>
          <w:lang w:eastAsia="en-US"/>
        </w:rPr>
        <w:t>д</w:t>
      </w:r>
      <w:r w:rsidRPr="003732AE">
        <w:rPr>
          <w:rFonts w:eastAsiaTheme="minorHAnsi"/>
          <w:lang w:eastAsia="en-US"/>
        </w:rPr>
        <w:t>держки в целях улучшения жилищных условий на дату приостановления при</w:t>
      </w:r>
      <w:r w:rsidRPr="003732AE">
        <w:rPr>
          <w:rFonts w:eastAsiaTheme="minorHAnsi"/>
          <w:lang w:eastAsia="en-US"/>
        </w:rPr>
        <w:t>е</w:t>
      </w:r>
      <w:r w:rsidRPr="003732AE">
        <w:rPr>
          <w:rFonts w:eastAsiaTheme="minorHAnsi"/>
          <w:lang w:eastAsia="en-US"/>
        </w:rPr>
        <w:t xml:space="preserve">ма заявлений на участие в целевой </w:t>
      </w:r>
      <w:hyperlink r:id="rId13" w:history="1">
        <w:r w:rsidRPr="003732AE">
          <w:rPr>
            <w:rFonts w:eastAsiaTheme="minorHAnsi"/>
            <w:lang w:eastAsia="en-US"/>
          </w:rPr>
          <w:t>программе</w:t>
        </w:r>
      </w:hyperlink>
      <w:r w:rsidRPr="003732AE">
        <w:rPr>
          <w:rFonts w:eastAsiaTheme="minorHAnsi"/>
          <w:lang w:eastAsia="en-US"/>
        </w:rPr>
        <w:t xml:space="preserve"> «Улучшение жилищных условий населения Ханты-Мансийского автономного округа – Югры на 2011–2013 годы </w:t>
      </w:r>
      <w:r w:rsidRPr="003732AE">
        <w:rPr>
          <w:rFonts w:eastAsiaTheme="minorHAnsi"/>
          <w:lang w:eastAsia="en-US"/>
        </w:rPr>
        <w:lastRenderedPageBreak/>
        <w:t>и на период до 2015 года», и количества молодых семей, улучшивших жили</w:t>
      </w:r>
      <w:r w:rsidRPr="003732AE">
        <w:rPr>
          <w:rFonts w:eastAsiaTheme="minorHAnsi"/>
          <w:lang w:eastAsia="en-US"/>
        </w:rPr>
        <w:t>щ</w:t>
      </w:r>
      <w:r w:rsidRPr="003732AE">
        <w:rPr>
          <w:rFonts w:eastAsiaTheme="minorHAnsi"/>
          <w:lang w:eastAsia="en-US"/>
        </w:rPr>
        <w:t>ные условия в отчетном году;</w:t>
      </w:r>
    </w:p>
    <w:p w:rsidR="003732AE" w:rsidRPr="003732AE" w:rsidRDefault="003732AE" w:rsidP="009B6A4D">
      <w:pPr>
        <w:ind w:firstLine="709"/>
        <w:jc w:val="both"/>
        <w:rPr>
          <w:rFonts w:eastAsiaTheme="minorHAnsi"/>
          <w:lang w:eastAsia="en-US"/>
        </w:rPr>
      </w:pPr>
      <w:r w:rsidRPr="003732AE">
        <w:rPr>
          <w:rFonts w:eastAsiaTheme="minorHAnsi"/>
          <w:lang w:eastAsia="en-US"/>
        </w:rPr>
        <w:t>удельный вес введенной общей площади жилых домов по отношению         к общей площади жилищного фонда определяется как отношение объема вв</w:t>
      </w:r>
      <w:r w:rsidRPr="003732AE">
        <w:rPr>
          <w:rFonts w:eastAsiaTheme="minorHAnsi"/>
          <w:lang w:eastAsia="en-US"/>
        </w:rPr>
        <w:t>е</w:t>
      </w:r>
      <w:r w:rsidRPr="003732AE">
        <w:rPr>
          <w:rFonts w:eastAsiaTheme="minorHAnsi"/>
          <w:lang w:eastAsia="en-US"/>
        </w:rPr>
        <w:t>денной общей площади жилых домов к общей площади жилищного фонда, у</w:t>
      </w:r>
      <w:r w:rsidRPr="003732AE">
        <w:rPr>
          <w:rFonts w:eastAsiaTheme="minorHAnsi"/>
          <w:lang w:eastAsia="en-US"/>
        </w:rPr>
        <w:t>м</w:t>
      </w:r>
      <w:r w:rsidRPr="003732AE">
        <w:rPr>
          <w:rFonts w:eastAsiaTheme="minorHAnsi"/>
          <w:lang w:eastAsia="en-US"/>
        </w:rPr>
        <w:t>ноженного на 100 процентов;</w:t>
      </w:r>
    </w:p>
    <w:p w:rsidR="003732AE" w:rsidRPr="003732AE" w:rsidRDefault="003732AE" w:rsidP="009B6A4D">
      <w:pPr>
        <w:ind w:firstLine="709"/>
        <w:jc w:val="both"/>
        <w:rPr>
          <w:rFonts w:eastAsiaTheme="minorHAnsi"/>
          <w:lang w:eastAsia="en-US"/>
        </w:rPr>
      </w:pPr>
      <w:r w:rsidRPr="003732AE">
        <w:rPr>
          <w:rFonts w:eastAsiaTheme="minorHAnsi"/>
          <w:lang w:eastAsia="en-US"/>
        </w:rPr>
        <w:t>общая площадь жилых помещений, приходящаяся в среднем на 1 жителя, определяется на основании статистических данных.</w:t>
      </w:r>
    </w:p>
    <w:p w:rsidR="003732AE" w:rsidRPr="003732AE" w:rsidRDefault="003732AE" w:rsidP="009B6A4D">
      <w:pPr>
        <w:ind w:firstLine="709"/>
        <w:jc w:val="both"/>
        <w:rPr>
          <w:rFonts w:eastAsiaTheme="minorHAnsi"/>
          <w:lang w:eastAsia="en-US"/>
        </w:rPr>
      </w:pPr>
      <w:r w:rsidRPr="003732AE">
        <w:rPr>
          <w:rFonts w:eastAsiaTheme="minorHAnsi"/>
          <w:lang w:eastAsia="en-US"/>
        </w:rPr>
        <w:t xml:space="preserve">Показатели, достижение которых предусмотрено </w:t>
      </w:r>
      <w:hyperlink r:id="rId14" w:history="1">
        <w:r w:rsidRPr="003732AE">
          <w:rPr>
            <w:rFonts w:eastAsiaTheme="minorHAnsi"/>
            <w:lang w:eastAsia="en-US"/>
          </w:rPr>
          <w:t>Указом</w:t>
        </w:r>
      </w:hyperlink>
      <w:r w:rsidRPr="003732AE">
        <w:rPr>
          <w:rFonts w:eastAsiaTheme="minorHAnsi"/>
          <w:lang w:eastAsia="en-US"/>
        </w:rPr>
        <w:t xml:space="preserve"> Президента Ро</w:t>
      </w:r>
      <w:r w:rsidRPr="003732AE">
        <w:rPr>
          <w:rFonts w:eastAsiaTheme="minorHAnsi"/>
          <w:lang w:eastAsia="en-US"/>
        </w:rPr>
        <w:t>с</w:t>
      </w:r>
      <w:r w:rsidRPr="003732AE">
        <w:rPr>
          <w:rFonts w:eastAsiaTheme="minorHAnsi"/>
          <w:lang w:eastAsia="en-US"/>
        </w:rPr>
        <w:t>сийской Федерации от 10.09.2012 № 1276 «Об оценке эффективности деятел</w:t>
      </w:r>
      <w:r w:rsidRPr="003732AE">
        <w:rPr>
          <w:rFonts w:eastAsiaTheme="minorHAnsi"/>
          <w:lang w:eastAsia="en-US"/>
        </w:rPr>
        <w:t>ь</w:t>
      </w:r>
      <w:r w:rsidRPr="003732AE">
        <w:rPr>
          <w:rFonts w:eastAsiaTheme="minorHAnsi"/>
          <w:lang w:eastAsia="en-US"/>
        </w:rPr>
        <w:t>ности руководителей федеральных органов исполнительной власти (руковод</w:t>
      </w:r>
      <w:r w:rsidRPr="003732AE">
        <w:rPr>
          <w:rFonts w:eastAsiaTheme="minorHAnsi"/>
          <w:lang w:eastAsia="en-US"/>
        </w:rPr>
        <w:t>и</w:t>
      </w:r>
      <w:r w:rsidRPr="003732AE">
        <w:rPr>
          <w:rFonts w:eastAsiaTheme="minorHAnsi"/>
          <w:lang w:eastAsia="en-US"/>
        </w:rPr>
        <w:t>телей высших исполнительных органов государственной власти) субъектов Российской Федерации по созданию благоприятных условий ведения предпр</w:t>
      </w:r>
      <w:r w:rsidRPr="003732AE">
        <w:rPr>
          <w:rFonts w:eastAsiaTheme="minorHAnsi"/>
          <w:lang w:eastAsia="en-US"/>
        </w:rPr>
        <w:t>и</w:t>
      </w:r>
      <w:r w:rsidRPr="003732AE">
        <w:rPr>
          <w:rFonts w:eastAsiaTheme="minorHAnsi"/>
          <w:lang w:eastAsia="en-US"/>
        </w:rPr>
        <w:t xml:space="preserve">нимательской деятельности», </w:t>
      </w:r>
      <w:hyperlink r:id="rId15" w:history="1">
        <w:r w:rsidRPr="003732AE">
          <w:rPr>
            <w:rFonts w:eastAsiaTheme="minorHAnsi"/>
            <w:lang w:eastAsia="en-US"/>
          </w:rPr>
          <w:t>распоряжением</w:t>
        </w:r>
      </w:hyperlink>
      <w:r w:rsidRPr="003732AE">
        <w:rPr>
          <w:rFonts w:eastAsiaTheme="minorHAnsi"/>
          <w:lang w:eastAsia="en-US"/>
        </w:rPr>
        <w:t xml:space="preserve"> Правительства Российской Фед</w:t>
      </w:r>
      <w:r w:rsidRPr="003732AE">
        <w:rPr>
          <w:rFonts w:eastAsiaTheme="minorHAnsi"/>
          <w:lang w:eastAsia="en-US"/>
        </w:rPr>
        <w:t>е</w:t>
      </w:r>
      <w:r w:rsidRPr="003732AE">
        <w:rPr>
          <w:rFonts w:eastAsiaTheme="minorHAnsi"/>
          <w:lang w:eastAsia="en-US"/>
        </w:rPr>
        <w:t>рации от 29.07.2013 № 1336-р «Об утверждении плана мероприятий («доро</w:t>
      </w:r>
      <w:r w:rsidRPr="003732AE">
        <w:rPr>
          <w:rFonts w:eastAsiaTheme="minorHAnsi"/>
          <w:lang w:eastAsia="en-US"/>
        </w:rPr>
        <w:t>ж</w:t>
      </w:r>
      <w:r w:rsidRPr="003732AE">
        <w:rPr>
          <w:rFonts w:eastAsiaTheme="minorHAnsi"/>
          <w:lang w:eastAsia="en-US"/>
        </w:rPr>
        <w:t>ной карты») «Совершенствование правового регулирования градостроительной деятельности и улучшение предпринимательского климата в сфере строител</w:t>
      </w:r>
      <w:r w:rsidRPr="003732AE">
        <w:rPr>
          <w:rFonts w:eastAsiaTheme="minorHAnsi"/>
          <w:lang w:eastAsia="en-US"/>
        </w:rPr>
        <w:t>ь</w:t>
      </w:r>
      <w:r w:rsidRPr="003732AE">
        <w:rPr>
          <w:rFonts w:eastAsiaTheme="minorHAnsi"/>
          <w:lang w:eastAsia="en-US"/>
        </w:rPr>
        <w:t>ства»:</w:t>
      </w:r>
    </w:p>
    <w:p w:rsidR="003732AE" w:rsidRPr="003732AE" w:rsidRDefault="003732AE" w:rsidP="009B6A4D">
      <w:pPr>
        <w:ind w:firstLine="709"/>
        <w:jc w:val="both"/>
        <w:rPr>
          <w:rFonts w:eastAsiaTheme="minorHAnsi"/>
          <w:lang w:eastAsia="en-US"/>
        </w:rPr>
      </w:pPr>
      <w:r w:rsidRPr="003732AE">
        <w:rPr>
          <w:rFonts w:eastAsiaTheme="minorHAnsi"/>
          <w:lang w:eastAsia="en-US"/>
        </w:rPr>
        <w:t>предельное количество процедур, необходимых для получения разреш</w:t>
      </w:r>
      <w:r w:rsidRPr="003732AE">
        <w:rPr>
          <w:rFonts w:eastAsiaTheme="minorHAnsi"/>
          <w:lang w:eastAsia="en-US"/>
        </w:rPr>
        <w:t>е</w:t>
      </w:r>
      <w:r w:rsidRPr="003732AE">
        <w:rPr>
          <w:rFonts w:eastAsiaTheme="minorHAnsi"/>
          <w:lang w:eastAsia="en-US"/>
        </w:rPr>
        <w:t>ния на строительство эталонного объекта капитального строительства непрои</w:t>
      </w:r>
      <w:r w:rsidRPr="003732AE">
        <w:rPr>
          <w:rFonts w:eastAsiaTheme="minorHAnsi"/>
          <w:lang w:eastAsia="en-US"/>
        </w:rPr>
        <w:t>з</w:t>
      </w:r>
      <w:r w:rsidRPr="003732AE">
        <w:rPr>
          <w:rFonts w:eastAsiaTheme="minorHAnsi"/>
          <w:lang w:eastAsia="en-US"/>
        </w:rPr>
        <w:t>водственного назначения, определяется на основании статистических данных;</w:t>
      </w:r>
    </w:p>
    <w:p w:rsidR="003732AE" w:rsidRPr="003732AE" w:rsidRDefault="003732AE" w:rsidP="009B6A4D">
      <w:pPr>
        <w:ind w:firstLine="709"/>
        <w:jc w:val="both"/>
        <w:rPr>
          <w:rFonts w:eastAsiaTheme="minorHAnsi"/>
          <w:lang w:eastAsia="en-US"/>
        </w:rPr>
      </w:pPr>
      <w:r w:rsidRPr="003732AE">
        <w:rPr>
          <w:rFonts w:eastAsiaTheme="minorHAnsi"/>
          <w:lang w:eastAsia="en-US"/>
        </w:rPr>
        <w:t>предельный срок прохождения всех процедур, необходимых для получ</w:t>
      </w:r>
      <w:r w:rsidRPr="003732AE">
        <w:rPr>
          <w:rFonts w:eastAsiaTheme="minorHAnsi"/>
          <w:lang w:eastAsia="en-US"/>
        </w:rPr>
        <w:t>е</w:t>
      </w:r>
      <w:r w:rsidRPr="003732AE">
        <w:rPr>
          <w:rFonts w:eastAsiaTheme="minorHAnsi"/>
          <w:lang w:eastAsia="en-US"/>
        </w:rPr>
        <w:t>ния разрешения на строительство эталонного объекта капитального строител</w:t>
      </w:r>
      <w:r w:rsidRPr="003732AE">
        <w:rPr>
          <w:rFonts w:eastAsiaTheme="minorHAnsi"/>
          <w:lang w:eastAsia="en-US"/>
        </w:rPr>
        <w:t>ь</w:t>
      </w:r>
      <w:r w:rsidRPr="003732AE">
        <w:rPr>
          <w:rFonts w:eastAsiaTheme="minorHAnsi"/>
          <w:lang w:eastAsia="en-US"/>
        </w:rPr>
        <w:t>ства непроизводственного назначения, определяется на основании статистич</w:t>
      </w:r>
      <w:r w:rsidRPr="003732AE">
        <w:rPr>
          <w:rFonts w:eastAsiaTheme="minorHAnsi"/>
          <w:lang w:eastAsia="en-US"/>
        </w:rPr>
        <w:t>е</w:t>
      </w:r>
      <w:r w:rsidRPr="003732AE">
        <w:rPr>
          <w:rFonts w:eastAsiaTheme="minorHAnsi"/>
          <w:lang w:eastAsia="en-US"/>
        </w:rPr>
        <w:t>ских данных.</w:t>
      </w:r>
    </w:p>
    <w:p w:rsidR="003732AE" w:rsidRPr="003732AE" w:rsidRDefault="003732AE" w:rsidP="009B6A4D">
      <w:pPr>
        <w:ind w:firstLine="709"/>
        <w:jc w:val="both"/>
        <w:rPr>
          <w:rFonts w:eastAsiaTheme="minorHAnsi"/>
          <w:lang w:eastAsia="en-US"/>
        </w:rPr>
      </w:pPr>
      <w:r w:rsidRPr="003732AE">
        <w:rPr>
          <w:rFonts w:eastAsiaTheme="minorHAnsi"/>
          <w:lang w:eastAsia="en-US"/>
        </w:rPr>
        <w:t>Показатели «Количество проведенных капитальных ремонтов объектов муниципального жилого фонда (от лимитов финансирования мероприятий, объект)», «Количество предоставленных в собственность земельных участков без проведения торгов и предварительных согласований мест размещения об</w:t>
      </w:r>
      <w:r w:rsidRPr="003732AE">
        <w:rPr>
          <w:rFonts w:eastAsiaTheme="minorHAnsi"/>
          <w:lang w:eastAsia="en-US"/>
        </w:rPr>
        <w:t>ъ</w:t>
      </w:r>
      <w:r w:rsidRPr="003732AE">
        <w:rPr>
          <w:rFonts w:eastAsiaTheme="minorHAnsi"/>
          <w:lang w:eastAsia="en-US"/>
        </w:rPr>
        <w:t>ектов для строительства индивидуальных жилых домов гражданам, отнесенным к категориям, указанным в пункте 1 статьи 7.4. Закона Ханты-Мансийского а</w:t>
      </w:r>
      <w:r w:rsidRPr="003732AE">
        <w:rPr>
          <w:rFonts w:eastAsiaTheme="minorHAnsi"/>
          <w:lang w:eastAsia="en-US"/>
        </w:rPr>
        <w:t>в</w:t>
      </w:r>
      <w:r w:rsidRPr="003732AE">
        <w:rPr>
          <w:rFonts w:eastAsiaTheme="minorHAnsi"/>
          <w:lang w:eastAsia="en-US"/>
        </w:rPr>
        <w:t>тономного округа – Югры от 06.07.2005 № 57-оз «О регулировании отдельных жилищных отношений в Ханты-Мансийском автономном округе – Югре», «Количество семей граждан, улучшивших жилищные условия, из числа о</w:t>
      </w:r>
      <w:r w:rsidRPr="003732AE">
        <w:rPr>
          <w:rFonts w:eastAsiaTheme="minorHAnsi"/>
          <w:lang w:eastAsia="en-US"/>
        </w:rPr>
        <w:t>т</w:t>
      </w:r>
      <w:r w:rsidRPr="003732AE">
        <w:rPr>
          <w:rFonts w:eastAsiaTheme="minorHAnsi"/>
          <w:lang w:eastAsia="en-US"/>
        </w:rPr>
        <w:t>дельных установленных категорий, (семей)», «Количество семей, расселенных из приспособленных для проживания строений, (семей)», «Количество ли</w:t>
      </w:r>
      <w:r w:rsidR="003837E3">
        <w:rPr>
          <w:rFonts w:eastAsiaTheme="minorHAnsi"/>
          <w:lang w:eastAsia="en-US"/>
        </w:rPr>
        <w:t>кв</w:t>
      </w:r>
      <w:r w:rsidR="003837E3">
        <w:rPr>
          <w:rFonts w:eastAsiaTheme="minorHAnsi"/>
          <w:lang w:eastAsia="en-US"/>
        </w:rPr>
        <w:t>и</w:t>
      </w:r>
      <w:r w:rsidR="003837E3">
        <w:rPr>
          <w:rFonts w:eastAsiaTheme="minorHAnsi"/>
          <w:lang w:eastAsia="en-US"/>
        </w:rPr>
        <w:t xml:space="preserve">дированных приспособленных </w:t>
      </w:r>
      <w:r w:rsidRPr="003732AE">
        <w:rPr>
          <w:rFonts w:eastAsiaTheme="minorHAnsi"/>
          <w:lang w:eastAsia="en-US"/>
        </w:rPr>
        <w:t>для проживания строений, шт.», «Количество жилых помещений, предоставленных лицам из числа детей-сирот и детей, о</w:t>
      </w:r>
      <w:r w:rsidRPr="003732AE">
        <w:rPr>
          <w:rFonts w:eastAsiaTheme="minorHAnsi"/>
          <w:lang w:eastAsia="en-US"/>
        </w:rPr>
        <w:t>с</w:t>
      </w:r>
      <w:r w:rsidRPr="003732AE">
        <w:rPr>
          <w:rFonts w:eastAsiaTheme="minorHAnsi"/>
          <w:lang w:eastAsia="en-US"/>
        </w:rPr>
        <w:t>тавшихся без попечения родителей, шт.», «Количество проведенных ремонтов жилых помещений, принадлежащих лицам из числа детей-сирот и детей, о</w:t>
      </w:r>
      <w:r w:rsidRPr="003732AE">
        <w:rPr>
          <w:rFonts w:eastAsiaTheme="minorHAnsi"/>
          <w:lang w:eastAsia="en-US"/>
        </w:rPr>
        <w:t>с</w:t>
      </w:r>
      <w:r w:rsidRPr="003732AE">
        <w:rPr>
          <w:rFonts w:eastAsiaTheme="minorHAnsi"/>
          <w:lang w:eastAsia="en-US"/>
        </w:rPr>
        <w:t>тавшихся без попечения родителей, шт.» рассчитываются исходя из фактически проведенных мероприятий.</w:t>
      </w:r>
    </w:p>
    <w:p w:rsidR="003732AE" w:rsidRPr="003732AE" w:rsidRDefault="003732AE" w:rsidP="009B6A4D">
      <w:pPr>
        <w:ind w:firstLine="709"/>
        <w:jc w:val="both"/>
        <w:rPr>
          <w:rFonts w:eastAsiaTheme="minorHAnsi"/>
          <w:lang w:eastAsia="en-US"/>
        </w:rPr>
      </w:pPr>
      <w:r w:rsidRPr="003732AE">
        <w:rPr>
          <w:rFonts w:eastAsiaTheme="minorHAnsi"/>
          <w:lang w:eastAsia="en-US"/>
        </w:rPr>
        <w:t>Показатели «Доля отремонтированных объектов жилого фонда (от запл</w:t>
      </w:r>
      <w:r w:rsidRPr="003732AE">
        <w:rPr>
          <w:rFonts w:eastAsiaTheme="minorHAnsi"/>
          <w:lang w:eastAsia="en-US"/>
        </w:rPr>
        <w:t>а</w:t>
      </w:r>
      <w:r w:rsidRPr="003732AE">
        <w:rPr>
          <w:rFonts w:eastAsiaTheme="minorHAnsi"/>
          <w:lang w:eastAsia="en-US"/>
        </w:rPr>
        <w:t xml:space="preserve">нированных), %», «Доля разработанных проектов планировки населенных пунктов (от запланированных), %», «Доля предоставленных в собственность </w:t>
      </w:r>
      <w:r w:rsidRPr="003732AE">
        <w:rPr>
          <w:rFonts w:eastAsiaTheme="minorHAnsi"/>
          <w:lang w:eastAsia="en-US"/>
        </w:rPr>
        <w:lastRenderedPageBreak/>
        <w:t>земельных участков без проведения торгов и предварительных согласований мест размещения объектов для строительства индивидуальных жилых домов гражданам, отнесенным к категориям, указанным в пункте 1 статьи 7.4.Закона Ханты-Мансийского автономного округа – Югры от 06.07.2005 № 57-оз «О р</w:t>
      </w:r>
      <w:r w:rsidRPr="003732AE">
        <w:rPr>
          <w:rFonts w:eastAsiaTheme="minorHAnsi"/>
          <w:lang w:eastAsia="en-US"/>
        </w:rPr>
        <w:t>е</w:t>
      </w:r>
      <w:r w:rsidRPr="003732AE">
        <w:rPr>
          <w:rFonts w:eastAsiaTheme="minorHAnsi"/>
          <w:lang w:eastAsia="en-US"/>
        </w:rPr>
        <w:t>гулировании отдельных жилищных отношений в Ханты-Мансийском автоно</w:t>
      </w:r>
      <w:r w:rsidRPr="003732AE">
        <w:rPr>
          <w:rFonts w:eastAsiaTheme="minorHAnsi"/>
          <w:lang w:eastAsia="en-US"/>
        </w:rPr>
        <w:t>м</w:t>
      </w:r>
      <w:r w:rsidRPr="003732AE">
        <w:rPr>
          <w:rFonts w:eastAsiaTheme="minorHAnsi"/>
          <w:lang w:eastAsia="en-US"/>
        </w:rPr>
        <w:t>ном округе – Югре» от вставших на учет, %», «Доля семей, расселенных          из приспособленных для проживания строений, от общего числа семей, вкл</w:t>
      </w:r>
      <w:r w:rsidRPr="003732AE">
        <w:rPr>
          <w:rFonts w:eastAsiaTheme="minorHAnsi"/>
          <w:lang w:eastAsia="en-US"/>
        </w:rPr>
        <w:t>ю</w:t>
      </w:r>
      <w:r w:rsidRPr="003732AE">
        <w:rPr>
          <w:rFonts w:eastAsiaTheme="minorHAnsi"/>
          <w:lang w:eastAsia="en-US"/>
        </w:rPr>
        <w:t>ченных в Реестр приспособленных для проживания строений на 01.01.2012        и подлежащих расселению, %», «Доля ликвидированных строений от общего числа строений, включенных в Реестр приспособленных для проживания строений на 01.01.2012 и подлежащих ликвидации, %» рассчитываются от б</w:t>
      </w:r>
      <w:r w:rsidRPr="003732AE">
        <w:rPr>
          <w:rFonts w:eastAsiaTheme="minorHAnsi"/>
          <w:lang w:eastAsia="en-US"/>
        </w:rPr>
        <w:t>а</w:t>
      </w:r>
      <w:r w:rsidRPr="003732AE">
        <w:rPr>
          <w:rFonts w:eastAsiaTheme="minorHAnsi"/>
          <w:lang w:eastAsia="en-US"/>
        </w:rPr>
        <w:t>зового показателя на момент разработки муниципальной программы с учетом ежегодного планового увеличения.</w:t>
      </w:r>
    </w:p>
    <w:p w:rsidR="003732AE" w:rsidRPr="003732AE" w:rsidRDefault="003732AE" w:rsidP="009B6A4D">
      <w:pPr>
        <w:ind w:firstLine="709"/>
        <w:jc w:val="both"/>
        <w:rPr>
          <w:rFonts w:eastAsiaTheme="minorHAnsi"/>
          <w:lang w:eastAsia="en-US"/>
        </w:rPr>
      </w:pPr>
      <w:r w:rsidRPr="003732AE">
        <w:rPr>
          <w:rFonts w:eastAsiaTheme="minorHAnsi"/>
          <w:lang w:eastAsia="en-US"/>
        </w:rPr>
        <w:t>«Доля использованных средств субсидии, передаваемой из бюджета а</w:t>
      </w:r>
      <w:r w:rsidRPr="003732AE">
        <w:rPr>
          <w:rFonts w:eastAsiaTheme="minorHAnsi"/>
          <w:lang w:eastAsia="en-US"/>
        </w:rPr>
        <w:t>в</w:t>
      </w:r>
      <w:r w:rsidRPr="003732AE">
        <w:rPr>
          <w:rFonts w:eastAsiaTheme="minorHAnsi"/>
          <w:lang w:eastAsia="en-US"/>
        </w:rPr>
        <w:t>тономного округа бюджету района на обеспечение жилыми помещениями сп</w:t>
      </w:r>
      <w:r w:rsidRPr="003732AE">
        <w:rPr>
          <w:rFonts w:eastAsiaTheme="minorHAnsi"/>
          <w:lang w:eastAsia="en-US"/>
        </w:rPr>
        <w:t>е</w:t>
      </w:r>
      <w:r w:rsidRPr="003732AE">
        <w:rPr>
          <w:rFonts w:eastAsiaTheme="minorHAnsi"/>
          <w:lang w:eastAsia="en-US"/>
        </w:rPr>
        <w:t>циализированного жилищного фонда по договорам найма специализированных жилых помещений детей-сирот и детей, оставшихся без попечения родителей, лиц из числа детей-сирот и детей, оставшихся без попечения родителей, %» – расчет показателя производится путем соотношения фактически произведе</w:t>
      </w:r>
      <w:r w:rsidRPr="003732AE">
        <w:rPr>
          <w:rFonts w:eastAsiaTheme="minorHAnsi"/>
          <w:lang w:eastAsia="en-US"/>
        </w:rPr>
        <w:t>н</w:t>
      </w:r>
      <w:r w:rsidRPr="003732AE">
        <w:rPr>
          <w:rFonts w:eastAsiaTheme="minorHAnsi"/>
          <w:lang w:eastAsia="en-US"/>
        </w:rPr>
        <w:t>ных расходов на обеспечение жилыми помещениями детей-сирот и детей, о</w:t>
      </w:r>
      <w:r w:rsidRPr="003732AE">
        <w:rPr>
          <w:rFonts w:eastAsiaTheme="minorHAnsi"/>
          <w:lang w:eastAsia="en-US"/>
        </w:rPr>
        <w:t>с</w:t>
      </w:r>
      <w:r w:rsidRPr="003732AE">
        <w:rPr>
          <w:rFonts w:eastAsiaTheme="minorHAnsi"/>
          <w:lang w:eastAsia="en-US"/>
        </w:rPr>
        <w:t>тавшихся без попечения родителей, лиц из числа детей-сирот и детей, оста</w:t>
      </w:r>
      <w:r w:rsidRPr="003732AE">
        <w:rPr>
          <w:rFonts w:eastAsiaTheme="minorHAnsi"/>
          <w:lang w:eastAsia="en-US"/>
        </w:rPr>
        <w:t>в</w:t>
      </w:r>
      <w:r w:rsidRPr="003732AE">
        <w:rPr>
          <w:rFonts w:eastAsiaTheme="minorHAnsi"/>
          <w:lang w:eastAsia="en-US"/>
        </w:rPr>
        <w:t>шихся без попечения родителей, за отчетный период к утвержденным Фед</w:t>
      </w:r>
      <w:r w:rsidRPr="003732AE">
        <w:rPr>
          <w:rFonts w:eastAsiaTheme="minorHAnsi"/>
          <w:lang w:eastAsia="en-US"/>
        </w:rPr>
        <w:t>е</w:t>
      </w:r>
      <w:r w:rsidRPr="003732AE">
        <w:rPr>
          <w:rFonts w:eastAsiaTheme="minorHAnsi"/>
          <w:lang w:eastAsia="en-US"/>
        </w:rPr>
        <w:t>ральным законом о бюджете объемам бюджетных ассигнований (субсидия Ханты-Мансийскому автономному округу – Югре на обеспечение жилыми п</w:t>
      </w:r>
      <w:r w:rsidRPr="003732AE">
        <w:rPr>
          <w:rFonts w:eastAsiaTheme="minorHAnsi"/>
          <w:lang w:eastAsia="en-US"/>
        </w:rPr>
        <w:t>о</w:t>
      </w:r>
      <w:r w:rsidRPr="003732AE">
        <w:rPr>
          <w:rFonts w:eastAsiaTheme="minorHAnsi"/>
          <w:lang w:eastAsia="en-US"/>
        </w:rPr>
        <w:t>мещениями детей-сирот и детей, оставшихся без попечения родителей, лиц     из числа детей-сирот и детей, оставшихся без попечения родителей), в пр</w:t>
      </w:r>
      <w:r w:rsidRPr="003732AE">
        <w:rPr>
          <w:rFonts w:eastAsiaTheme="minorHAnsi"/>
          <w:lang w:eastAsia="en-US"/>
        </w:rPr>
        <w:t>о</w:t>
      </w:r>
      <w:r w:rsidRPr="003732AE">
        <w:rPr>
          <w:rFonts w:eastAsiaTheme="minorHAnsi"/>
          <w:lang w:eastAsia="en-US"/>
        </w:rPr>
        <w:t>центном выражении.</w:t>
      </w:r>
    </w:p>
    <w:p w:rsidR="003732AE" w:rsidRPr="003732AE" w:rsidRDefault="003732AE" w:rsidP="009B6A4D">
      <w:pPr>
        <w:ind w:firstLine="709"/>
        <w:jc w:val="both"/>
        <w:rPr>
          <w:rFonts w:eastAsiaTheme="minorHAnsi"/>
          <w:lang w:eastAsia="en-US"/>
        </w:rPr>
      </w:pPr>
      <w:r w:rsidRPr="003732AE">
        <w:rPr>
          <w:rFonts w:eastAsiaTheme="minorHAnsi"/>
          <w:lang w:eastAsia="en-US"/>
        </w:rPr>
        <w:t>«Доля детей-сирот и детей, оставшихся без попечения родителей, лиц     из их числа, обеспеченных жилыми помещениями, на конец отчетного периода от общей численности детей-сирот и детей, оставшихся без попечения родит</w:t>
      </w:r>
      <w:r w:rsidRPr="003732AE">
        <w:rPr>
          <w:rFonts w:eastAsiaTheme="minorHAnsi"/>
          <w:lang w:eastAsia="en-US"/>
        </w:rPr>
        <w:t>е</w:t>
      </w:r>
      <w:r w:rsidRPr="003732AE">
        <w:rPr>
          <w:rFonts w:eastAsiaTheme="minorHAnsi"/>
          <w:lang w:eastAsia="en-US"/>
        </w:rPr>
        <w:t>лей, лиц из их числа, состоящих в списке детей-сирот и детей, оставшихся без попечения родителей, лиц из их числа, которые подлежат обеспечению жилыми помещениями специализированного жилищного фонда по договорам найма специализированных жилыхпомещений, на начало отчетного периода, %» – рассчитывается как отношение количества детей-сирот и детей, оставшихся без попечения родителей, лиц из числа детей-сирот и детей, оставшихся без поп</w:t>
      </w:r>
      <w:r w:rsidRPr="003732AE">
        <w:rPr>
          <w:rFonts w:eastAsiaTheme="minorHAnsi"/>
          <w:lang w:eastAsia="en-US"/>
        </w:rPr>
        <w:t>е</w:t>
      </w:r>
      <w:r w:rsidRPr="003732AE">
        <w:rPr>
          <w:rFonts w:eastAsiaTheme="minorHAnsi"/>
          <w:lang w:eastAsia="en-US"/>
        </w:rPr>
        <w:t>чения родителей, обеспеченных жилыми помещениями к количеству детей-сирот и детей, оставшихся без попечения родителей, лиц из числа детей-сирот  и детей, оставшихся без попечения родителей, состоящих в списке детей-сирот и детей, оставшихся без попечения родителей, лиц из числа детей-сирот и д</w:t>
      </w:r>
      <w:r w:rsidRPr="003732AE">
        <w:rPr>
          <w:rFonts w:eastAsiaTheme="minorHAnsi"/>
          <w:lang w:eastAsia="en-US"/>
        </w:rPr>
        <w:t>е</w:t>
      </w:r>
      <w:r w:rsidRPr="003732AE">
        <w:rPr>
          <w:rFonts w:eastAsiaTheme="minorHAnsi"/>
          <w:lang w:eastAsia="en-US"/>
        </w:rPr>
        <w:t>тей, оставшихся без попечения родителей, которые подлежат обеспечению ж</w:t>
      </w:r>
      <w:r w:rsidRPr="003732AE">
        <w:rPr>
          <w:rFonts w:eastAsiaTheme="minorHAnsi"/>
          <w:lang w:eastAsia="en-US"/>
        </w:rPr>
        <w:t>и</w:t>
      </w:r>
      <w:r w:rsidRPr="003732AE">
        <w:rPr>
          <w:rFonts w:eastAsiaTheme="minorHAnsi"/>
          <w:lang w:eastAsia="en-US"/>
        </w:rPr>
        <w:t>лыми помещениями специализированного жилищного фонда по договорам найма специализированных жилых помещений, на начало текущего года, у</w:t>
      </w:r>
      <w:r w:rsidRPr="003732AE">
        <w:rPr>
          <w:rFonts w:eastAsiaTheme="minorHAnsi"/>
          <w:lang w:eastAsia="en-US"/>
        </w:rPr>
        <w:t>м</w:t>
      </w:r>
      <w:r w:rsidR="003837E3">
        <w:rPr>
          <w:rFonts w:eastAsiaTheme="minorHAnsi"/>
          <w:lang w:eastAsia="en-US"/>
        </w:rPr>
        <w:t>ноженного на 100 процентов.</w:t>
      </w:r>
    </w:p>
    <w:p w:rsidR="003732AE" w:rsidRPr="003837E3" w:rsidRDefault="003732AE" w:rsidP="009B6A4D">
      <w:pPr>
        <w:ind w:firstLine="709"/>
        <w:jc w:val="both"/>
        <w:rPr>
          <w:rFonts w:eastAsiaTheme="minorHAnsi"/>
          <w:lang w:eastAsia="en-US"/>
        </w:rPr>
      </w:pPr>
    </w:p>
    <w:p w:rsidR="003732AE" w:rsidRPr="00A349BE" w:rsidRDefault="003732AE" w:rsidP="00A349BE">
      <w:pPr>
        <w:jc w:val="center"/>
        <w:rPr>
          <w:rFonts w:eastAsiaTheme="minorHAnsi"/>
          <w:b/>
          <w:lang w:eastAsia="en-US"/>
        </w:rPr>
      </w:pPr>
      <w:r w:rsidRPr="00A349BE">
        <w:rPr>
          <w:rFonts w:eastAsiaTheme="minorHAnsi"/>
          <w:b/>
          <w:lang w:eastAsia="en-US"/>
        </w:rPr>
        <w:lastRenderedPageBreak/>
        <w:t>III. Характеристика основных мероприятий</w:t>
      </w:r>
      <w:r w:rsidR="003837E3">
        <w:rPr>
          <w:rFonts w:eastAsiaTheme="minorHAnsi"/>
          <w:b/>
          <w:lang w:eastAsia="en-US"/>
        </w:rPr>
        <w:t xml:space="preserve"> муниципальной программы</w:t>
      </w:r>
    </w:p>
    <w:p w:rsidR="003732AE" w:rsidRPr="003732AE" w:rsidRDefault="003732AE" w:rsidP="003732AE">
      <w:pPr>
        <w:jc w:val="both"/>
        <w:rPr>
          <w:rFonts w:eastAsiaTheme="minorHAnsi"/>
          <w:lang w:eastAsia="en-US"/>
        </w:rPr>
      </w:pPr>
    </w:p>
    <w:p w:rsidR="003732AE" w:rsidRPr="003837E3" w:rsidRDefault="003732AE" w:rsidP="003837E3">
      <w:pPr>
        <w:ind w:firstLine="709"/>
        <w:jc w:val="both"/>
        <w:rPr>
          <w:rFonts w:eastAsiaTheme="minorHAnsi"/>
          <w:lang w:eastAsia="en-US"/>
        </w:rPr>
      </w:pPr>
      <w:r w:rsidRPr="003837E3">
        <w:rPr>
          <w:rFonts w:eastAsiaTheme="minorHAnsi"/>
          <w:lang w:eastAsia="en-US"/>
        </w:rPr>
        <w:t>Достижение поставленных целей муниципальной программы предусмо</w:t>
      </w:r>
      <w:r w:rsidRPr="003837E3">
        <w:rPr>
          <w:rFonts w:eastAsiaTheme="minorHAnsi"/>
          <w:lang w:eastAsia="en-US"/>
        </w:rPr>
        <w:t>т</w:t>
      </w:r>
      <w:r w:rsidRPr="003837E3">
        <w:rPr>
          <w:rFonts w:eastAsiaTheme="minorHAnsi"/>
          <w:lang w:eastAsia="en-US"/>
        </w:rPr>
        <w:t>рено посредством реализации мероприятий, представленных в приложении        1 к муниципальной программе.</w:t>
      </w:r>
    </w:p>
    <w:p w:rsidR="003732AE" w:rsidRPr="003837E3" w:rsidRDefault="003732AE" w:rsidP="003837E3">
      <w:pPr>
        <w:ind w:firstLine="709"/>
        <w:jc w:val="both"/>
        <w:rPr>
          <w:rFonts w:eastAsiaTheme="minorHAnsi"/>
          <w:lang w:eastAsia="en-US"/>
        </w:rPr>
      </w:pPr>
      <w:r w:rsidRPr="003837E3">
        <w:rPr>
          <w:rFonts w:eastAsiaTheme="minorHAnsi"/>
          <w:lang w:eastAsia="en-US"/>
        </w:rPr>
        <w:t>Реализация поставленных целей и решение задач муниципальной пр</w:t>
      </w:r>
      <w:r w:rsidRPr="003837E3">
        <w:rPr>
          <w:rFonts w:eastAsiaTheme="minorHAnsi"/>
          <w:lang w:eastAsia="en-US"/>
        </w:rPr>
        <w:t>о</w:t>
      </w:r>
      <w:r w:rsidRPr="003837E3">
        <w:rPr>
          <w:rFonts w:eastAsiaTheme="minorHAnsi"/>
          <w:lang w:eastAsia="en-US"/>
        </w:rPr>
        <w:t>граммы планиру</w:t>
      </w:r>
      <w:r w:rsidR="003837E3">
        <w:rPr>
          <w:rFonts w:eastAsiaTheme="minorHAnsi"/>
          <w:lang w:eastAsia="en-US"/>
        </w:rPr>
        <w:t>е</w:t>
      </w:r>
      <w:r w:rsidRPr="003837E3">
        <w:rPr>
          <w:rFonts w:eastAsiaTheme="minorHAnsi"/>
          <w:lang w:eastAsia="en-US"/>
        </w:rPr>
        <w:t>тся через проведение комплекса технических и организацио</w:t>
      </w:r>
      <w:r w:rsidRPr="003837E3">
        <w:rPr>
          <w:rFonts w:eastAsiaTheme="minorHAnsi"/>
          <w:lang w:eastAsia="en-US"/>
        </w:rPr>
        <w:t>н</w:t>
      </w:r>
      <w:r w:rsidRPr="003837E3">
        <w:rPr>
          <w:rFonts w:eastAsiaTheme="minorHAnsi"/>
          <w:lang w:eastAsia="en-US"/>
        </w:rPr>
        <w:t>но-управленческих мероприятий.</w:t>
      </w:r>
    </w:p>
    <w:p w:rsidR="003732AE" w:rsidRPr="003837E3" w:rsidRDefault="003732AE" w:rsidP="003837E3">
      <w:pPr>
        <w:ind w:firstLine="709"/>
        <w:jc w:val="both"/>
        <w:rPr>
          <w:rFonts w:eastAsiaTheme="minorHAnsi"/>
          <w:lang w:eastAsia="en-US"/>
        </w:rPr>
      </w:pPr>
      <w:r w:rsidRPr="003837E3">
        <w:rPr>
          <w:rFonts w:eastAsiaTheme="minorHAnsi"/>
          <w:lang w:eastAsia="en-US"/>
        </w:rPr>
        <w:t>В рамках подпрограммы I. «Градостроительная деятельность»</w:t>
      </w:r>
      <w:r w:rsidR="00A349BE" w:rsidRPr="003837E3">
        <w:rPr>
          <w:rFonts w:eastAsiaTheme="minorHAnsi"/>
          <w:lang w:eastAsia="en-US"/>
        </w:rPr>
        <w:t>.</w:t>
      </w:r>
    </w:p>
    <w:p w:rsidR="003732AE" w:rsidRPr="003837E3" w:rsidRDefault="003732AE" w:rsidP="003837E3">
      <w:pPr>
        <w:ind w:firstLine="709"/>
        <w:jc w:val="both"/>
        <w:rPr>
          <w:rFonts w:eastAsiaTheme="minorHAnsi"/>
          <w:lang w:eastAsia="en-US"/>
        </w:rPr>
      </w:pPr>
      <w:r w:rsidRPr="003837E3">
        <w:rPr>
          <w:rFonts w:eastAsiaTheme="minorHAnsi"/>
          <w:lang w:eastAsia="en-US"/>
        </w:rPr>
        <w:t>Оказание финансовой поддержки органам местного самоуправления м</w:t>
      </w:r>
      <w:r w:rsidRPr="003837E3">
        <w:rPr>
          <w:rFonts w:eastAsiaTheme="minorHAnsi"/>
          <w:lang w:eastAsia="en-US"/>
        </w:rPr>
        <w:t>у</w:t>
      </w:r>
      <w:r w:rsidRPr="003837E3">
        <w:rPr>
          <w:rFonts w:eastAsiaTheme="minorHAnsi"/>
          <w:lang w:eastAsia="en-US"/>
        </w:rPr>
        <w:t>ниципальных образований автономного округа на осуществление градостро</w:t>
      </w:r>
      <w:r w:rsidRPr="003837E3">
        <w:rPr>
          <w:rFonts w:eastAsiaTheme="minorHAnsi"/>
          <w:lang w:eastAsia="en-US"/>
        </w:rPr>
        <w:t>и</w:t>
      </w:r>
      <w:r w:rsidRPr="003837E3">
        <w:rPr>
          <w:rFonts w:eastAsiaTheme="minorHAnsi"/>
          <w:lang w:eastAsia="en-US"/>
        </w:rPr>
        <w:t>тельной деятельности будет осуществляться посредством предоставления су</w:t>
      </w:r>
      <w:r w:rsidRPr="003837E3">
        <w:rPr>
          <w:rFonts w:eastAsiaTheme="minorHAnsi"/>
          <w:lang w:eastAsia="en-US"/>
        </w:rPr>
        <w:t>б</w:t>
      </w:r>
      <w:r w:rsidRPr="003837E3">
        <w:rPr>
          <w:rFonts w:eastAsiaTheme="minorHAnsi"/>
          <w:lang w:eastAsia="en-US"/>
        </w:rPr>
        <w:t>сидий на возмещение части затрат на градостроительную деятельность.</w:t>
      </w:r>
    </w:p>
    <w:p w:rsidR="003732AE" w:rsidRPr="003837E3" w:rsidRDefault="003732AE" w:rsidP="003837E3">
      <w:pPr>
        <w:ind w:firstLine="709"/>
        <w:jc w:val="both"/>
        <w:rPr>
          <w:rFonts w:eastAsiaTheme="minorHAnsi"/>
          <w:lang w:eastAsia="en-US"/>
        </w:rPr>
      </w:pPr>
      <w:r w:rsidRPr="003837E3">
        <w:rPr>
          <w:rFonts w:eastAsiaTheme="minorHAnsi"/>
          <w:lang w:eastAsia="en-US"/>
        </w:rPr>
        <w:t>В районе обеспеченность документами градостроительного регулиров</w:t>
      </w:r>
      <w:r w:rsidRPr="003837E3">
        <w:rPr>
          <w:rFonts w:eastAsiaTheme="minorHAnsi"/>
          <w:lang w:eastAsia="en-US"/>
        </w:rPr>
        <w:t>а</w:t>
      </w:r>
      <w:r w:rsidRPr="003837E3">
        <w:rPr>
          <w:rFonts w:eastAsiaTheme="minorHAnsi"/>
          <w:lang w:eastAsia="en-US"/>
        </w:rPr>
        <w:t>ния составляет:</w:t>
      </w:r>
    </w:p>
    <w:p w:rsidR="003732AE" w:rsidRPr="003837E3" w:rsidRDefault="003732AE" w:rsidP="003837E3">
      <w:pPr>
        <w:ind w:firstLine="709"/>
        <w:jc w:val="both"/>
        <w:rPr>
          <w:rFonts w:eastAsiaTheme="minorHAnsi"/>
          <w:lang w:eastAsia="en-US"/>
        </w:rPr>
      </w:pPr>
      <w:r w:rsidRPr="003837E3">
        <w:rPr>
          <w:rFonts w:eastAsiaTheme="minorHAnsi"/>
          <w:lang w:eastAsia="en-US"/>
        </w:rPr>
        <w:t>документами территориального планирования – 100,0 процентов;</w:t>
      </w:r>
    </w:p>
    <w:p w:rsidR="003732AE" w:rsidRPr="003837E3" w:rsidRDefault="003732AE" w:rsidP="003837E3">
      <w:pPr>
        <w:ind w:firstLine="709"/>
        <w:jc w:val="both"/>
        <w:rPr>
          <w:rFonts w:eastAsiaTheme="minorHAnsi"/>
          <w:lang w:eastAsia="en-US"/>
        </w:rPr>
      </w:pPr>
      <w:r w:rsidRPr="003837E3">
        <w:rPr>
          <w:rFonts w:eastAsiaTheme="minorHAnsi"/>
          <w:lang w:eastAsia="en-US"/>
        </w:rPr>
        <w:t>правилами землепользования и застройки – 100 процентов.</w:t>
      </w:r>
    </w:p>
    <w:p w:rsidR="003732AE" w:rsidRPr="003837E3" w:rsidRDefault="003732AE" w:rsidP="003837E3">
      <w:pPr>
        <w:ind w:firstLine="709"/>
        <w:jc w:val="both"/>
        <w:rPr>
          <w:rFonts w:eastAsiaTheme="minorHAnsi"/>
          <w:lang w:eastAsia="en-US"/>
        </w:rPr>
      </w:pPr>
      <w:r w:rsidRPr="003837E3">
        <w:rPr>
          <w:rFonts w:eastAsiaTheme="minorHAnsi"/>
          <w:lang w:eastAsia="en-US"/>
        </w:rPr>
        <w:t>Функционирует автоматизированная информационная система обеспеч</w:t>
      </w:r>
      <w:r w:rsidRPr="003837E3">
        <w:rPr>
          <w:rFonts w:eastAsiaTheme="minorHAnsi"/>
          <w:lang w:eastAsia="en-US"/>
        </w:rPr>
        <w:t>е</w:t>
      </w:r>
      <w:r w:rsidRPr="003837E3">
        <w:rPr>
          <w:rFonts w:eastAsiaTheme="minorHAnsi"/>
          <w:lang w:eastAsia="en-US"/>
        </w:rPr>
        <w:t>ния градостроительной деятельности.</w:t>
      </w:r>
    </w:p>
    <w:p w:rsidR="003732AE" w:rsidRPr="003837E3" w:rsidRDefault="003732AE" w:rsidP="003837E3">
      <w:pPr>
        <w:ind w:firstLine="709"/>
        <w:jc w:val="both"/>
        <w:rPr>
          <w:rFonts w:eastAsiaTheme="minorHAnsi"/>
          <w:lang w:eastAsia="en-US"/>
        </w:rPr>
      </w:pPr>
      <w:r w:rsidRPr="003837E3">
        <w:rPr>
          <w:rFonts w:eastAsiaTheme="minorHAnsi"/>
          <w:lang w:eastAsia="en-US"/>
        </w:rPr>
        <w:t>Муниципальной программой предусмотрено осуществление мероприятий в сфере градостроительной деятельности по следующим направлениям:</w:t>
      </w:r>
    </w:p>
    <w:p w:rsidR="003732AE" w:rsidRPr="003837E3" w:rsidRDefault="003732AE" w:rsidP="003837E3">
      <w:pPr>
        <w:ind w:firstLine="709"/>
        <w:jc w:val="both"/>
        <w:rPr>
          <w:rFonts w:eastAsiaTheme="minorHAnsi"/>
          <w:lang w:eastAsia="en-US"/>
        </w:rPr>
      </w:pPr>
      <w:r w:rsidRPr="003837E3">
        <w:rPr>
          <w:rFonts w:eastAsiaTheme="minorHAnsi"/>
          <w:lang w:eastAsia="en-US"/>
        </w:rPr>
        <w:t>разработка проектов планировки населенных пунктов;</w:t>
      </w:r>
    </w:p>
    <w:p w:rsidR="003732AE" w:rsidRPr="003837E3" w:rsidRDefault="003732AE" w:rsidP="003837E3">
      <w:pPr>
        <w:ind w:firstLine="709"/>
        <w:jc w:val="both"/>
        <w:rPr>
          <w:rFonts w:eastAsiaTheme="minorHAnsi"/>
          <w:lang w:eastAsia="en-US"/>
        </w:rPr>
      </w:pPr>
      <w:r w:rsidRPr="003837E3">
        <w:rPr>
          <w:rFonts w:eastAsiaTheme="minorHAnsi"/>
          <w:lang w:eastAsia="en-US"/>
        </w:rPr>
        <w:t xml:space="preserve">корректировка градостроительной документации поселений района.   </w:t>
      </w:r>
    </w:p>
    <w:p w:rsidR="003732AE" w:rsidRPr="003837E3" w:rsidRDefault="003732AE" w:rsidP="003837E3">
      <w:pPr>
        <w:ind w:firstLine="709"/>
        <w:jc w:val="both"/>
        <w:rPr>
          <w:rFonts w:eastAsiaTheme="minorHAnsi"/>
          <w:lang w:eastAsia="en-US"/>
        </w:rPr>
      </w:pPr>
      <w:r w:rsidRPr="003837E3">
        <w:rPr>
          <w:rFonts w:eastAsiaTheme="minorHAnsi"/>
          <w:lang w:eastAsia="en-US"/>
        </w:rPr>
        <w:t>Мероприятия подпрограммы направлены на то, чтобы документы град</w:t>
      </w:r>
      <w:r w:rsidRPr="003837E3">
        <w:rPr>
          <w:rFonts w:eastAsiaTheme="minorHAnsi"/>
          <w:lang w:eastAsia="en-US"/>
        </w:rPr>
        <w:t>о</w:t>
      </w:r>
      <w:r w:rsidRPr="003837E3">
        <w:rPr>
          <w:rFonts w:eastAsiaTheme="minorHAnsi"/>
          <w:lang w:eastAsia="en-US"/>
        </w:rPr>
        <w:t>регулирования со временем не теряли актуальность, служили основой для пр</w:t>
      </w:r>
      <w:r w:rsidRPr="003837E3">
        <w:rPr>
          <w:rFonts w:eastAsiaTheme="minorHAnsi"/>
          <w:lang w:eastAsia="en-US"/>
        </w:rPr>
        <w:t>и</w:t>
      </w:r>
      <w:r w:rsidRPr="003837E3">
        <w:rPr>
          <w:rFonts w:eastAsiaTheme="minorHAnsi"/>
          <w:lang w:eastAsia="en-US"/>
        </w:rPr>
        <w:t>нятия оперативных управленческих решений, будут вноситься изменения в градостроительную документацию поселений. Также необходимо привести разработанную градостроительную документацию в соответствие с системой требований Росреестра для передачи сведений в государственный кадастр н</w:t>
      </w:r>
      <w:r w:rsidRPr="003837E3">
        <w:rPr>
          <w:rFonts w:eastAsiaTheme="minorHAnsi"/>
          <w:lang w:eastAsia="en-US"/>
        </w:rPr>
        <w:t>е</w:t>
      </w:r>
      <w:r w:rsidRPr="003837E3">
        <w:rPr>
          <w:rFonts w:eastAsiaTheme="minorHAnsi"/>
          <w:lang w:eastAsia="en-US"/>
        </w:rPr>
        <w:t>движимости и на сокращение сроков формирования и предоставления земел</w:t>
      </w:r>
      <w:r w:rsidRPr="003837E3">
        <w:rPr>
          <w:rFonts w:eastAsiaTheme="minorHAnsi"/>
          <w:lang w:eastAsia="en-US"/>
        </w:rPr>
        <w:t>ь</w:t>
      </w:r>
      <w:r w:rsidRPr="003837E3">
        <w:rPr>
          <w:rFonts w:eastAsiaTheme="minorHAnsi"/>
          <w:lang w:eastAsia="en-US"/>
        </w:rPr>
        <w:t>ных участков, предназначенных для строительства.</w:t>
      </w:r>
    </w:p>
    <w:p w:rsidR="003732AE" w:rsidRPr="003837E3" w:rsidRDefault="003732AE" w:rsidP="003837E3">
      <w:pPr>
        <w:tabs>
          <w:tab w:val="left" w:pos="709"/>
        </w:tabs>
        <w:ind w:firstLine="709"/>
        <w:jc w:val="both"/>
        <w:rPr>
          <w:rFonts w:eastAsiaTheme="minorHAnsi"/>
          <w:lang w:eastAsia="en-US"/>
        </w:rPr>
      </w:pPr>
      <w:r w:rsidRPr="003837E3">
        <w:rPr>
          <w:rFonts w:eastAsiaTheme="minorHAnsi"/>
          <w:lang w:eastAsia="en-US"/>
        </w:rPr>
        <w:t>В целях интеграции информационной системы обеспечения градостро</w:t>
      </w:r>
      <w:r w:rsidRPr="003837E3">
        <w:rPr>
          <w:rFonts w:eastAsiaTheme="minorHAnsi"/>
          <w:lang w:eastAsia="en-US"/>
        </w:rPr>
        <w:t>и</w:t>
      </w:r>
      <w:r w:rsidRPr="003837E3">
        <w:rPr>
          <w:rFonts w:eastAsiaTheme="minorHAnsi"/>
          <w:lang w:eastAsia="en-US"/>
        </w:rPr>
        <w:t xml:space="preserve">тельной деятельности района в территориальную информационную систему Югры (ТИС) необходимо выполнить мероприятия по ее модернизации.  </w:t>
      </w:r>
    </w:p>
    <w:p w:rsidR="003732AE" w:rsidRPr="003837E3" w:rsidRDefault="003732AE" w:rsidP="003837E3">
      <w:pPr>
        <w:tabs>
          <w:tab w:val="left" w:pos="567"/>
        </w:tabs>
        <w:ind w:firstLine="709"/>
        <w:jc w:val="both"/>
        <w:rPr>
          <w:rFonts w:eastAsiaTheme="minorHAnsi"/>
          <w:lang w:eastAsia="en-US"/>
        </w:rPr>
      </w:pPr>
      <w:r w:rsidRPr="003837E3">
        <w:rPr>
          <w:rFonts w:eastAsiaTheme="minorHAnsi"/>
          <w:lang w:eastAsia="en-US"/>
        </w:rPr>
        <w:t>Внедрение автоматизированной системы управления развитием террит</w:t>
      </w:r>
      <w:r w:rsidRPr="003837E3">
        <w:rPr>
          <w:rFonts w:eastAsiaTheme="minorHAnsi"/>
          <w:lang w:eastAsia="en-US"/>
        </w:rPr>
        <w:t>о</w:t>
      </w:r>
      <w:r w:rsidRPr="003837E3">
        <w:rPr>
          <w:rFonts w:eastAsiaTheme="minorHAnsi"/>
          <w:lang w:eastAsia="en-US"/>
        </w:rPr>
        <w:t>рии (СУРТ) позволит решать задачи актуализации единого информационного ресурса по управлению территориями и недвижимостью, объединять задачи ведения информационной системы обеспечения градостроительной деятельн</w:t>
      </w:r>
      <w:r w:rsidRPr="003837E3">
        <w:rPr>
          <w:rFonts w:eastAsiaTheme="minorHAnsi"/>
          <w:lang w:eastAsia="en-US"/>
        </w:rPr>
        <w:t>о</w:t>
      </w:r>
      <w:r w:rsidRPr="003837E3">
        <w:rPr>
          <w:rFonts w:eastAsiaTheme="minorHAnsi"/>
          <w:lang w:eastAsia="en-US"/>
        </w:rPr>
        <w:t>сти (ИСОГД) и задачи, автоматизирующие деятельность по управлению з</w:t>
      </w:r>
      <w:r w:rsidRPr="003837E3">
        <w:rPr>
          <w:rFonts w:eastAsiaTheme="minorHAnsi"/>
          <w:lang w:eastAsia="en-US"/>
        </w:rPr>
        <w:t>е</w:t>
      </w:r>
      <w:r w:rsidRPr="003837E3">
        <w:rPr>
          <w:rFonts w:eastAsiaTheme="minorHAnsi"/>
          <w:lang w:eastAsia="en-US"/>
        </w:rPr>
        <w:t>мельными ресурсами и недвижимостью, предоставлять необходимый инстр</w:t>
      </w:r>
      <w:r w:rsidRPr="003837E3">
        <w:rPr>
          <w:rFonts w:eastAsiaTheme="minorHAnsi"/>
          <w:lang w:eastAsia="en-US"/>
        </w:rPr>
        <w:t>у</w:t>
      </w:r>
      <w:r w:rsidRPr="003837E3">
        <w:rPr>
          <w:rFonts w:eastAsiaTheme="minorHAnsi"/>
          <w:lang w:eastAsia="en-US"/>
        </w:rPr>
        <w:t xml:space="preserve">ментарий для принятия управленческих решений и оказания муниципальных услуг. </w:t>
      </w:r>
    </w:p>
    <w:p w:rsidR="003732AE" w:rsidRPr="003837E3" w:rsidRDefault="003732AE" w:rsidP="003837E3">
      <w:pPr>
        <w:tabs>
          <w:tab w:val="left" w:pos="709"/>
        </w:tabs>
        <w:ind w:firstLine="709"/>
        <w:jc w:val="both"/>
        <w:rPr>
          <w:rFonts w:eastAsiaTheme="minorHAnsi"/>
          <w:lang w:eastAsia="en-US"/>
        </w:rPr>
      </w:pPr>
      <w:r w:rsidRPr="003837E3">
        <w:rPr>
          <w:rFonts w:eastAsiaTheme="minorHAnsi"/>
          <w:lang w:eastAsia="en-US"/>
        </w:rPr>
        <w:t>Выполнение мероприятий подпрограммы обеспечит условия для жили</w:t>
      </w:r>
      <w:r w:rsidRPr="003837E3">
        <w:rPr>
          <w:rFonts w:eastAsiaTheme="minorHAnsi"/>
          <w:lang w:eastAsia="en-US"/>
        </w:rPr>
        <w:t>щ</w:t>
      </w:r>
      <w:r w:rsidRPr="003837E3">
        <w:rPr>
          <w:rFonts w:eastAsiaTheme="minorHAnsi"/>
          <w:lang w:eastAsia="en-US"/>
        </w:rPr>
        <w:t xml:space="preserve">ного и социального строительства, повышения эффективности используемых </w:t>
      </w:r>
      <w:r w:rsidRPr="003837E3">
        <w:rPr>
          <w:rFonts w:eastAsiaTheme="minorHAnsi"/>
          <w:lang w:eastAsia="en-US"/>
        </w:rPr>
        <w:lastRenderedPageBreak/>
        <w:t xml:space="preserve">территорий и совершенствования существующей застройки, инвестиционного освоения территорий. </w:t>
      </w:r>
    </w:p>
    <w:p w:rsidR="003732AE" w:rsidRPr="003837E3" w:rsidRDefault="003732AE" w:rsidP="003837E3">
      <w:pPr>
        <w:tabs>
          <w:tab w:val="left" w:pos="709"/>
        </w:tabs>
        <w:ind w:firstLine="709"/>
        <w:jc w:val="both"/>
        <w:rPr>
          <w:rFonts w:eastAsiaTheme="minorHAnsi"/>
          <w:lang w:eastAsia="en-US"/>
        </w:rPr>
      </w:pPr>
      <w:r w:rsidRPr="003837E3">
        <w:rPr>
          <w:rFonts w:eastAsiaTheme="minorHAnsi"/>
          <w:lang w:eastAsia="en-US"/>
        </w:rPr>
        <w:t xml:space="preserve">Реализация мероприятий предусмотрена на условиях софинансирования из средств автономного округа в виде субсидий.  </w:t>
      </w:r>
    </w:p>
    <w:p w:rsidR="003732AE" w:rsidRPr="003837E3" w:rsidRDefault="003732AE" w:rsidP="003837E3">
      <w:pPr>
        <w:tabs>
          <w:tab w:val="left" w:pos="709"/>
        </w:tabs>
        <w:ind w:firstLine="709"/>
        <w:jc w:val="both"/>
        <w:rPr>
          <w:rFonts w:eastAsiaTheme="minorHAnsi"/>
          <w:lang w:eastAsia="en-US"/>
        </w:rPr>
      </w:pPr>
      <w:r w:rsidRPr="003837E3">
        <w:rPr>
          <w:rFonts w:eastAsiaTheme="minorHAnsi"/>
          <w:lang w:eastAsia="en-US"/>
        </w:rPr>
        <w:t>Предоставление субсидий на реализацию мероприятий будет осущест</w:t>
      </w:r>
      <w:r w:rsidRPr="003837E3">
        <w:rPr>
          <w:rFonts w:eastAsiaTheme="minorHAnsi"/>
          <w:lang w:eastAsia="en-US"/>
        </w:rPr>
        <w:t>в</w:t>
      </w:r>
      <w:r w:rsidRPr="003837E3">
        <w:rPr>
          <w:rFonts w:eastAsiaTheme="minorHAnsi"/>
          <w:lang w:eastAsia="en-US"/>
        </w:rPr>
        <w:t>ляться в соответствии порядком 4 «Порядок предоставления субсидий из бю</w:t>
      </w:r>
      <w:r w:rsidRPr="003837E3">
        <w:rPr>
          <w:rFonts w:eastAsiaTheme="minorHAnsi"/>
          <w:lang w:eastAsia="en-US"/>
        </w:rPr>
        <w:t>д</w:t>
      </w:r>
      <w:r w:rsidRPr="003837E3">
        <w:rPr>
          <w:rFonts w:eastAsiaTheme="minorHAnsi"/>
          <w:lang w:eastAsia="en-US"/>
        </w:rPr>
        <w:t>жета автономного округа бюджетам муниципальных образований автономного округа на возмещение части затрат на градостроительную деятельность» гос</w:t>
      </w:r>
      <w:r w:rsidRPr="003837E3">
        <w:rPr>
          <w:rFonts w:eastAsiaTheme="minorHAnsi"/>
          <w:lang w:eastAsia="en-US"/>
        </w:rPr>
        <w:t>у</w:t>
      </w:r>
      <w:r w:rsidRPr="003837E3">
        <w:rPr>
          <w:rFonts w:eastAsiaTheme="minorHAnsi"/>
          <w:lang w:eastAsia="en-US"/>
        </w:rPr>
        <w:t>дарственной программы Ханты-Мансийского автономного округа – Югры «Обеспечение доступным и комфортным жильем жителей Ханты-Мансийского автономного округа – Югры в 2014–2020 годах», утвержденной постановлен</w:t>
      </w:r>
      <w:r w:rsidRPr="003837E3">
        <w:rPr>
          <w:rFonts w:eastAsiaTheme="minorHAnsi"/>
          <w:lang w:eastAsia="en-US"/>
        </w:rPr>
        <w:t>и</w:t>
      </w:r>
      <w:r w:rsidRPr="003837E3">
        <w:rPr>
          <w:rFonts w:eastAsiaTheme="minorHAnsi"/>
          <w:lang w:eastAsia="en-US"/>
        </w:rPr>
        <w:t>ем Правительства Ханты-Мансийск</w:t>
      </w:r>
      <w:r w:rsidR="003837E3">
        <w:rPr>
          <w:rFonts w:eastAsiaTheme="minorHAnsi"/>
          <w:lang w:eastAsia="en-US"/>
        </w:rPr>
        <w:t xml:space="preserve">ого автономного округа – Югры                   </w:t>
      </w:r>
      <w:r w:rsidRPr="003837E3">
        <w:rPr>
          <w:rFonts w:eastAsiaTheme="minorHAnsi"/>
          <w:lang w:eastAsia="en-US"/>
        </w:rPr>
        <w:t xml:space="preserve">от 09.10.2013 № 408-п. </w:t>
      </w:r>
    </w:p>
    <w:p w:rsidR="003732AE" w:rsidRPr="003837E3" w:rsidRDefault="003732AE" w:rsidP="003837E3">
      <w:pPr>
        <w:tabs>
          <w:tab w:val="left" w:pos="709"/>
        </w:tabs>
        <w:ind w:firstLine="709"/>
        <w:jc w:val="both"/>
        <w:rPr>
          <w:rFonts w:eastAsiaTheme="minorHAnsi"/>
          <w:lang w:eastAsia="en-US"/>
        </w:rPr>
      </w:pPr>
      <w:r w:rsidRPr="003837E3">
        <w:rPr>
          <w:rFonts w:eastAsiaTheme="minorHAnsi"/>
          <w:lang w:eastAsia="en-US"/>
        </w:rPr>
        <w:t xml:space="preserve">Уровень софинансирования мероприятия автономным округом определен в размере 50 процентов, уровень софинансирования местного бюджета – </w:t>
      </w:r>
      <w:r w:rsidR="003837E3">
        <w:rPr>
          <w:rFonts w:eastAsiaTheme="minorHAnsi"/>
          <w:lang w:eastAsia="en-US"/>
        </w:rPr>
        <w:t xml:space="preserve">                 50 процентов.</w:t>
      </w:r>
    </w:p>
    <w:p w:rsidR="003732AE" w:rsidRPr="003837E3" w:rsidRDefault="003732AE" w:rsidP="003837E3">
      <w:pPr>
        <w:ind w:firstLine="709"/>
        <w:jc w:val="both"/>
        <w:rPr>
          <w:rFonts w:eastAsiaTheme="minorHAnsi"/>
          <w:lang w:eastAsia="en-US"/>
        </w:rPr>
      </w:pPr>
      <w:r w:rsidRPr="003837E3">
        <w:rPr>
          <w:rFonts w:eastAsiaTheme="minorHAnsi"/>
          <w:lang w:eastAsia="en-US"/>
        </w:rPr>
        <w:t>В рамках подпрограммы II.«Содействие развитию жилищного строител</w:t>
      </w:r>
      <w:r w:rsidRPr="003837E3">
        <w:rPr>
          <w:rFonts w:eastAsiaTheme="minorHAnsi"/>
          <w:lang w:eastAsia="en-US"/>
        </w:rPr>
        <w:t>ь</w:t>
      </w:r>
      <w:r w:rsidRPr="003837E3">
        <w:rPr>
          <w:rFonts w:eastAsiaTheme="minorHAnsi"/>
          <w:lang w:eastAsia="en-US"/>
        </w:rPr>
        <w:t>ства»</w:t>
      </w:r>
      <w:r w:rsidR="00B75706">
        <w:rPr>
          <w:rFonts w:eastAsiaTheme="minorHAnsi"/>
          <w:lang w:eastAsia="en-US"/>
        </w:rPr>
        <w:t>:</w:t>
      </w:r>
    </w:p>
    <w:p w:rsidR="003732AE" w:rsidRPr="003837E3" w:rsidRDefault="00B75706" w:rsidP="003837E3">
      <w:pPr>
        <w:tabs>
          <w:tab w:val="left" w:pos="709"/>
        </w:tabs>
        <w:ind w:firstLine="709"/>
        <w:jc w:val="both"/>
        <w:rPr>
          <w:rFonts w:eastAsiaTheme="minorHAnsi"/>
          <w:lang w:eastAsia="en-US"/>
        </w:rPr>
      </w:pPr>
      <w:r>
        <w:rPr>
          <w:rFonts w:eastAsiaTheme="minorHAnsi"/>
          <w:lang w:eastAsia="en-US"/>
        </w:rPr>
        <w:t>р</w:t>
      </w:r>
      <w:r w:rsidR="003732AE" w:rsidRPr="003837E3">
        <w:rPr>
          <w:rFonts w:eastAsiaTheme="minorHAnsi"/>
          <w:lang w:eastAsia="en-US"/>
        </w:rPr>
        <w:t>еализация данной подпрограммы включает в себя мероприятия по пр</w:t>
      </w:r>
      <w:r w:rsidR="003732AE" w:rsidRPr="003837E3">
        <w:rPr>
          <w:rFonts w:eastAsiaTheme="minorHAnsi"/>
          <w:lang w:eastAsia="en-US"/>
        </w:rPr>
        <w:t>и</w:t>
      </w:r>
      <w:r w:rsidR="003732AE" w:rsidRPr="003837E3">
        <w:rPr>
          <w:rFonts w:eastAsiaTheme="minorHAnsi"/>
          <w:lang w:eastAsia="en-US"/>
        </w:rPr>
        <w:t>обретению жилых помещений, проектированию и строительству инженерных сетей, предоставлению субсидий на приобретение жилья гражданам, прож</w:t>
      </w:r>
      <w:r w:rsidR="003732AE" w:rsidRPr="003837E3">
        <w:rPr>
          <w:rFonts w:eastAsiaTheme="minorHAnsi"/>
          <w:lang w:eastAsia="en-US"/>
        </w:rPr>
        <w:t>и</w:t>
      </w:r>
      <w:r w:rsidR="003732AE" w:rsidRPr="003837E3">
        <w:rPr>
          <w:rFonts w:eastAsiaTheme="minorHAnsi"/>
          <w:lang w:eastAsia="en-US"/>
        </w:rPr>
        <w:t>вающим в приспособленных для проживания строениях, предоставлению      жилых помещений муниципального специализированного жилищного фонда, гражданам, проживающим в приспособленных для проживания строениях,        и ликвидации освобождаемых ими строений.</w:t>
      </w:r>
    </w:p>
    <w:p w:rsidR="003732AE" w:rsidRPr="003837E3" w:rsidRDefault="003732AE" w:rsidP="003837E3">
      <w:pPr>
        <w:tabs>
          <w:tab w:val="left" w:pos="709"/>
        </w:tabs>
        <w:ind w:firstLine="709"/>
        <w:jc w:val="both"/>
        <w:rPr>
          <w:rFonts w:eastAsiaTheme="minorHAnsi"/>
          <w:lang w:eastAsia="en-US"/>
        </w:rPr>
      </w:pPr>
      <w:r w:rsidRPr="003837E3">
        <w:rPr>
          <w:rFonts w:eastAsiaTheme="minorHAnsi"/>
          <w:lang w:eastAsia="en-US"/>
        </w:rPr>
        <w:t>Приобретение жилых помещений осуществляется в завершенных стро</w:t>
      </w:r>
      <w:r w:rsidRPr="003837E3">
        <w:rPr>
          <w:rFonts w:eastAsiaTheme="minorHAnsi"/>
          <w:lang w:eastAsia="en-US"/>
        </w:rPr>
        <w:t>и</w:t>
      </w:r>
      <w:r w:rsidRPr="003837E3">
        <w:rPr>
          <w:rFonts w:eastAsiaTheme="minorHAnsi"/>
          <w:lang w:eastAsia="en-US"/>
        </w:rPr>
        <w:t>тельством домах, введенных в эксплуатацию</w:t>
      </w:r>
      <w:r w:rsidR="00B75706">
        <w:rPr>
          <w:rFonts w:eastAsiaTheme="minorHAnsi"/>
          <w:lang w:eastAsia="en-US"/>
        </w:rPr>
        <w:t xml:space="preserve"> не ранее 2 лет, предшествующих</w:t>
      </w:r>
      <w:r w:rsidRPr="003837E3">
        <w:rPr>
          <w:rFonts w:eastAsiaTheme="minorHAnsi"/>
          <w:lang w:eastAsia="en-US"/>
        </w:rPr>
        <w:t xml:space="preserve"> текущему году, или в строящихся многоквартирных домах, в случае если         их строительная готовность составляет не менее чем 60 процентов (для нас</w:t>
      </w:r>
      <w:r w:rsidRPr="003837E3">
        <w:rPr>
          <w:rFonts w:eastAsiaTheme="minorHAnsi"/>
          <w:lang w:eastAsia="en-US"/>
        </w:rPr>
        <w:t>е</w:t>
      </w:r>
      <w:r w:rsidRPr="003837E3">
        <w:rPr>
          <w:rFonts w:eastAsiaTheme="minorHAnsi"/>
          <w:lang w:eastAsia="en-US"/>
        </w:rPr>
        <w:t xml:space="preserve">ленных пунктов численностью до 5000 </w:t>
      </w:r>
      <w:r w:rsidR="00B75706">
        <w:rPr>
          <w:rFonts w:eastAsiaTheme="minorHAnsi"/>
          <w:lang w:eastAsia="en-US"/>
        </w:rPr>
        <w:t>человек − не менее чем 40</w:t>
      </w:r>
      <w:r w:rsidRPr="003837E3">
        <w:rPr>
          <w:rFonts w:eastAsiaTheme="minorHAnsi"/>
          <w:lang w:eastAsia="en-US"/>
        </w:rPr>
        <w:t xml:space="preserve"> процентов)       от предусмотренной проектной документацией готовности таких многоква</w:t>
      </w:r>
      <w:r w:rsidRPr="003837E3">
        <w:rPr>
          <w:rFonts w:eastAsiaTheme="minorHAnsi"/>
          <w:lang w:eastAsia="en-US"/>
        </w:rPr>
        <w:t>р</w:t>
      </w:r>
      <w:r w:rsidRPr="003837E3">
        <w:rPr>
          <w:rFonts w:eastAsiaTheme="minorHAnsi"/>
          <w:lang w:eastAsia="en-US"/>
        </w:rPr>
        <w:t>тирных домов. Строительная готовность соответствующего дома подтвержд</w:t>
      </w:r>
      <w:r w:rsidRPr="003837E3">
        <w:rPr>
          <w:rFonts w:eastAsiaTheme="minorHAnsi"/>
          <w:lang w:eastAsia="en-US"/>
        </w:rPr>
        <w:t>а</w:t>
      </w:r>
      <w:r w:rsidRPr="003837E3">
        <w:rPr>
          <w:rFonts w:eastAsiaTheme="minorHAnsi"/>
          <w:lang w:eastAsia="en-US"/>
        </w:rPr>
        <w:t>ется уполномоченным органом местного самоуправления, выдавшим разреш</w:t>
      </w:r>
      <w:r w:rsidRPr="003837E3">
        <w:rPr>
          <w:rFonts w:eastAsiaTheme="minorHAnsi"/>
          <w:lang w:eastAsia="en-US"/>
        </w:rPr>
        <w:t>е</w:t>
      </w:r>
      <w:r w:rsidRPr="003837E3">
        <w:rPr>
          <w:rFonts w:eastAsiaTheme="minorHAnsi"/>
          <w:lang w:eastAsia="en-US"/>
        </w:rPr>
        <w:t>ние на строительство.</w:t>
      </w:r>
    </w:p>
    <w:p w:rsidR="003732AE" w:rsidRPr="003837E3" w:rsidRDefault="003732AE" w:rsidP="003837E3">
      <w:pPr>
        <w:tabs>
          <w:tab w:val="left" w:pos="709"/>
        </w:tabs>
        <w:ind w:firstLine="709"/>
        <w:jc w:val="both"/>
        <w:rPr>
          <w:rFonts w:eastAsiaTheme="minorHAnsi"/>
          <w:lang w:eastAsia="en-US"/>
        </w:rPr>
      </w:pPr>
      <w:r w:rsidRPr="003837E3">
        <w:rPr>
          <w:rFonts w:eastAsiaTheme="minorHAnsi"/>
          <w:lang w:eastAsia="en-US"/>
        </w:rPr>
        <w:t>Приобретение жилых помещений в строящихся многоквартирных домах осуществляется в соответствии с Федеральным законом от 30.12.2004               № 214-ФЗ «Об участии в долевом строительстве многоквартирных домов          и иных объектов недвижимости и о внесении изменений в некоторые законод</w:t>
      </w:r>
      <w:r w:rsidRPr="003837E3">
        <w:rPr>
          <w:rFonts w:eastAsiaTheme="minorHAnsi"/>
          <w:lang w:eastAsia="en-US"/>
        </w:rPr>
        <w:t>а</w:t>
      </w:r>
      <w:r w:rsidRPr="003837E3">
        <w:rPr>
          <w:rFonts w:eastAsiaTheme="minorHAnsi"/>
          <w:lang w:eastAsia="en-US"/>
        </w:rPr>
        <w:t>тельные акты Российской Федерации».</w:t>
      </w:r>
    </w:p>
    <w:p w:rsidR="003732AE" w:rsidRPr="003837E3" w:rsidRDefault="003732AE" w:rsidP="003837E3">
      <w:pPr>
        <w:tabs>
          <w:tab w:val="left" w:pos="709"/>
        </w:tabs>
        <w:ind w:firstLine="709"/>
        <w:jc w:val="both"/>
        <w:rPr>
          <w:rFonts w:eastAsiaTheme="minorHAnsi"/>
          <w:lang w:eastAsia="en-US"/>
        </w:rPr>
      </w:pPr>
      <w:r w:rsidRPr="003837E3">
        <w:rPr>
          <w:rFonts w:eastAsiaTheme="minorHAnsi"/>
          <w:lang w:eastAsia="en-US"/>
        </w:rPr>
        <w:t>Данное мероприятие направлено на стимулирование строительства жилья за счет создания гарантированного спроса на него, на переселение граждан         из жилых помещений, признанных непригодными для проживания, на обесп</w:t>
      </w:r>
      <w:r w:rsidRPr="003837E3">
        <w:rPr>
          <w:rFonts w:eastAsiaTheme="minorHAnsi"/>
          <w:lang w:eastAsia="en-US"/>
        </w:rPr>
        <w:t>е</w:t>
      </w:r>
      <w:r w:rsidRPr="003837E3">
        <w:rPr>
          <w:rFonts w:eastAsiaTheme="minorHAnsi"/>
          <w:lang w:eastAsia="en-US"/>
        </w:rPr>
        <w:t>чение жильем граждан, состоящих на учете дл</w:t>
      </w:r>
      <w:r w:rsidR="00B75706">
        <w:rPr>
          <w:rFonts w:eastAsiaTheme="minorHAnsi"/>
          <w:lang w:eastAsia="en-US"/>
        </w:rPr>
        <w:t xml:space="preserve">я его получения на условиях </w:t>
      </w:r>
      <w:r w:rsidRPr="003837E3">
        <w:rPr>
          <w:rFonts w:eastAsiaTheme="minorHAnsi"/>
          <w:lang w:eastAsia="en-US"/>
        </w:rPr>
        <w:t>с</w:t>
      </w:r>
      <w:r w:rsidRPr="003837E3">
        <w:rPr>
          <w:rFonts w:eastAsiaTheme="minorHAnsi"/>
          <w:lang w:eastAsia="en-US"/>
        </w:rPr>
        <w:t>о</w:t>
      </w:r>
      <w:r w:rsidRPr="003837E3">
        <w:rPr>
          <w:rFonts w:eastAsiaTheme="minorHAnsi"/>
          <w:lang w:eastAsia="en-US"/>
        </w:rPr>
        <w:t>циального найма, и на обеспечение работников бюджетной сферы служебным жильем и общежитиями, формирование маневренного жилищного фонда.</w:t>
      </w:r>
    </w:p>
    <w:p w:rsidR="003732AE" w:rsidRPr="003837E3" w:rsidRDefault="003732AE" w:rsidP="003837E3">
      <w:pPr>
        <w:tabs>
          <w:tab w:val="left" w:pos="709"/>
        </w:tabs>
        <w:ind w:firstLine="709"/>
        <w:jc w:val="both"/>
        <w:rPr>
          <w:rFonts w:eastAsiaTheme="minorHAnsi"/>
          <w:lang w:eastAsia="en-US"/>
        </w:rPr>
      </w:pPr>
      <w:r w:rsidRPr="003837E3">
        <w:rPr>
          <w:rFonts w:eastAsiaTheme="minorHAnsi"/>
          <w:lang w:eastAsia="en-US"/>
        </w:rPr>
        <w:lastRenderedPageBreak/>
        <w:t>Покупка (строительство) жилых помещений для предоставления по дог</w:t>
      </w:r>
      <w:r w:rsidRPr="003837E3">
        <w:rPr>
          <w:rFonts w:eastAsiaTheme="minorHAnsi"/>
          <w:lang w:eastAsia="en-US"/>
        </w:rPr>
        <w:t>о</w:t>
      </w:r>
      <w:r w:rsidRPr="003837E3">
        <w:rPr>
          <w:rFonts w:eastAsiaTheme="minorHAnsi"/>
          <w:lang w:eastAsia="en-US"/>
        </w:rPr>
        <w:t>ворам найма специализированных жилых помещений детям-сиротам и детям, оставшимся без попечения родителей, а также лицам из числа детей-сирот и д</w:t>
      </w:r>
      <w:r w:rsidRPr="003837E3">
        <w:rPr>
          <w:rFonts w:eastAsiaTheme="minorHAnsi"/>
          <w:lang w:eastAsia="en-US"/>
        </w:rPr>
        <w:t>е</w:t>
      </w:r>
      <w:r w:rsidRPr="003837E3">
        <w:rPr>
          <w:rFonts w:eastAsiaTheme="minorHAnsi"/>
          <w:lang w:eastAsia="en-US"/>
        </w:rPr>
        <w:t>тей, оставшихся без попечения родителей, для осуществления органами мес</w:t>
      </w:r>
      <w:r w:rsidRPr="003837E3">
        <w:rPr>
          <w:rFonts w:eastAsiaTheme="minorHAnsi"/>
          <w:lang w:eastAsia="en-US"/>
        </w:rPr>
        <w:t>т</w:t>
      </w:r>
      <w:r w:rsidRPr="003837E3">
        <w:rPr>
          <w:rFonts w:eastAsiaTheme="minorHAnsi"/>
          <w:lang w:eastAsia="en-US"/>
        </w:rPr>
        <w:t>ного самоуправления передаваемых отдельных государственных полномочий, предусмотренных статьей 12 Закона Ханты-Мансийского автономного округа – Югры от 09.06.2009 № 86-оз «О дополнительных гарантиях и дополнительных мерах социальной поддержки детей-сироти детей, оставшихся без попечения родителей, лиц из числа детей-сирот и детей, оставшихся без попечения род</w:t>
      </w:r>
      <w:r w:rsidRPr="003837E3">
        <w:rPr>
          <w:rFonts w:eastAsiaTheme="minorHAnsi"/>
          <w:lang w:eastAsia="en-US"/>
        </w:rPr>
        <w:t>и</w:t>
      </w:r>
      <w:r w:rsidRPr="003837E3">
        <w:rPr>
          <w:rFonts w:eastAsiaTheme="minorHAnsi"/>
          <w:lang w:eastAsia="en-US"/>
        </w:rPr>
        <w:t>телей, усыновителей, приемных родителей, патронатных воспитателей и восп</w:t>
      </w:r>
      <w:r w:rsidRPr="003837E3">
        <w:rPr>
          <w:rFonts w:eastAsiaTheme="minorHAnsi"/>
          <w:lang w:eastAsia="en-US"/>
        </w:rPr>
        <w:t>и</w:t>
      </w:r>
      <w:r w:rsidRPr="003837E3">
        <w:rPr>
          <w:rFonts w:eastAsiaTheme="minorHAnsi"/>
          <w:lang w:eastAsia="en-US"/>
        </w:rPr>
        <w:t>тателей детских домов семейного типа в Ханты-Мансийском автономном окр</w:t>
      </w:r>
      <w:r w:rsidRPr="003837E3">
        <w:rPr>
          <w:rFonts w:eastAsiaTheme="minorHAnsi"/>
          <w:lang w:eastAsia="en-US"/>
        </w:rPr>
        <w:t>у</w:t>
      </w:r>
      <w:r w:rsidRPr="003837E3">
        <w:rPr>
          <w:rFonts w:eastAsiaTheme="minorHAnsi"/>
          <w:lang w:eastAsia="en-US"/>
        </w:rPr>
        <w:t>ге – Югре», осуществляется в установленном законодательством Российской Федерации порядке размещения муниципального заказа на покупку (строител</w:t>
      </w:r>
      <w:r w:rsidRPr="003837E3">
        <w:rPr>
          <w:rFonts w:eastAsiaTheme="minorHAnsi"/>
          <w:lang w:eastAsia="en-US"/>
        </w:rPr>
        <w:t>ь</w:t>
      </w:r>
      <w:r w:rsidRPr="003837E3">
        <w:rPr>
          <w:rFonts w:eastAsiaTheme="minorHAnsi"/>
          <w:lang w:eastAsia="en-US"/>
        </w:rPr>
        <w:t>ство) жилых помещений.</w:t>
      </w:r>
    </w:p>
    <w:p w:rsidR="003732AE" w:rsidRPr="003837E3" w:rsidRDefault="003732AE" w:rsidP="003837E3">
      <w:pPr>
        <w:tabs>
          <w:tab w:val="left" w:pos="709"/>
        </w:tabs>
        <w:ind w:firstLine="709"/>
        <w:jc w:val="both"/>
        <w:rPr>
          <w:rFonts w:eastAsiaTheme="minorHAnsi"/>
          <w:lang w:eastAsia="en-US"/>
        </w:rPr>
      </w:pPr>
      <w:r w:rsidRPr="003837E3">
        <w:rPr>
          <w:rFonts w:eastAsiaTheme="minorHAnsi"/>
          <w:lang w:eastAsia="en-US"/>
        </w:rPr>
        <w:t>Ремонт жилых помещений, принадлежащих детям-сиротам и детям</w:t>
      </w:r>
      <w:r w:rsidR="00B75706">
        <w:rPr>
          <w:rFonts w:eastAsiaTheme="minorHAnsi"/>
          <w:lang w:eastAsia="en-US"/>
        </w:rPr>
        <w:t xml:space="preserve">, </w:t>
      </w:r>
      <w:r w:rsidRPr="003837E3">
        <w:rPr>
          <w:rFonts w:eastAsiaTheme="minorHAnsi"/>
          <w:lang w:eastAsia="en-US"/>
        </w:rPr>
        <w:t>о</w:t>
      </w:r>
      <w:r w:rsidRPr="003837E3">
        <w:rPr>
          <w:rFonts w:eastAsiaTheme="minorHAnsi"/>
          <w:lang w:eastAsia="en-US"/>
        </w:rPr>
        <w:t>с</w:t>
      </w:r>
      <w:r w:rsidRPr="003837E3">
        <w:rPr>
          <w:rFonts w:eastAsiaTheme="minorHAnsi"/>
          <w:lang w:eastAsia="en-US"/>
        </w:rPr>
        <w:t>тавшимся без попечения родителей, лицам и</w:t>
      </w:r>
      <w:r w:rsidR="00B75706">
        <w:rPr>
          <w:rFonts w:eastAsiaTheme="minorHAnsi"/>
          <w:lang w:eastAsia="en-US"/>
        </w:rPr>
        <w:t>з числа детей-сирот и детей,</w:t>
      </w:r>
      <w:r w:rsidRPr="003837E3">
        <w:rPr>
          <w:rFonts w:eastAsiaTheme="minorHAnsi"/>
          <w:lang w:eastAsia="en-US"/>
        </w:rPr>
        <w:t xml:space="preserve"> о</w:t>
      </w:r>
      <w:r w:rsidRPr="003837E3">
        <w:rPr>
          <w:rFonts w:eastAsiaTheme="minorHAnsi"/>
          <w:lang w:eastAsia="en-US"/>
        </w:rPr>
        <w:t>с</w:t>
      </w:r>
      <w:r w:rsidRPr="003837E3">
        <w:rPr>
          <w:rFonts w:eastAsiaTheme="minorHAnsi"/>
          <w:lang w:eastAsia="en-US"/>
        </w:rPr>
        <w:t>тавшихся без попечения родителей, являющимся единственными собственн</w:t>
      </w:r>
      <w:r w:rsidRPr="003837E3">
        <w:rPr>
          <w:rFonts w:eastAsiaTheme="minorHAnsi"/>
          <w:lang w:eastAsia="en-US"/>
        </w:rPr>
        <w:t>и</w:t>
      </w:r>
      <w:r w:rsidRPr="003837E3">
        <w:rPr>
          <w:rFonts w:eastAsiaTheme="minorHAnsi"/>
          <w:lang w:eastAsia="en-US"/>
        </w:rPr>
        <w:t>ками жилых помещений либо собственниками долей в жилых помещениях, о</w:t>
      </w:r>
      <w:r w:rsidRPr="003837E3">
        <w:rPr>
          <w:rFonts w:eastAsiaTheme="minorHAnsi"/>
          <w:lang w:eastAsia="en-US"/>
        </w:rPr>
        <w:t>с</w:t>
      </w:r>
      <w:r w:rsidRPr="003837E3">
        <w:rPr>
          <w:rFonts w:eastAsiaTheme="minorHAnsi"/>
          <w:lang w:eastAsia="en-US"/>
        </w:rPr>
        <w:t>тальные доли в которых принадлежат на праве собственности детям-сиротам    и детям, оставшимся без попечения родителей, лицам из числа детей-сирот       и детей, оставшихся без попечения родителей, пребывающим в образовател</w:t>
      </w:r>
      <w:r w:rsidRPr="003837E3">
        <w:rPr>
          <w:rFonts w:eastAsiaTheme="minorHAnsi"/>
          <w:lang w:eastAsia="en-US"/>
        </w:rPr>
        <w:t>ь</w:t>
      </w:r>
      <w:r w:rsidRPr="003837E3">
        <w:rPr>
          <w:rFonts w:eastAsiaTheme="minorHAnsi"/>
          <w:lang w:eastAsia="en-US"/>
        </w:rPr>
        <w:t>нойорганизации, учреждении социального обслуживания населения, учрежд</w:t>
      </w:r>
      <w:r w:rsidRPr="003837E3">
        <w:rPr>
          <w:rFonts w:eastAsiaTheme="minorHAnsi"/>
          <w:lang w:eastAsia="en-US"/>
        </w:rPr>
        <w:t>е</w:t>
      </w:r>
      <w:r w:rsidRPr="003837E3">
        <w:rPr>
          <w:rFonts w:eastAsiaTheme="minorHAnsi"/>
          <w:lang w:eastAsia="en-US"/>
        </w:rPr>
        <w:t>нии системы здравоохранения или ином учреждении, создаваемом в устано</w:t>
      </w:r>
      <w:r w:rsidRPr="003837E3">
        <w:rPr>
          <w:rFonts w:eastAsiaTheme="minorHAnsi"/>
          <w:lang w:eastAsia="en-US"/>
        </w:rPr>
        <w:t>в</w:t>
      </w:r>
      <w:r w:rsidRPr="003837E3">
        <w:rPr>
          <w:rFonts w:eastAsiaTheme="minorHAnsi"/>
          <w:lang w:eastAsia="en-US"/>
        </w:rPr>
        <w:t>ленном законодательством Российской Федерации порядке для детей-сирот      и детей, оставшихся без попечения родителей, в приемной семье, в семье оп</w:t>
      </w:r>
      <w:r w:rsidRPr="003837E3">
        <w:rPr>
          <w:rFonts w:eastAsiaTheme="minorHAnsi"/>
          <w:lang w:eastAsia="en-US"/>
        </w:rPr>
        <w:t>е</w:t>
      </w:r>
      <w:r w:rsidRPr="003837E3">
        <w:rPr>
          <w:rFonts w:eastAsiaTheme="minorHAnsi"/>
          <w:lang w:eastAsia="en-US"/>
        </w:rPr>
        <w:t>куна, попечителя, либо получающим профессиональное образование по очной форме обучения, либо проходящим военную службу по призыву, либо отб</w:t>
      </w:r>
      <w:r w:rsidRPr="003837E3">
        <w:rPr>
          <w:rFonts w:eastAsiaTheme="minorHAnsi"/>
          <w:lang w:eastAsia="en-US"/>
        </w:rPr>
        <w:t>ы</w:t>
      </w:r>
      <w:r w:rsidRPr="003837E3">
        <w:rPr>
          <w:rFonts w:eastAsiaTheme="minorHAnsi"/>
          <w:lang w:eastAsia="en-US"/>
        </w:rPr>
        <w:t>вающим наказание в исправительном учрежд</w:t>
      </w:r>
      <w:r w:rsidR="00B75706">
        <w:rPr>
          <w:rFonts w:eastAsiaTheme="minorHAnsi"/>
          <w:lang w:eastAsia="en-US"/>
        </w:rPr>
        <w:t xml:space="preserve">ении, производится в порядке, </w:t>
      </w:r>
      <w:r w:rsidRPr="003837E3">
        <w:rPr>
          <w:rFonts w:eastAsiaTheme="minorHAnsi"/>
          <w:lang w:eastAsia="en-US"/>
        </w:rPr>
        <w:t>у</w:t>
      </w:r>
      <w:r w:rsidRPr="003837E3">
        <w:rPr>
          <w:rFonts w:eastAsiaTheme="minorHAnsi"/>
          <w:lang w:eastAsia="en-US"/>
        </w:rPr>
        <w:t>с</w:t>
      </w:r>
      <w:r w:rsidRPr="003837E3">
        <w:rPr>
          <w:rFonts w:eastAsiaTheme="minorHAnsi"/>
          <w:lang w:eastAsia="en-US"/>
        </w:rPr>
        <w:t>тановленном Правительством Ханты-Мансийского автономногоокруга – Югры и пунктом 3.1. статьи 8 Закона Ханты-Мансийского автономного округа – Ю</w:t>
      </w:r>
      <w:r w:rsidRPr="003837E3">
        <w:rPr>
          <w:rFonts w:eastAsiaTheme="minorHAnsi"/>
          <w:lang w:eastAsia="en-US"/>
        </w:rPr>
        <w:t>г</w:t>
      </w:r>
      <w:r w:rsidRPr="003837E3">
        <w:rPr>
          <w:rFonts w:eastAsiaTheme="minorHAnsi"/>
          <w:lang w:eastAsia="en-US"/>
        </w:rPr>
        <w:t>ры от 09.06.2009 № 86-оз «О дополнительных гарантиях и дополнительных м</w:t>
      </w:r>
      <w:r w:rsidRPr="003837E3">
        <w:rPr>
          <w:rFonts w:eastAsiaTheme="minorHAnsi"/>
          <w:lang w:eastAsia="en-US"/>
        </w:rPr>
        <w:t>е</w:t>
      </w:r>
      <w:r w:rsidRPr="003837E3">
        <w:rPr>
          <w:rFonts w:eastAsiaTheme="minorHAnsi"/>
          <w:lang w:eastAsia="en-US"/>
        </w:rPr>
        <w:t>рах социальной поддержки детей-сирот и детей, оставшихся без попечения р</w:t>
      </w:r>
      <w:r w:rsidRPr="003837E3">
        <w:rPr>
          <w:rFonts w:eastAsiaTheme="minorHAnsi"/>
          <w:lang w:eastAsia="en-US"/>
        </w:rPr>
        <w:t>о</w:t>
      </w:r>
      <w:r w:rsidRPr="003837E3">
        <w:rPr>
          <w:rFonts w:eastAsiaTheme="minorHAnsi"/>
          <w:lang w:eastAsia="en-US"/>
        </w:rPr>
        <w:t>дителей, лиц из числа детей-сирот и детей, оставшихся без попечения родит</w:t>
      </w:r>
      <w:r w:rsidRPr="003837E3">
        <w:rPr>
          <w:rFonts w:eastAsiaTheme="minorHAnsi"/>
          <w:lang w:eastAsia="en-US"/>
        </w:rPr>
        <w:t>е</w:t>
      </w:r>
      <w:r w:rsidRPr="003837E3">
        <w:rPr>
          <w:rFonts w:eastAsiaTheme="minorHAnsi"/>
          <w:lang w:eastAsia="en-US"/>
        </w:rPr>
        <w:t>лей, усыновителей, приемных родителе</w:t>
      </w:r>
      <w:r w:rsidR="00B75706">
        <w:rPr>
          <w:rFonts w:eastAsiaTheme="minorHAnsi"/>
          <w:lang w:eastAsia="en-US"/>
        </w:rPr>
        <w:t>й, патронатных воспитателей</w:t>
      </w:r>
      <w:r w:rsidRPr="003837E3">
        <w:rPr>
          <w:rFonts w:eastAsiaTheme="minorHAnsi"/>
          <w:lang w:eastAsia="en-US"/>
        </w:rPr>
        <w:t xml:space="preserve"> и воспит</w:t>
      </w:r>
      <w:r w:rsidRPr="003837E3">
        <w:rPr>
          <w:rFonts w:eastAsiaTheme="minorHAnsi"/>
          <w:lang w:eastAsia="en-US"/>
        </w:rPr>
        <w:t>а</w:t>
      </w:r>
      <w:r w:rsidRPr="003837E3">
        <w:rPr>
          <w:rFonts w:eastAsiaTheme="minorHAnsi"/>
          <w:lang w:eastAsia="en-US"/>
        </w:rPr>
        <w:t>телей детских домов семейного типа в Ханты-Мансийском автономном округе – Югре». Ремонт жилых помещений</w:t>
      </w:r>
      <w:r w:rsidR="00B75706">
        <w:rPr>
          <w:rFonts w:eastAsiaTheme="minorHAnsi"/>
          <w:lang w:eastAsia="en-US"/>
        </w:rPr>
        <w:t xml:space="preserve"> производится в соответствии </w:t>
      </w:r>
      <w:r w:rsidRPr="003837E3">
        <w:rPr>
          <w:rFonts w:eastAsiaTheme="minorHAnsi"/>
          <w:lang w:eastAsia="en-US"/>
        </w:rPr>
        <w:t>с планом-графиком в период до наступления совершеннолетия детей-сирот, но не реже 1 раза в 5 лет, а также в год наступления их совершеннолетия, но не позднее чем за месяц до их заселения в жилые помещения.</w:t>
      </w:r>
    </w:p>
    <w:p w:rsidR="003732AE" w:rsidRPr="003837E3" w:rsidRDefault="003732AE" w:rsidP="003837E3">
      <w:pPr>
        <w:tabs>
          <w:tab w:val="left" w:pos="709"/>
        </w:tabs>
        <w:ind w:firstLine="709"/>
        <w:jc w:val="both"/>
        <w:rPr>
          <w:rFonts w:eastAsiaTheme="minorHAnsi"/>
          <w:lang w:eastAsia="en-US"/>
        </w:rPr>
      </w:pPr>
      <w:r w:rsidRPr="003837E3">
        <w:rPr>
          <w:rFonts w:eastAsiaTheme="minorHAnsi"/>
          <w:lang w:eastAsia="en-US"/>
        </w:rPr>
        <w:t>Проектирование и строительство систем инженерной инфраструктуры будет осуществляться в целях обеспечения инженерной подготовки земельных участков для жилищного строительства.</w:t>
      </w:r>
    </w:p>
    <w:p w:rsidR="003732AE" w:rsidRPr="003837E3" w:rsidRDefault="003732AE" w:rsidP="003837E3">
      <w:pPr>
        <w:tabs>
          <w:tab w:val="left" w:pos="709"/>
        </w:tabs>
        <w:ind w:firstLine="709"/>
        <w:jc w:val="both"/>
        <w:rPr>
          <w:rFonts w:eastAsiaTheme="minorHAnsi"/>
          <w:lang w:eastAsia="en-US"/>
        </w:rPr>
      </w:pPr>
      <w:r w:rsidRPr="003837E3">
        <w:rPr>
          <w:rFonts w:eastAsiaTheme="minorHAnsi"/>
          <w:lang w:eastAsia="en-US"/>
        </w:rPr>
        <w:t>В 2014 году субсидии на приобретение жилья предоставлялись гражд</w:t>
      </w:r>
      <w:r w:rsidRPr="003837E3">
        <w:rPr>
          <w:rFonts w:eastAsiaTheme="minorHAnsi"/>
          <w:lang w:eastAsia="en-US"/>
        </w:rPr>
        <w:t>а</w:t>
      </w:r>
      <w:r w:rsidRPr="003837E3">
        <w:rPr>
          <w:rFonts w:eastAsiaTheme="minorHAnsi"/>
          <w:lang w:eastAsia="en-US"/>
        </w:rPr>
        <w:t>нам Российской Федерации, проживающим в строениях, включенных в Реестр приспособленных для проживания строений на 01.01.2012, получившим гара</w:t>
      </w:r>
      <w:r w:rsidRPr="003837E3">
        <w:rPr>
          <w:rFonts w:eastAsiaTheme="minorHAnsi"/>
          <w:lang w:eastAsia="en-US"/>
        </w:rPr>
        <w:t>н</w:t>
      </w:r>
      <w:r w:rsidRPr="003837E3">
        <w:rPr>
          <w:rFonts w:eastAsiaTheme="minorHAnsi"/>
          <w:lang w:eastAsia="en-US"/>
        </w:rPr>
        <w:lastRenderedPageBreak/>
        <w:t>тийные письма о выплате субсидий на приобретение жилых помещений на те</w:t>
      </w:r>
      <w:r w:rsidRPr="003837E3">
        <w:rPr>
          <w:rFonts w:eastAsiaTheme="minorHAnsi"/>
          <w:lang w:eastAsia="en-US"/>
        </w:rPr>
        <w:t>р</w:t>
      </w:r>
      <w:r w:rsidRPr="003837E3">
        <w:rPr>
          <w:rFonts w:eastAsiaTheme="minorHAnsi"/>
          <w:lang w:eastAsia="en-US"/>
        </w:rPr>
        <w:t>ритории Ханты-Мансийского автономного округа − Югры в 2013 году в рамках муниципальной программы «Ликвидация приспособленных для проживания строений на территории Нижневартовского района и расселение проживающих в нихграждан на2012−2014 годы», утвержденной постановлением администр</w:t>
      </w:r>
      <w:r w:rsidRPr="003837E3">
        <w:rPr>
          <w:rFonts w:eastAsiaTheme="minorHAnsi"/>
          <w:lang w:eastAsia="en-US"/>
        </w:rPr>
        <w:t>а</w:t>
      </w:r>
      <w:r w:rsidRPr="003837E3">
        <w:rPr>
          <w:rFonts w:eastAsiaTheme="minorHAnsi"/>
          <w:lang w:eastAsia="en-US"/>
        </w:rPr>
        <w:t>ции района от 16.11.2012 № 2202, но не предъявившим их к оплате до 31.12.2013. Гарантийные письма принимались к оплате до 01.05.2014.</w:t>
      </w:r>
    </w:p>
    <w:p w:rsidR="003732AE" w:rsidRPr="003837E3" w:rsidRDefault="003732AE" w:rsidP="003837E3">
      <w:pPr>
        <w:tabs>
          <w:tab w:val="left" w:pos="709"/>
        </w:tabs>
        <w:ind w:firstLine="709"/>
        <w:jc w:val="both"/>
        <w:rPr>
          <w:rFonts w:eastAsiaTheme="minorHAnsi"/>
          <w:lang w:eastAsia="en-US"/>
        </w:rPr>
      </w:pPr>
      <w:r w:rsidRPr="003837E3">
        <w:rPr>
          <w:rFonts w:eastAsiaTheme="minorHAnsi"/>
          <w:lang w:eastAsia="en-US"/>
        </w:rPr>
        <w:t>Гражданам Российской Федерации, проживающим в строениях, вкл</w:t>
      </w:r>
      <w:r w:rsidRPr="003837E3">
        <w:rPr>
          <w:rFonts w:eastAsiaTheme="minorHAnsi"/>
          <w:lang w:eastAsia="en-US"/>
        </w:rPr>
        <w:t>ю</w:t>
      </w:r>
      <w:r w:rsidRPr="003837E3">
        <w:rPr>
          <w:rFonts w:eastAsiaTheme="minorHAnsi"/>
          <w:lang w:eastAsia="en-US"/>
        </w:rPr>
        <w:t>ченных в Реестр приспособленных для проживания строений на 01.01.2012,     по их заявлению предоставлялись жилые помещения, приобретенные на эти цели в рамках муниципальной программы «Ликвидация приспособленных для проживания строений на территор</w:t>
      </w:r>
      <w:r w:rsidR="00B75706">
        <w:rPr>
          <w:rFonts w:eastAsiaTheme="minorHAnsi"/>
          <w:lang w:eastAsia="en-US"/>
        </w:rPr>
        <w:t>ии Нижневартовского района</w:t>
      </w:r>
      <w:r w:rsidRPr="003837E3">
        <w:rPr>
          <w:rFonts w:eastAsiaTheme="minorHAnsi"/>
          <w:lang w:eastAsia="en-US"/>
        </w:rPr>
        <w:t xml:space="preserve"> и расселение проживающих в них граждан на 2012−2014 годы», утвержденной постановл</w:t>
      </w:r>
      <w:r w:rsidRPr="003837E3">
        <w:rPr>
          <w:rFonts w:eastAsiaTheme="minorHAnsi"/>
          <w:lang w:eastAsia="en-US"/>
        </w:rPr>
        <w:t>е</w:t>
      </w:r>
      <w:r w:rsidRPr="003837E3">
        <w:rPr>
          <w:rFonts w:eastAsiaTheme="minorHAnsi"/>
          <w:lang w:eastAsia="en-US"/>
        </w:rPr>
        <w:t xml:space="preserve">нием администрации района от 16.11.2012 № 2202. </w:t>
      </w:r>
    </w:p>
    <w:p w:rsidR="003732AE" w:rsidRPr="003837E3" w:rsidRDefault="003732AE" w:rsidP="003837E3">
      <w:pPr>
        <w:tabs>
          <w:tab w:val="left" w:pos="709"/>
        </w:tabs>
        <w:ind w:firstLine="709"/>
        <w:jc w:val="both"/>
        <w:rPr>
          <w:rFonts w:eastAsiaTheme="minorHAnsi"/>
          <w:lang w:eastAsia="en-US"/>
        </w:rPr>
      </w:pPr>
      <w:r w:rsidRPr="003837E3">
        <w:rPr>
          <w:rFonts w:eastAsiaTheme="minorHAnsi"/>
          <w:lang w:eastAsia="en-US"/>
        </w:rPr>
        <w:t>Приспособленные для проживания строения должны быть фактически освобождены гражданами, переданы по акту администрациям поселений         по месту их нахождения, а регистрация в них по месту жительства (при нал</w:t>
      </w:r>
      <w:r w:rsidRPr="003837E3">
        <w:rPr>
          <w:rFonts w:eastAsiaTheme="minorHAnsi"/>
          <w:lang w:eastAsia="en-US"/>
        </w:rPr>
        <w:t>и</w:t>
      </w:r>
      <w:r w:rsidRPr="003837E3">
        <w:rPr>
          <w:rFonts w:eastAsiaTheme="minorHAnsi"/>
          <w:lang w:eastAsia="en-US"/>
        </w:rPr>
        <w:t>чии) прекращена в течение 10 календарных дней с даты регистрации права со</w:t>
      </w:r>
      <w:r w:rsidRPr="003837E3">
        <w:rPr>
          <w:rFonts w:eastAsiaTheme="minorHAnsi"/>
          <w:lang w:eastAsia="en-US"/>
        </w:rPr>
        <w:t>б</w:t>
      </w:r>
      <w:r w:rsidRPr="003837E3">
        <w:rPr>
          <w:rFonts w:eastAsiaTheme="minorHAnsi"/>
          <w:lang w:eastAsia="en-US"/>
        </w:rPr>
        <w:t>ственности на приобретенные с использованием субсидий жилые помещения.</w:t>
      </w:r>
    </w:p>
    <w:p w:rsidR="003732AE" w:rsidRPr="003837E3" w:rsidRDefault="003732AE" w:rsidP="003837E3">
      <w:pPr>
        <w:tabs>
          <w:tab w:val="left" w:pos="709"/>
        </w:tabs>
        <w:ind w:firstLine="709"/>
        <w:jc w:val="both"/>
        <w:rPr>
          <w:rFonts w:eastAsiaTheme="minorHAnsi"/>
          <w:lang w:eastAsia="en-US"/>
        </w:rPr>
      </w:pPr>
      <w:r w:rsidRPr="003837E3">
        <w:rPr>
          <w:rFonts w:eastAsiaTheme="minorHAnsi"/>
          <w:lang w:eastAsia="en-US"/>
        </w:rPr>
        <w:t>Перечисление субсидий производил</w:t>
      </w:r>
      <w:r w:rsidR="00146E3A">
        <w:rPr>
          <w:rFonts w:eastAsiaTheme="minorHAnsi"/>
          <w:lang w:eastAsia="en-US"/>
        </w:rPr>
        <w:t xml:space="preserve">ось на основании постановлений </w:t>
      </w:r>
      <w:r w:rsidRPr="003837E3">
        <w:rPr>
          <w:rFonts w:eastAsiaTheme="minorHAnsi"/>
          <w:lang w:eastAsia="en-US"/>
        </w:rPr>
        <w:t>а</w:t>
      </w:r>
      <w:r w:rsidRPr="003837E3">
        <w:rPr>
          <w:rFonts w:eastAsiaTheme="minorHAnsi"/>
          <w:lang w:eastAsia="en-US"/>
        </w:rPr>
        <w:t>д</w:t>
      </w:r>
      <w:r w:rsidRPr="003837E3">
        <w:rPr>
          <w:rFonts w:eastAsiaTheme="minorHAnsi"/>
          <w:lang w:eastAsia="en-US"/>
        </w:rPr>
        <w:t>министрации района на счет продавцов жилых помещений после поступления средств на софинансирование мероприятия из бюджета округа и предоставл</w:t>
      </w:r>
      <w:r w:rsidRPr="003837E3">
        <w:rPr>
          <w:rFonts w:eastAsiaTheme="minorHAnsi"/>
          <w:lang w:eastAsia="en-US"/>
        </w:rPr>
        <w:t>е</w:t>
      </w:r>
      <w:r w:rsidRPr="003837E3">
        <w:rPr>
          <w:rFonts w:eastAsiaTheme="minorHAnsi"/>
          <w:lang w:eastAsia="en-US"/>
        </w:rPr>
        <w:t>ния гражданами оригиналов и копий св</w:t>
      </w:r>
      <w:r w:rsidR="00146E3A">
        <w:rPr>
          <w:rFonts w:eastAsiaTheme="minorHAnsi"/>
          <w:lang w:eastAsia="en-US"/>
        </w:rPr>
        <w:t>идетельств о государственной</w:t>
      </w:r>
      <w:r w:rsidRPr="003837E3">
        <w:rPr>
          <w:rFonts w:eastAsiaTheme="minorHAnsi"/>
          <w:lang w:eastAsia="en-US"/>
        </w:rPr>
        <w:t xml:space="preserve"> регистр</w:t>
      </w:r>
      <w:r w:rsidRPr="003837E3">
        <w:rPr>
          <w:rFonts w:eastAsiaTheme="minorHAnsi"/>
          <w:lang w:eastAsia="en-US"/>
        </w:rPr>
        <w:t>а</w:t>
      </w:r>
      <w:r w:rsidRPr="003837E3">
        <w:rPr>
          <w:rFonts w:eastAsiaTheme="minorHAnsi"/>
          <w:lang w:eastAsia="en-US"/>
        </w:rPr>
        <w:t>ции права, договоров купли-продажи и технических (кадастровых) паспортов на приобретенные жилые помещения, а также документов, удостоверяющих личность продавцов жилых помещений, и полных банковских реквизитов сч</w:t>
      </w:r>
      <w:r w:rsidRPr="003837E3">
        <w:rPr>
          <w:rFonts w:eastAsiaTheme="minorHAnsi"/>
          <w:lang w:eastAsia="en-US"/>
        </w:rPr>
        <w:t>е</w:t>
      </w:r>
      <w:r w:rsidRPr="003837E3">
        <w:rPr>
          <w:rFonts w:eastAsiaTheme="minorHAnsi"/>
          <w:lang w:eastAsia="en-US"/>
        </w:rPr>
        <w:t>тов для перечисления субсидии всоответствии с заключенными договорами к</w:t>
      </w:r>
      <w:r w:rsidRPr="003837E3">
        <w:rPr>
          <w:rFonts w:eastAsiaTheme="minorHAnsi"/>
          <w:lang w:eastAsia="en-US"/>
        </w:rPr>
        <w:t>у</w:t>
      </w:r>
      <w:r w:rsidRPr="003837E3">
        <w:rPr>
          <w:rFonts w:eastAsiaTheme="minorHAnsi"/>
          <w:lang w:eastAsia="en-US"/>
        </w:rPr>
        <w:t xml:space="preserve">пли-продажи. </w:t>
      </w:r>
    </w:p>
    <w:p w:rsidR="003732AE" w:rsidRPr="003837E3" w:rsidRDefault="003732AE" w:rsidP="003837E3">
      <w:pPr>
        <w:tabs>
          <w:tab w:val="left" w:pos="709"/>
        </w:tabs>
        <w:ind w:firstLine="709"/>
        <w:jc w:val="both"/>
        <w:rPr>
          <w:rFonts w:eastAsiaTheme="minorHAnsi"/>
          <w:lang w:eastAsia="en-US"/>
        </w:rPr>
      </w:pPr>
      <w:r w:rsidRPr="003837E3">
        <w:rPr>
          <w:rFonts w:eastAsiaTheme="minorHAnsi"/>
          <w:lang w:eastAsia="en-US"/>
        </w:rPr>
        <w:t>Копии актов о передаче освобожденных жилых помещений вместе         со справками, подтверждающими снятие с регистрационного учета, копиями поквартирных карт напр</w:t>
      </w:r>
      <w:r w:rsidR="009A4B71">
        <w:rPr>
          <w:rFonts w:eastAsiaTheme="minorHAnsi"/>
          <w:lang w:eastAsia="en-US"/>
        </w:rPr>
        <w:t>авлены администрациями поселений</w:t>
      </w:r>
      <w:r w:rsidRPr="003837E3">
        <w:rPr>
          <w:rFonts w:eastAsiaTheme="minorHAnsi"/>
          <w:lang w:eastAsia="en-US"/>
        </w:rPr>
        <w:t xml:space="preserve"> в отдел по ж</w:t>
      </w:r>
      <w:r w:rsidRPr="003837E3">
        <w:rPr>
          <w:rFonts w:eastAsiaTheme="minorHAnsi"/>
          <w:lang w:eastAsia="en-US"/>
        </w:rPr>
        <w:t>и</w:t>
      </w:r>
      <w:r w:rsidRPr="003837E3">
        <w:rPr>
          <w:rFonts w:eastAsiaTheme="minorHAnsi"/>
          <w:lang w:eastAsia="en-US"/>
        </w:rPr>
        <w:t>лищным</w:t>
      </w:r>
      <w:r w:rsidR="009A4B71" w:rsidRPr="003837E3">
        <w:rPr>
          <w:rFonts w:eastAsiaTheme="minorHAnsi"/>
          <w:lang w:eastAsia="en-US"/>
        </w:rPr>
        <w:t>вопросам</w:t>
      </w:r>
      <w:r w:rsidR="00146E3A">
        <w:rPr>
          <w:rFonts w:eastAsiaTheme="minorHAnsi"/>
          <w:lang w:eastAsia="en-US"/>
        </w:rPr>
        <w:t xml:space="preserve"> и муниципальной собственности администрации района</w:t>
      </w:r>
      <w:r w:rsidRPr="003837E3">
        <w:rPr>
          <w:rFonts w:eastAsiaTheme="minorHAnsi"/>
          <w:lang w:eastAsia="en-US"/>
        </w:rPr>
        <w:t>и муниципальное казенное учреждение «Управление капитального строительства по застройке Нижневартовского района».</w:t>
      </w:r>
    </w:p>
    <w:p w:rsidR="003732AE" w:rsidRPr="003837E3" w:rsidRDefault="003732AE" w:rsidP="003837E3">
      <w:pPr>
        <w:ind w:firstLine="709"/>
        <w:jc w:val="both"/>
        <w:rPr>
          <w:rFonts w:eastAsiaTheme="minorHAnsi"/>
          <w:lang w:eastAsia="en-US"/>
        </w:rPr>
      </w:pPr>
      <w:r w:rsidRPr="003837E3">
        <w:rPr>
          <w:rFonts w:eastAsiaTheme="minorHAnsi"/>
          <w:lang w:eastAsia="en-US"/>
        </w:rPr>
        <w:t>Освобожденные гражданами приспособленные для проживания строения подлежали ликвидации в соответствии с з</w:t>
      </w:r>
      <w:r w:rsidR="009A4B71">
        <w:rPr>
          <w:rFonts w:eastAsiaTheme="minorHAnsi"/>
          <w:lang w:eastAsia="en-US"/>
        </w:rPr>
        <w:t xml:space="preserve">аключенными муниципальными </w:t>
      </w:r>
      <w:r w:rsidRPr="003837E3">
        <w:rPr>
          <w:rFonts w:eastAsiaTheme="minorHAnsi"/>
          <w:lang w:eastAsia="en-US"/>
        </w:rPr>
        <w:t>ко</w:t>
      </w:r>
      <w:r w:rsidRPr="003837E3">
        <w:rPr>
          <w:rFonts w:eastAsiaTheme="minorHAnsi"/>
          <w:lang w:eastAsia="en-US"/>
        </w:rPr>
        <w:t>н</w:t>
      </w:r>
      <w:r w:rsidRPr="003837E3">
        <w:rPr>
          <w:rFonts w:eastAsiaTheme="minorHAnsi"/>
          <w:lang w:eastAsia="en-US"/>
        </w:rPr>
        <w:t>трактами, оплата выполненных и принятых работ по которым производится      в рамках подпрограммы.</w:t>
      </w:r>
    </w:p>
    <w:p w:rsidR="003732AE" w:rsidRPr="003837E3" w:rsidRDefault="003732AE" w:rsidP="003837E3">
      <w:pPr>
        <w:tabs>
          <w:tab w:val="left" w:pos="709"/>
        </w:tabs>
        <w:ind w:firstLine="709"/>
        <w:jc w:val="both"/>
        <w:rPr>
          <w:rFonts w:eastAsiaTheme="minorHAnsi"/>
          <w:lang w:eastAsia="en-US"/>
        </w:rPr>
      </w:pPr>
      <w:r w:rsidRPr="003837E3">
        <w:rPr>
          <w:rFonts w:eastAsiaTheme="minorHAnsi"/>
          <w:lang w:eastAsia="en-US"/>
        </w:rPr>
        <w:t xml:space="preserve">Указанные мероприятия были направлены </w:t>
      </w:r>
      <w:r w:rsidR="009A4B71">
        <w:rPr>
          <w:rFonts w:eastAsiaTheme="minorHAnsi"/>
          <w:lang w:eastAsia="en-US"/>
        </w:rPr>
        <w:t xml:space="preserve">на расселение и ликвидацию </w:t>
      </w:r>
      <w:r w:rsidRPr="003837E3">
        <w:rPr>
          <w:rFonts w:eastAsiaTheme="minorHAnsi"/>
          <w:lang w:eastAsia="en-US"/>
        </w:rPr>
        <w:t>приспособленных для проживания строений, расположенных на территории Нижневартовского района и включенных в Реестр таких строений администр</w:t>
      </w:r>
      <w:r w:rsidRPr="003837E3">
        <w:rPr>
          <w:rFonts w:eastAsiaTheme="minorHAnsi"/>
          <w:lang w:eastAsia="en-US"/>
        </w:rPr>
        <w:t>а</w:t>
      </w:r>
      <w:r w:rsidRPr="003837E3">
        <w:rPr>
          <w:rFonts w:eastAsiaTheme="minorHAnsi"/>
          <w:lang w:eastAsia="en-US"/>
        </w:rPr>
        <w:t>циями поселений по состоянию на 01.01.2012.</w:t>
      </w:r>
    </w:p>
    <w:p w:rsidR="003732AE" w:rsidRPr="003837E3" w:rsidRDefault="003732AE" w:rsidP="003837E3">
      <w:pPr>
        <w:ind w:firstLine="709"/>
        <w:jc w:val="both"/>
        <w:rPr>
          <w:rFonts w:eastAsiaTheme="minorHAnsi"/>
          <w:lang w:eastAsia="en-US"/>
        </w:rPr>
      </w:pPr>
      <w:r w:rsidRPr="003837E3">
        <w:rPr>
          <w:rFonts w:eastAsiaTheme="minorHAnsi"/>
          <w:lang w:eastAsia="en-US"/>
        </w:rPr>
        <w:t xml:space="preserve">Реализация мероприятий предусмотрена на условиях софинансирования из средств автономного округа в виде субсидий. </w:t>
      </w:r>
    </w:p>
    <w:p w:rsidR="003732AE" w:rsidRPr="003837E3" w:rsidRDefault="003732AE" w:rsidP="003837E3">
      <w:pPr>
        <w:tabs>
          <w:tab w:val="left" w:pos="709"/>
        </w:tabs>
        <w:ind w:firstLine="709"/>
        <w:jc w:val="both"/>
        <w:rPr>
          <w:rFonts w:eastAsiaTheme="minorHAnsi"/>
          <w:lang w:eastAsia="en-US"/>
        </w:rPr>
      </w:pPr>
      <w:r w:rsidRPr="003837E3">
        <w:rPr>
          <w:rFonts w:eastAsiaTheme="minorHAnsi"/>
          <w:lang w:eastAsia="en-US"/>
        </w:rPr>
        <w:lastRenderedPageBreak/>
        <w:t>Объем финансирования за счет средств бюджета автономного округа          и средств местного бюджета устанавливается в следующем соотношении:</w:t>
      </w:r>
    </w:p>
    <w:p w:rsidR="003732AE" w:rsidRPr="003837E3" w:rsidRDefault="003732AE" w:rsidP="003837E3">
      <w:pPr>
        <w:ind w:firstLine="709"/>
        <w:jc w:val="both"/>
        <w:rPr>
          <w:rFonts w:eastAsiaTheme="minorHAnsi"/>
          <w:lang w:eastAsia="en-US"/>
        </w:rPr>
      </w:pPr>
      <w:r w:rsidRPr="003837E3">
        <w:rPr>
          <w:rFonts w:eastAsiaTheme="minorHAnsi"/>
          <w:lang w:eastAsia="en-US"/>
        </w:rPr>
        <w:t>2014–2015 годы – 90 и 10 процентов;</w:t>
      </w:r>
    </w:p>
    <w:p w:rsidR="003732AE" w:rsidRPr="003837E3" w:rsidRDefault="003732AE" w:rsidP="003837E3">
      <w:pPr>
        <w:ind w:firstLine="709"/>
        <w:jc w:val="both"/>
        <w:rPr>
          <w:rFonts w:eastAsiaTheme="minorHAnsi"/>
          <w:lang w:eastAsia="en-US"/>
        </w:rPr>
      </w:pPr>
      <w:r w:rsidRPr="003837E3">
        <w:rPr>
          <w:rFonts w:eastAsiaTheme="minorHAnsi"/>
          <w:lang w:eastAsia="en-US"/>
        </w:rPr>
        <w:t>2016–2017 годы – 80 и 20 процентов;</w:t>
      </w:r>
    </w:p>
    <w:p w:rsidR="003732AE" w:rsidRPr="003837E3" w:rsidRDefault="003732AE" w:rsidP="003837E3">
      <w:pPr>
        <w:ind w:firstLine="709"/>
        <w:jc w:val="both"/>
        <w:rPr>
          <w:rFonts w:eastAsiaTheme="minorHAnsi"/>
          <w:lang w:eastAsia="en-US"/>
        </w:rPr>
      </w:pPr>
      <w:r w:rsidRPr="003837E3">
        <w:rPr>
          <w:rFonts w:eastAsiaTheme="minorHAnsi"/>
          <w:lang w:eastAsia="en-US"/>
        </w:rPr>
        <w:t>2018–2020 годы – 75 и 25 процентов соответственно.</w:t>
      </w:r>
    </w:p>
    <w:p w:rsidR="003732AE" w:rsidRPr="003837E3" w:rsidRDefault="003732AE" w:rsidP="003837E3">
      <w:pPr>
        <w:tabs>
          <w:tab w:val="left" w:pos="709"/>
        </w:tabs>
        <w:ind w:firstLine="709"/>
        <w:jc w:val="both"/>
        <w:rPr>
          <w:rFonts w:eastAsiaTheme="minorHAnsi"/>
          <w:lang w:eastAsia="en-US"/>
        </w:rPr>
      </w:pPr>
      <w:r w:rsidRPr="003837E3">
        <w:rPr>
          <w:rFonts w:eastAsiaTheme="minorHAnsi"/>
          <w:lang w:eastAsia="en-US"/>
        </w:rPr>
        <w:t>Предоставление субсидий на реализацию мероприятий по приобретению жилых помещений будет осуществляться в соответствии с порядком 7 «Пор</w:t>
      </w:r>
      <w:r w:rsidRPr="003837E3">
        <w:rPr>
          <w:rFonts w:eastAsiaTheme="minorHAnsi"/>
          <w:lang w:eastAsia="en-US"/>
        </w:rPr>
        <w:t>я</w:t>
      </w:r>
      <w:r w:rsidRPr="003837E3">
        <w:rPr>
          <w:rFonts w:eastAsiaTheme="minorHAnsi"/>
          <w:lang w:eastAsia="en-US"/>
        </w:rPr>
        <w:t>док предоставления субсидий из бюджета автономного округа бюджетам м</w:t>
      </w:r>
      <w:r w:rsidRPr="003837E3">
        <w:rPr>
          <w:rFonts w:eastAsiaTheme="minorHAnsi"/>
          <w:lang w:eastAsia="en-US"/>
        </w:rPr>
        <w:t>у</w:t>
      </w:r>
      <w:r w:rsidRPr="003837E3">
        <w:rPr>
          <w:rFonts w:eastAsiaTheme="minorHAnsi"/>
          <w:lang w:eastAsia="en-US"/>
        </w:rPr>
        <w:t>ниципальных образований автономного округа для приобретения жилья» гос</w:t>
      </w:r>
      <w:r w:rsidRPr="003837E3">
        <w:rPr>
          <w:rFonts w:eastAsiaTheme="minorHAnsi"/>
          <w:lang w:eastAsia="en-US"/>
        </w:rPr>
        <w:t>у</w:t>
      </w:r>
      <w:r w:rsidRPr="003837E3">
        <w:rPr>
          <w:rFonts w:eastAsiaTheme="minorHAnsi"/>
          <w:lang w:eastAsia="en-US"/>
        </w:rPr>
        <w:t>дарственной программы Ханты-Мансийского автономного округа – Югры «Обеспечение доступным и комфортным жильем жителей Ханты-Мансийского автономного округа – Югры в 2014–2020 годах», утвержденной постановлен</w:t>
      </w:r>
      <w:r w:rsidRPr="003837E3">
        <w:rPr>
          <w:rFonts w:eastAsiaTheme="minorHAnsi"/>
          <w:lang w:eastAsia="en-US"/>
        </w:rPr>
        <w:t>и</w:t>
      </w:r>
      <w:r w:rsidRPr="003837E3">
        <w:rPr>
          <w:rFonts w:eastAsiaTheme="minorHAnsi"/>
          <w:lang w:eastAsia="en-US"/>
        </w:rPr>
        <w:t>ем Правительства Ханты-Мансийского автономного округа – Югры от 09.10.2013 № 408-п и в соответствии с государственной программой «Создание условий для эффективного и ответственного управления муниципальными ф</w:t>
      </w:r>
      <w:r w:rsidRPr="003837E3">
        <w:rPr>
          <w:rFonts w:eastAsiaTheme="minorHAnsi"/>
          <w:lang w:eastAsia="en-US"/>
        </w:rPr>
        <w:t>и</w:t>
      </w:r>
      <w:r w:rsidRPr="003837E3">
        <w:rPr>
          <w:rFonts w:eastAsiaTheme="minorHAnsi"/>
          <w:lang w:eastAsia="en-US"/>
        </w:rPr>
        <w:t>нансами, повышения устойчивости местных бюджетов Ханты-Мансийского а</w:t>
      </w:r>
      <w:r w:rsidRPr="003837E3">
        <w:rPr>
          <w:rFonts w:eastAsiaTheme="minorHAnsi"/>
          <w:lang w:eastAsia="en-US"/>
        </w:rPr>
        <w:t>в</w:t>
      </w:r>
      <w:r w:rsidRPr="003837E3">
        <w:rPr>
          <w:rFonts w:eastAsiaTheme="minorHAnsi"/>
          <w:lang w:eastAsia="en-US"/>
        </w:rPr>
        <w:t xml:space="preserve">тономного округа – Югры на 2014-2020 годы», утвержденной </w:t>
      </w:r>
      <w:r w:rsidRPr="003837E3">
        <w:rPr>
          <w:rFonts w:eastAsia="Calibri"/>
          <w:lang w:eastAsia="en-US"/>
        </w:rPr>
        <w:t>постановлением Правительства Ханты-Мансийского автономного округа – Югры от</w:t>
      </w:r>
      <w:r w:rsidRPr="003837E3">
        <w:rPr>
          <w:rFonts w:eastAsiaTheme="minorHAnsi"/>
          <w:lang w:eastAsia="en-US"/>
        </w:rPr>
        <w:t xml:space="preserve"> 0</w:t>
      </w:r>
      <w:r w:rsidRPr="003837E3">
        <w:rPr>
          <w:rFonts w:eastAsia="Calibri"/>
          <w:lang w:eastAsia="en-US"/>
        </w:rPr>
        <w:t>9</w:t>
      </w:r>
      <w:r w:rsidRPr="003837E3">
        <w:rPr>
          <w:rFonts w:eastAsiaTheme="minorHAnsi"/>
          <w:lang w:eastAsia="en-US"/>
        </w:rPr>
        <w:t>.10.</w:t>
      </w:r>
      <w:r w:rsidRPr="003837E3">
        <w:rPr>
          <w:rFonts w:eastAsia="Calibri"/>
          <w:lang w:eastAsia="en-US"/>
        </w:rPr>
        <w:t>2013 № 416-п</w:t>
      </w:r>
      <w:r w:rsidRPr="003837E3">
        <w:rPr>
          <w:rFonts w:eastAsiaTheme="minorHAnsi"/>
          <w:lang w:eastAsia="en-US"/>
        </w:rPr>
        <w:t xml:space="preserve">. </w:t>
      </w:r>
    </w:p>
    <w:p w:rsidR="003732AE" w:rsidRPr="003837E3" w:rsidRDefault="003732AE" w:rsidP="003837E3">
      <w:pPr>
        <w:tabs>
          <w:tab w:val="left" w:pos="709"/>
        </w:tabs>
        <w:ind w:firstLine="709"/>
        <w:jc w:val="both"/>
        <w:rPr>
          <w:rFonts w:eastAsiaTheme="minorHAnsi"/>
          <w:lang w:eastAsia="en-US"/>
        </w:rPr>
      </w:pPr>
      <w:r w:rsidRPr="003837E3">
        <w:rPr>
          <w:rFonts w:eastAsiaTheme="minorHAnsi"/>
          <w:lang w:eastAsia="en-US"/>
        </w:rPr>
        <w:t>Предоставление субсидий на реализацию мероприятия по проектиров</w:t>
      </w:r>
      <w:r w:rsidRPr="003837E3">
        <w:rPr>
          <w:rFonts w:eastAsiaTheme="minorHAnsi"/>
          <w:lang w:eastAsia="en-US"/>
        </w:rPr>
        <w:t>а</w:t>
      </w:r>
      <w:r w:rsidRPr="003837E3">
        <w:rPr>
          <w:rFonts w:eastAsiaTheme="minorHAnsi"/>
          <w:lang w:eastAsia="en-US"/>
        </w:rPr>
        <w:t xml:space="preserve">нию и строительству инженерных сетей будет осуществляться в соответствии с порядком 8 «Порядок реализации </w:t>
      </w:r>
      <w:hyperlink r:id="rId16" w:history="1">
        <w:r w:rsidRPr="003837E3">
          <w:rPr>
            <w:rFonts w:eastAsiaTheme="minorHAnsi"/>
            <w:lang w:eastAsia="en-US"/>
          </w:rPr>
          <w:t>мероприятия</w:t>
        </w:r>
      </w:hyperlink>
      <w:r w:rsidRPr="003837E3">
        <w:rPr>
          <w:rFonts w:eastAsiaTheme="minorHAnsi"/>
          <w:lang w:eastAsia="en-US"/>
        </w:rPr>
        <w:t>«Проектирование и строительс</w:t>
      </w:r>
      <w:r w:rsidRPr="003837E3">
        <w:rPr>
          <w:rFonts w:eastAsiaTheme="minorHAnsi"/>
          <w:lang w:eastAsia="en-US"/>
        </w:rPr>
        <w:t>т</w:t>
      </w:r>
      <w:r w:rsidRPr="003837E3">
        <w:rPr>
          <w:rFonts w:eastAsiaTheme="minorHAnsi"/>
          <w:lang w:eastAsia="en-US"/>
        </w:rPr>
        <w:t>во систем инженерной инфраструктуры в целях обеспечения инженерной по</w:t>
      </w:r>
      <w:r w:rsidRPr="003837E3">
        <w:rPr>
          <w:rFonts w:eastAsiaTheme="minorHAnsi"/>
          <w:lang w:eastAsia="en-US"/>
        </w:rPr>
        <w:t>д</w:t>
      </w:r>
      <w:r w:rsidRPr="003837E3">
        <w:rPr>
          <w:rFonts w:eastAsiaTheme="minorHAnsi"/>
          <w:lang w:eastAsia="en-US"/>
        </w:rPr>
        <w:t>готовки земельных участков для жилищного строительства» государственной программы Ханты-Мансийского автономного округа – Югры «Обеспечение доступным и комфортным жильем жителей Ханты-Мансийского автономного округа – Югры в 2014–2020 годах», утвержденной постановлением Правител</w:t>
      </w:r>
      <w:r w:rsidRPr="003837E3">
        <w:rPr>
          <w:rFonts w:eastAsiaTheme="minorHAnsi"/>
          <w:lang w:eastAsia="en-US"/>
        </w:rPr>
        <w:t>ь</w:t>
      </w:r>
      <w:r w:rsidRPr="003837E3">
        <w:rPr>
          <w:rFonts w:eastAsiaTheme="minorHAnsi"/>
          <w:lang w:eastAsia="en-US"/>
        </w:rPr>
        <w:t>ства Ханты-Мансийского автономног</w:t>
      </w:r>
      <w:r w:rsidR="009A4B71">
        <w:rPr>
          <w:rFonts w:eastAsiaTheme="minorHAnsi"/>
          <w:lang w:eastAsia="en-US"/>
        </w:rPr>
        <w:t xml:space="preserve">о округа – Югры от 09.10.2013          </w:t>
      </w:r>
      <w:r w:rsidRPr="003837E3">
        <w:rPr>
          <w:rFonts w:eastAsiaTheme="minorHAnsi"/>
          <w:lang w:eastAsia="en-US"/>
        </w:rPr>
        <w:t xml:space="preserve">№ 408-п. </w:t>
      </w:r>
    </w:p>
    <w:p w:rsidR="003732AE" w:rsidRPr="003837E3" w:rsidRDefault="003732AE" w:rsidP="003837E3">
      <w:pPr>
        <w:ind w:firstLine="709"/>
        <w:jc w:val="both"/>
        <w:rPr>
          <w:rFonts w:eastAsiaTheme="minorHAnsi"/>
          <w:lang w:eastAsia="en-US"/>
        </w:rPr>
      </w:pPr>
      <w:r w:rsidRPr="003837E3">
        <w:rPr>
          <w:rFonts w:eastAsiaTheme="minorHAnsi"/>
          <w:lang w:eastAsia="en-US"/>
        </w:rPr>
        <w:t>Предоставление субсидий на реализацию мероприятий по предоставл</w:t>
      </w:r>
      <w:r w:rsidRPr="003837E3">
        <w:rPr>
          <w:rFonts w:eastAsiaTheme="minorHAnsi"/>
          <w:lang w:eastAsia="en-US"/>
        </w:rPr>
        <w:t>е</w:t>
      </w:r>
      <w:r w:rsidRPr="003837E3">
        <w:rPr>
          <w:rFonts w:eastAsiaTheme="minorHAnsi"/>
          <w:lang w:eastAsia="en-US"/>
        </w:rPr>
        <w:t>нию субсидий на приобретение жилья гражданам, проживающим в приспосо</w:t>
      </w:r>
      <w:r w:rsidRPr="003837E3">
        <w:rPr>
          <w:rFonts w:eastAsiaTheme="minorHAnsi"/>
          <w:lang w:eastAsia="en-US"/>
        </w:rPr>
        <w:t>б</w:t>
      </w:r>
      <w:r w:rsidRPr="003837E3">
        <w:rPr>
          <w:rFonts w:eastAsiaTheme="minorHAnsi"/>
          <w:lang w:eastAsia="en-US"/>
        </w:rPr>
        <w:t>ленных для проживания строениях, и ликвидацию освобождаемых ими стро</w:t>
      </w:r>
      <w:r w:rsidRPr="003837E3">
        <w:rPr>
          <w:rFonts w:eastAsiaTheme="minorHAnsi"/>
          <w:lang w:eastAsia="en-US"/>
        </w:rPr>
        <w:t>е</w:t>
      </w:r>
      <w:r w:rsidRPr="003837E3">
        <w:rPr>
          <w:rFonts w:eastAsiaTheme="minorHAnsi"/>
          <w:lang w:eastAsia="en-US"/>
        </w:rPr>
        <w:t>ний будет осуществляться в соответствии с порядком 9 «Порядок предоставл</w:t>
      </w:r>
      <w:r w:rsidRPr="003837E3">
        <w:rPr>
          <w:rFonts w:eastAsiaTheme="minorHAnsi"/>
          <w:lang w:eastAsia="en-US"/>
        </w:rPr>
        <w:t>е</w:t>
      </w:r>
      <w:r w:rsidRPr="003837E3">
        <w:rPr>
          <w:rFonts w:eastAsiaTheme="minorHAnsi"/>
          <w:lang w:eastAsia="en-US"/>
        </w:rPr>
        <w:t>ния субсидий из бюджета автономного округа бюджетам муниципальных обр</w:t>
      </w:r>
      <w:r w:rsidRPr="003837E3">
        <w:rPr>
          <w:rFonts w:eastAsiaTheme="minorHAnsi"/>
          <w:lang w:eastAsia="en-US"/>
        </w:rPr>
        <w:t>а</w:t>
      </w:r>
      <w:r w:rsidRPr="003837E3">
        <w:rPr>
          <w:rFonts w:eastAsiaTheme="minorHAnsi"/>
          <w:lang w:eastAsia="en-US"/>
        </w:rPr>
        <w:t>зований автономного округа на софинансирование программ муниципальных образований автономного округа (городских округов и муниципальных ра</w:t>
      </w:r>
      <w:r w:rsidRPr="003837E3">
        <w:rPr>
          <w:rFonts w:eastAsiaTheme="minorHAnsi"/>
          <w:lang w:eastAsia="en-US"/>
        </w:rPr>
        <w:t>й</w:t>
      </w:r>
      <w:r w:rsidRPr="003837E3">
        <w:rPr>
          <w:rFonts w:eastAsiaTheme="minorHAnsi"/>
          <w:lang w:eastAsia="en-US"/>
        </w:rPr>
        <w:t>онов) по ликвидации и расселению приспособленных для проживания стро</w:t>
      </w:r>
      <w:r w:rsidRPr="003837E3">
        <w:rPr>
          <w:rFonts w:eastAsiaTheme="minorHAnsi"/>
          <w:lang w:eastAsia="en-US"/>
        </w:rPr>
        <w:t>е</w:t>
      </w:r>
      <w:r w:rsidRPr="003837E3">
        <w:rPr>
          <w:rFonts w:eastAsiaTheme="minorHAnsi"/>
          <w:lang w:eastAsia="en-US"/>
        </w:rPr>
        <w:t>ний» государственной программы Ханты-Мансийского автономного округа – Югры «Обеспечение доступным и комфортным жильем жителей Ханты-Мансийского автономного округа – Югры в 2014‒2020 годах», утвержденной постановлением Правительства Ханты-Мансийского автономного округа – Ю</w:t>
      </w:r>
      <w:r w:rsidRPr="003837E3">
        <w:rPr>
          <w:rFonts w:eastAsiaTheme="minorHAnsi"/>
          <w:lang w:eastAsia="en-US"/>
        </w:rPr>
        <w:t>г</w:t>
      </w:r>
      <w:r w:rsidRPr="003837E3">
        <w:rPr>
          <w:rFonts w:eastAsiaTheme="minorHAnsi"/>
          <w:lang w:eastAsia="en-US"/>
        </w:rPr>
        <w:t>ры от 09.10.2013 № 408-п.</w:t>
      </w:r>
    </w:p>
    <w:p w:rsidR="003732AE" w:rsidRPr="003837E3" w:rsidRDefault="003732AE" w:rsidP="003837E3">
      <w:pPr>
        <w:ind w:firstLine="709"/>
        <w:jc w:val="both"/>
        <w:rPr>
          <w:rFonts w:eastAsiaTheme="minorHAnsi"/>
          <w:lang w:eastAsia="en-US"/>
        </w:rPr>
      </w:pPr>
      <w:r w:rsidRPr="003837E3">
        <w:rPr>
          <w:rFonts w:eastAsiaTheme="minorHAnsi"/>
          <w:lang w:eastAsia="en-US"/>
        </w:rPr>
        <w:t>В рамках подпрограммы III.«Обеспечение мерами государственной по</w:t>
      </w:r>
      <w:r w:rsidRPr="003837E3">
        <w:rPr>
          <w:rFonts w:eastAsiaTheme="minorHAnsi"/>
          <w:lang w:eastAsia="en-US"/>
        </w:rPr>
        <w:t>д</w:t>
      </w:r>
      <w:r w:rsidRPr="003837E3">
        <w:rPr>
          <w:rFonts w:eastAsiaTheme="minorHAnsi"/>
          <w:lang w:eastAsia="en-US"/>
        </w:rPr>
        <w:t>держки по улучшениюжилищных условий отдельных категорий граждан»</w:t>
      </w:r>
      <w:r w:rsidR="009A4B71">
        <w:rPr>
          <w:rFonts w:eastAsiaTheme="minorHAnsi"/>
          <w:lang w:eastAsia="en-US"/>
        </w:rPr>
        <w:t>:</w:t>
      </w:r>
    </w:p>
    <w:p w:rsidR="003732AE" w:rsidRPr="003837E3" w:rsidRDefault="009A4B71" w:rsidP="003837E3">
      <w:pPr>
        <w:tabs>
          <w:tab w:val="left" w:pos="709"/>
        </w:tabs>
        <w:ind w:firstLine="709"/>
        <w:jc w:val="both"/>
        <w:rPr>
          <w:rFonts w:eastAsiaTheme="minorHAnsi"/>
          <w:lang w:eastAsia="en-US"/>
        </w:rPr>
      </w:pPr>
      <w:r>
        <w:rPr>
          <w:rFonts w:eastAsiaTheme="minorHAnsi"/>
          <w:lang w:eastAsia="en-US"/>
        </w:rPr>
        <w:lastRenderedPageBreak/>
        <w:t>м</w:t>
      </w:r>
      <w:r w:rsidR="003732AE" w:rsidRPr="003837E3">
        <w:rPr>
          <w:rFonts w:eastAsiaTheme="minorHAnsi"/>
          <w:lang w:eastAsia="en-US"/>
        </w:rPr>
        <w:t>ероприятие «Улучшение жилищных условий молодых семей в соотве</w:t>
      </w:r>
      <w:r w:rsidR="003732AE" w:rsidRPr="003837E3">
        <w:rPr>
          <w:rFonts w:eastAsiaTheme="minorHAnsi"/>
          <w:lang w:eastAsia="en-US"/>
        </w:rPr>
        <w:t>т</w:t>
      </w:r>
      <w:r w:rsidR="003732AE" w:rsidRPr="003837E3">
        <w:rPr>
          <w:rFonts w:eastAsiaTheme="minorHAnsi"/>
          <w:lang w:eastAsia="en-US"/>
        </w:rPr>
        <w:t>ствии с федеральной целевой программой «Жилище» предусматривает предо</w:t>
      </w:r>
      <w:r w:rsidR="003732AE" w:rsidRPr="003837E3">
        <w:rPr>
          <w:rFonts w:eastAsiaTheme="minorHAnsi"/>
          <w:lang w:eastAsia="en-US"/>
        </w:rPr>
        <w:t>с</w:t>
      </w:r>
      <w:r w:rsidR="003732AE" w:rsidRPr="003837E3">
        <w:rPr>
          <w:rFonts w:eastAsiaTheme="minorHAnsi"/>
          <w:lang w:eastAsia="en-US"/>
        </w:rPr>
        <w:t>тавление субсидий в виде социальных выплат на приобретение (строительство) жилых помещений в собственность за счет средств федерального бюджета, бюджета автон</w:t>
      </w:r>
      <w:r>
        <w:rPr>
          <w:rFonts w:eastAsiaTheme="minorHAnsi"/>
          <w:lang w:eastAsia="en-US"/>
        </w:rPr>
        <w:t>омного округа, местных бюджетов;</w:t>
      </w:r>
    </w:p>
    <w:p w:rsidR="003732AE" w:rsidRPr="003837E3" w:rsidRDefault="009A4B71" w:rsidP="003837E3">
      <w:pPr>
        <w:ind w:firstLine="709"/>
        <w:jc w:val="both"/>
        <w:rPr>
          <w:rFonts w:eastAsiaTheme="minorHAnsi"/>
          <w:lang w:eastAsia="en-US"/>
        </w:rPr>
      </w:pPr>
      <w:r>
        <w:rPr>
          <w:rFonts w:eastAsiaTheme="minorHAnsi"/>
          <w:lang w:eastAsia="en-US"/>
        </w:rPr>
        <w:t>м</w:t>
      </w:r>
      <w:r w:rsidR="003732AE" w:rsidRPr="003837E3">
        <w:rPr>
          <w:rFonts w:eastAsiaTheme="minorHAnsi"/>
          <w:lang w:eastAsia="en-US"/>
        </w:rPr>
        <w:t>ероприятие «Улучшение жилищных условий молодых учителей» пред</w:t>
      </w:r>
      <w:r w:rsidR="003732AE" w:rsidRPr="003837E3">
        <w:rPr>
          <w:rFonts w:eastAsiaTheme="minorHAnsi"/>
          <w:lang w:eastAsia="en-US"/>
        </w:rPr>
        <w:t>у</w:t>
      </w:r>
      <w:r w:rsidR="003732AE" w:rsidRPr="003837E3">
        <w:rPr>
          <w:rFonts w:eastAsiaTheme="minorHAnsi"/>
          <w:lang w:eastAsia="en-US"/>
        </w:rPr>
        <w:t>сматривает оказание государственной поддержки в виде субсидии на первон</w:t>
      </w:r>
      <w:r w:rsidR="003732AE" w:rsidRPr="003837E3">
        <w:rPr>
          <w:rFonts w:eastAsiaTheme="minorHAnsi"/>
          <w:lang w:eastAsia="en-US"/>
        </w:rPr>
        <w:t>а</w:t>
      </w:r>
      <w:r w:rsidR="003732AE" w:rsidRPr="003837E3">
        <w:rPr>
          <w:rFonts w:eastAsiaTheme="minorHAnsi"/>
          <w:lang w:eastAsia="en-US"/>
        </w:rPr>
        <w:t>чальный взнос при ипотечном кредитовании молодым учителям государстве</w:t>
      </w:r>
      <w:r w:rsidR="003732AE" w:rsidRPr="003837E3">
        <w:rPr>
          <w:rFonts w:eastAsiaTheme="minorHAnsi"/>
          <w:lang w:eastAsia="en-US"/>
        </w:rPr>
        <w:t>н</w:t>
      </w:r>
      <w:r w:rsidR="003732AE" w:rsidRPr="003837E3">
        <w:rPr>
          <w:rFonts w:eastAsiaTheme="minorHAnsi"/>
          <w:lang w:eastAsia="en-US"/>
        </w:rPr>
        <w:t>ных образовательных организаций автономного округа и муниципальных обр</w:t>
      </w:r>
      <w:r w:rsidR="003732AE" w:rsidRPr="003837E3">
        <w:rPr>
          <w:rFonts w:eastAsiaTheme="minorHAnsi"/>
          <w:lang w:eastAsia="en-US"/>
        </w:rPr>
        <w:t>а</w:t>
      </w:r>
      <w:r w:rsidR="003732AE" w:rsidRPr="003837E3">
        <w:rPr>
          <w:rFonts w:eastAsiaTheme="minorHAnsi"/>
          <w:lang w:eastAsia="en-US"/>
        </w:rPr>
        <w:t>зовательных организаций, реализующих образовательные программы начал</w:t>
      </w:r>
      <w:r w:rsidR="003732AE" w:rsidRPr="003837E3">
        <w:rPr>
          <w:rFonts w:eastAsiaTheme="minorHAnsi"/>
          <w:lang w:eastAsia="en-US"/>
        </w:rPr>
        <w:t>ь</w:t>
      </w:r>
      <w:r w:rsidR="003732AE" w:rsidRPr="003837E3">
        <w:rPr>
          <w:rFonts w:eastAsiaTheme="minorHAnsi"/>
          <w:lang w:eastAsia="en-US"/>
        </w:rPr>
        <w:t>ного, общего, основного общего и среднего (полного) общего образования, н</w:t>
      </w:r>
      <w:r w:rsidR="003732AE" w:rsidRPr="003837E3">
        <w:rPr>
          <w:rFonts w:eastAsiaTheme="minorHAnsi"/>
          <w:lang w:eastAsia="en-US"/>
        </w:rPr>
        <w:t>у</w:t>
      </w:r>
      <w:r w:rsidR="003732AE" w:rsidRPr="003837E3">
        <w:rPr>
          <w:rFonts w:eastAsiaTheme="minorHAnsi"/>
          <w:lang w:eastAsia="en-US"/>
        </w:rPr>
        <w:t>ждающимся в улучшении жилищных усло</w:t>
      </w:r>
      <w:r>
        <w:rPr>
          <w:rFonts w:eastAsiaTheme="minorHAnsi"/>
          <w:lang w:eastAsia="en-US"/>
        </w:rPr>
        <w:t xml:space="preserve">вий, постоянно проживающих           </w:t>
      </w:r>
      <w:r w:rsidR="003732AE" w:rsidRPr="003837E3">
        <w:rPr>
          <w:rFonts w:eastAsiaTheme="minorHAnsi"/>
          <w:lang w:eastAsia="en-US"/>
        </w:rPr>
        <w:t>на территории автономного округа не менее пяти лет, имеющих педагогич</w:t>
      </w:r>
      <w:r w:rsidR="003732AE" w:rsidRPr="003837E3">
        <w:rPr>
          <w:rFonts w:eastAsiaTheme="minorHAnsi"/>
          <w:lang w:eastAsia="en-US"/>
        </w:rPr>
        <w:t>е</w:t>
      </w:r>
      <w:r w:rsidR="003732AE" w:rsidRPr="003837E3">
        <w:rPr>
          <w:rFonts w:eastAsiaTheme="minorHAnsi"/>
          <w:lang w:eastAsia="en-US"/>
        </w:rPr>
        <w:t>ский стаж работы не менее одного года.</w:t>
      </w:r>
    </w:p>
    <w:p w:rsidR="003732AE" w:rsidRPr="003837E3" w:rsidRDefault="003732AE" w:rsidP="003837E3">
      <w:pPr>
        <w:tabs>
          <w:tab w:val="left" w:pos="709"/>
        </w:tabs>
        <w:ind w:firstLine="709"/>
        <w:jc w:val="both"/>
        <w:rPr>
          <w:rFonts w:eastAsiaTheme="minorHAnsi"/>
          <w:lang w:eastAsia="en-US"/>
        </w:rPr>
      </w:pPr>
      <w:r w:rsidRPr="003837E3">
        <w:rPr>
          <w:rFonts w:eastAsiaTheme="minorHAnsi"/>
          <w:lang w:eastAsia="en-US"/>
        </w:rPr>
        <w:t>Данные мероприятия направлены на предоставление субсидии отдельным категориям граждан на приобретение жилого помещения в собственность            на территории автономного округа.</w:t>
      </w:r>
    </w:p>
    <w:p w:rsidR="003732AE" w:rsidRPr="003837E3" w:rsidRDefault="003732AE" w:rsidP="003837E3">
      <w:pPr>
        <w:tabs>
          <w:tab w:val="left" w:pos="709"/>
        </w:tabs>
        <w:ind w:firstLine="709"/>
        <w:jc w:val="both"/>
        <w:rPr>
          <w:rFonts w:eastAsiaTheme="minorHAnsi"/>
          <w:lang w:eastAsia="en-US"/>
        </w:rPr>
      </w:pPr>
      <w:r w:rsidRPr="003837E3">
        <w:rPr>
          <w:rFonts w:eastAsiaTheme="minorHAnsi"/>
          <w:lang w:eastAsia="en-US"/>
        </w:rPr>
        <w:t>Мероприятия реализуются в соответствии с:</w:t>
      </w:r>
    </w:p>
    <w:p w:rsidR="003732AE" w:rsidRPr="003837E3" w:rsidRDefault="003732AE" w:rsidP="003837E3">
      <w:pPr>
        <w:tabs>
          <w:tab w:val="left" w:pos="709"/>
        </w:tabs>
        <w:ind w:firstLine="709"/>
        <w:jc w:val="both"/>
        <w:rPr>
          <w:rFonts w:eastAsiaTheme="minorHAnsi"/>
          <w:lang w:eastAsia="en-US"/>
        </w:rPr>
      </w:pPr>
      <w:r w:rsidRPr="003837E3">
        <w:rPr>
          <w:rFonts w:eastAsiaTheme="minorHAnsi"/>
          <w:lang w:eastAsia="en-US"/>
        </w:rPr>
        <w:t>порядком 12 «Порядок реализации мероприятия «Улучшение жилищных условий молодых семей в соответствии с федеральной целевой программой «Жилище» государственной программы Ханты-Мансийского автономного о</w:t>
      </w:r>
      <w:r w:rsidRPr="003837E3">
        <w:rPr>
          <w:rFonts w:eastAsiaTheme="minorHAnsi"/>
          <w:lang w:eastAsia="en-US"/>
        </w:rPr>
        <w:t>к</w:t>
      </w:r>
      <w:r w:rsidRPr="003837E3">
        <w:rPr>
          <w:rFonts w:eastAsiaTheme="minorHAnsi"/>
          <w:lang w:eastAsia="en-US"/>
        </w:rPr>
        <w:t>руга – Югры «Обеспечение доступным и комфортным жильем жителей Ханты-Мансийского автономного округа – Югры в 2014–2020 годах», утвержденной постановлением Правительства Ханты-Мансийского автономного округа – Ю</w:t>
      </w:r>
      <w:r w:rsidRPr="003837E3">
        <w:rPr>
          <w:rFonts w:eastAsiaTheme="minorHAnsi"/>
          <w:lang w:eastAsia="en-US"/>
        </w:rPr>
        <w:t>г</w:t>
      </w:r>
      <w:r w:rsidRPr="003837E3">
        <w:rPr>
          <w:rFonts w:eastAsiaTheme="minorHAnsi"/>
          <w:lang w:eastAsia="en-US"/>
        </w:rPr>
        <w:t>ры от 09.10.2013 № 408-п;</w:t>
      </w:r>
    </w:p>
    <w:p w:rsidR="003732AE" w:rsidRPr="003837E3" w:rsidRDefault="003732AE" w:rsidP="003837E3">
      <w:pPr>
        <w:ind w:firstLine="709"/>
        <w:jc w:val="both"/>
        <w:rPr>
          <w:rFonts w:eastAsiaTheme="minorHAnsi"/>
          <w:lang w:eastAsia="en-US"/>
        </w:rPr>
      </w:pPr>
      <w:r w:rsidRPr="003837E3">
        <w:rPr>
          <w:rFonts w:eastAsiaTheme="minorHAnsi"/>
          <w:lang w:eastAsia="en-US"/>
        </w:rPr>
        <w:t>порядком 14 «Порядок реализации мероприятия «Улучшение жилищных условий молодых учителей» государственной программы Ханты-Мансийского автономного округа – Югры «Обеспечение доступным и комфортным жильем жителей Ханты-Мансийского автономного округа – Югры в 2014–2020 годах», утвержденной постановлением Правительства Ханты-Мансийского автономн</w:t>
      </w:r>
      <w:r w:rsidRPr="003837E3">
        <w:rPr>
          <w:rFonts w:eastAsiaTheme="minorHAnsi"/>
          <w:lang w:eastAsia="en-US"/>
        </w:rPr>
        <w:t>о</w:t>
      </w:r>
      <w:r w:rsidRPr="003837E3">
        <w:rPr>
          <w:rFonts w:eastAsiaTheme="minorHAnsi"/>
          <w:lang w:eastAsia="en-US"/>
        </w:rPr>
        <w:t>го округа – Югры от 09.10.2013 № 408-п;</w:t>
      </w:r>
    </w:p>
    <w:p w:rsidR="003732AE" w:rsidRPr="003837E3" w:rsidRDefault="003732AE" w:rsidP="003837E3">
      <w:pPr>
        <w:ind w:firstLine="709"/>
        <w:jc w:val="both"/>
        <w:rPr>
          <w:rFonts w:eastAsiaTheme="minorHAnsi"/>
          <w:lang w:eastAsia="en-US"/>
        </w:rPr>
      </w:pPr>
      <w:r w:rsidRPr="003837E3">
        <w:rPr>
          <w:rFonts w:eastAsiaTheme="minorHAnsi"/>
          <w:lang w:eastAsia="en-US"/>
        </w:rPr>
        <w:t>постановлением Правительства Ханты-Мансийского автономного округа – Югры от 10.10.2006 № 237-п «Об утверждении Положения о порядке и усл</w:t>
      </w:r>
      <w:r w:rsidRPr="003837E3">
        <w:rPr>
          <w:rFonts w:eastAsiaTheme="minorHAnsi"/>
          <w:lang w:eastAsia="en-US"/>
        </w:rPr>
        <w:t>о</w:t>
      </w:r>
      <w:r w:rsidRPr="003837E3">
        <w:rPr>
          <w:rFonts w:eastAsiaTheme="minorHAnsi"/>
          <w:lang w:eastAsia="en-US"/>
        </w:rPr>
        <w:t>виях предоставления субсидий за счет субвенций из федерального бюджета о</w:t>
      </w:r>
      <w:r w:rsidRPr="003837E3">
        <w:rPr>
          <w:rFonts w:eastAsiaTheme="minorHAnsi"/>
          <w:lang w:eastAsia="en-US"/>
        </w:rPr>
        <w:t>т</w:t>
      </w:r>
      <w:r w:rsidRPr="003837E3">
        <w:rPr>
          <w:rFonts w:eastAsiaTheme="minorHAnsi"/>
          <w:lang w:eastAsia="en-US"/>
        </w:rPr>
        <w:t>дельным категориям граждан на территории Ханты-Мансийского автономного округа – Югры для приобретения жилых помещений в собственность».</w:t>
      </w:r>
    </w:p>
    <w:p w:rsidR="003732AE" w:rsidRPr="003837E3" w:rsidRDefault="003732AE" w:rsidP="003837E3">
      <w:pPr>
        <w:ind w:firstLine="709"/>
        <w:jc w:val="both"/>
        <w:rPr>
          <w:rFonts w:eastAsiaTheme="minorHAnsi"/>
          <w:lang w:eastAsia="en-US"/>
        </w:rPr>
      </w:pPr>
      <w:r w:rsidRPr="003837E3">
        <w:rPr>
          <w:rFonts w:eastAsiaTheme="minorHAnsi"/>
          <w:lang w:eastAsia="en-US"/>
        </w:rPr>
        <w:t>Предоставление субвенции на осуществление полномочий по обеспеч</w:t>
      </w:r>
      <w:r w:rsidRPr="003837E3">
        <w:rPr>
          <w:rFonts w:eastAsiaTheme="minorHAnsi"/>
          <w:lang w:eastAsia="en-US"/>
        </w:rPr>
        <w:t>е</w:t>
      </w:r>
      <w:r w:rsidRPr="003837E3">
        <w:rPr>
          <w:rFonts w:eastAsiaTheme="minorHAnsi"/>
          <w:lang w:eastAsia="en-US"/>
        </w:rPr>
        <w:t>нию жильем отдельных категорий граждан, установленных Федеральными з</w:t>
      </w:r>
      <w:r w:rsidRPr="003837E3">
        <w:rPr>
          <w:rFonts w:eastAsiaTheme="minorHAnsi"/>
          <w:lang w:eastAsia="en-US"/>
        </w:rPr>
        <w:t>а</w:t>
      </w:r>
      <w:r w:rsidRPr="003837E3">
        <w:rPr>
          <w:rFonts w:eastAsiaTheme="minorHAnsi"/>
          <w:lang w:eastAsia="en-US"/>
        </w:rPr>
        <w:t>конами от 12.01.95 № 5-ФЗ «О ветеранах» и от 24.11.95 № 181-ФЗ «О социал</w:t>
      </w:r>
      <w:r w:rsidRPr="003837E3">
        <w:rPr>
          <w:rFonts w:eastAsiaTheme="minorHAnsi"/>
          <w:lang w:eastAsia="en-US"/>
        </w:rPr>
        <w:t>ь</w:t>
      </w:r>
      <w:r w:rsidRPr="003837E3">
        <w:rPr>
          <w:rFonts w:eastAsiaTheme="minorHAnsi"/>
          <w:lang w:eastAsia="en-US"/>
        </w:rPr>
        <w:t>ной защите инвалидов в Российской Федерации» за счет средств федерального бюджета.</w:t>
      </w:r>
    </w:p>
    <w:p w:rsidR="003732AE" w:rsidRPr="003837E3" w:rsidRDefault="003732AE" w:rsidP="003837E3">
      <w:pPr>
        <w:ind w:firstLine="709"/>
        <w:jc w:val="both"/>
        <w:rPr>
          <w:rFonts w:eastAsiaTheme="minorHAnsi"/>
          <w:lang w:eastAsia="en-US"/>
        </w:rPr>
      </w:pPr>
      <w:r w:rsidRPr="003837E3">
        <w:rPr>
          <w:rFonts w:eastAsiaTheme="minorHAnsi"/>
          <w:lang w:eastAsia="en-US"/>
        </w:rPr>
        <w:t>В рамках подпрограммы IV.«Капитальный ремонт объектов жилищного хозяйства»</w:t>
      </w:r>
      <w:r w:rsidR="005E3B6E">
        <w:rPr>
          <w:rFonts w:eastAsiaTheme="minorHAnsi"/>
          <w:lang w:eastAsia="en-US"/>
        </w:rPr>
        <w:t>:</w:t>
      </w:r>
    </w:p>
    <w:p w:rsidR="003732AE" w:rsidRPr="003837E3" w:rsidRDefault="003732AE" w:rsidP="003837E3">
      <w:pPr>
        <w:ind w:firstLine="709"/>
        <w:jc w:val="both"/>
        <w:rPr>
          <w:rFonts w:eastAsiaTheme="minorHAnsi"/>
          <w:lang w:eastAsia="en-US"/>
        </w:rPr>
      </w:pPr>
    </w:p>
    <w:p w:rsidR="003732AE" w:rsidRPr="003837E3" w:rsidRDefault="005E3B6E" w:rsidP="003837E3">
      <w:pPr>
        <w:tabs>
          <w:tab w:val="left" w:pos="709"/>
        </w:tabs>
        <w:ind w:firstLine="709"/>
        <w:jc w:val="both"/>
        <w:rPr>
          <w:rFonts w:eastAsiaTheme="minorHAnsi"/>
          <w:lang w:eastAsia="en-US"/>
        </w:rPr>
      </w:pPr>
      <w:r>
        <w:rPr>
          <w:rFonts w:eastAsiaTheme="minorHAnsi"/>
          <w:lang w:eastAsia="en-US"/>
        </w:rPr>
        <w:lastRenderedPageBreak/>
        <w:t>с</w:t>
      </w:r>
      <w:r w:rsidR="003732AE" w:rsidRPr="003837E3">
        <w:rPr>
          <w:rFonts w:eastAsiaTheme="minorHAnsi"/>
          <w:lang w:eastAsia="en-US"/>
        </w:rPr>
        <w:t>оздание условий для увеличения объема капитального ремонта жили</w:t>
      </w:r>
      <w:r w:rsidR="003732AE" w:rsidRPr="003837E3">
        <w:rPr>
          <w:rFonts w:eastAsiaTheme="minorHAnsi"/>
          <w:lang w:eastAsia="en-US"/>
        </w:rPr>
        <w:t>щ</w:t>
      </w:r>
      <w:r w:rsidR="003732AE" w:rsidRPr="003837E3">
        <w:rPr>
          <w:rFonts w:eastAsiaTheme="minorHAnsi"/>
          <w:lang w:eastAsia="en-US"/>
        </w:rPr>
        <w:t>ного фонда для повышения его комфортности.</w:t>
      </w:r>
    </w:p>
    <w:p w:rsidR="003732AE" w:rsidRPr="003837E3" w:rsidRDefault="003732AE" w:rsidP="003837E3">
      <w:pPr>
        <w:tabs>
          <w:tab w:val="left" w:pos="709"/>
        </w:tabs>
        <w:ind w:firstLine="709"/>
        <w:jc w:val="both"/>
        <w:rPr>
          <w:rFonts w:eastAsiaTheme="minorHAnsi"/>
          <w:lang w:eastAsia="en-US"/>
        </w:rPr>
      </w:pPr>
      <w:r w:rsidRPr="003837E3">
        <w:rPr>
          <w:rFonts w:eastAsiaTheme="minorHAnsi"/>
          <w:lang w:eastAsia="en-US"/>
        </w:rPr>
        <w:t>Данное мероприятие направлено на улучшение состояния жилищного фонда и для исключения возможности отнесения его (жилого фонда) в разряд непригодного для проживания, ветхого или аварийного состояния.</w:t>
      </w:r>
    </w:p>
    <w:p w:rsidR="003732AE" w:rsidRPr="003837E3" w:rsidRDefault="003732AE" w:rsidP="003837E3">
      <w:pPr>
        <w:ind w:firstLine="709"/>
        <w:jc w:val="both"/>
        <w:rPr>
          <w:rFonts w:eastAsiaTheme="minorHAnsi"/>
          <w:lang w:eastAsia="en-US"/>
        </w:rPr>
      </w:pPr>
      <w:r w:rsidRPr="003837E3">
        <w:rPr>
          <w:rFonts w:eastAsiaTheme="minorHAnsi"/>
          <w:lang w:eastAsia="en-US"/>
        </w:rPr>
        <w:t>Реализация мероприятий осуществляется в рамках Федерального закона от 05.04.2013 № 44-ФЗ «О контрактной системе в сфере закупок товаров, р</w:t>
      </w:r>
      <w:r w:rsidRPr="003837E3">
        <w:rPr>
          <w:rFonts w:eastAsiaTheme="minorHAnsi"/>
          <w:lang w:eastAsia="en-US"/>
        </w:rPr>
        <w:t>а</w:t>
      </w:r>
      <w:r w:rsidRPr="003837E3">
        <w:rPr>
          <w:rFonts w:eastAsiaTheme="minorHAnsi"/>
          <w:lang w:eastAsia="en-US"/>
        </w:rPr>
        <w:t>бот,услуг для обеспечения госуда</w:t>
      </w:r>
      <w:r w:rsidR="005E3B6E">
        <w:rPr>
          <w:rFonts w:eastAsiaTheme="minorHAnsi"/>
          <w:lang w:eastAsia="en-US"/>
        </w:rPr>
        <w:t>рственных и муниципальных нужд».</w:t>
      </w:r>
    </w:p>
    <w:p w:rsidR="003732AE" w:rsidRPr="003837E3" w:rsidRDefault="005E3B6E" w:rsidP="003837E3">
      <w:pPr>
        <w:ind w:firstLine="709"/>
        <w:jc w:val="both"/>
        <w:rPr>
          <w:rFonts w:eastAsiaTheme="minorHAnsi"/>
          <w:lang w:eastAsia="en-US"/>
        </w:rPr>
      </w:pPr>
      <w:r>
        <w:rPr>
          <w:rFonts w:eastAsiaTheme="minorHAnsi"/>
          <w:lang w:eastAsia="en-US"/>
        </w:rPr>
        <w:t>В</w:t>
      </w:r>
      <w:r w:rsidR="003732AE" w:rsidRPr="003837E3">
        <w:rPr>
          <w:rFonts w:eastAsiaTheme="minorHAnsi"/>
          <w:lang w:eastAsia="en-US"/>
        </w:rPr>
        <w:t xml:space="preserve"> рамках подпрограммы V.«Переселение жителей из населенного пункта с низкой плотностьюнаселения и труднодоступной местностью Нижневарто</w:t>
      </w:r>
      <w:r w:rsidR="003732AE" w:rsidRPr="003837E3">
        <w:rPr>
          <w:rFonts w:eastAsiaTheme="minorHAnsi"/>
          <w:lang w:eastAsia="en-US"/>
        </w:rPr>
        <w:t>в</w:t>
      </w:r>
      <w:r w:rsidR="003732AE" w:rsidRPr="003837E3">
        <w:rPr>
          <w:rFonts w:eastAsiaTheme="minorHAnsi"/>
          <w:lang w:eastAsia="en-US"/>
        </w:rPr>
        <w:t>ского района(д. Пугъюг) на 2014‒2015 годы»</w:t>
      </w:r>
      <w:r>
        <w:rPr>
          <w:rFonts w:eastAsiaTheme="minorHAnsi"/>
          <w:lang w:eastAsia="en-US"/>
        </w:rPr>
        <w:t>:</w:t>
      </w:r>
    </w:p>
    <w:p w:rsidR="003732AE" w:rsidRPr="003837E3" w:rsidRDefault="005E3B6E" w:rsidP="003837E3">
      <w:pPr>
        <w:tabs>
          <w:tab w:val="left" w:pos="567"/>
        </w:tabs>
        <w:ind w:firstLine="709"/>
        <w:jc w:val="both"/>
        <w:rPr>
          <w:rFonts w:eastAsiaTheme="minorHAnsi"/>
          <w:lang w:eastAsia="en-US"/>
        </w:rPr>
      </w:pPr>
      <w:r>
        <w:rPr>
          <w:rFonts w:eastAsiaTheme="minorHAnsi"/>
          <w:lang w:eastAsia="en-US"/>
        </w:rPr>
        <w:t>п</w:t>
      </w:r>
      <w:r w:rsidR="003732AE" w:rsidRPr="003837E3">
        <w:rPr>
          <w:rFonts w:eastAsiaTheme="minorHAnsi"/>
          <w:lang w:eastAsia="en-US"/>
        </w:rPr>
        <w:t>редоставление мер государственной поддержки гражданам, переселя</w:t>
      </w:r>
      <w:r w:rsidR="003732AE" w:rsidRPr="003837E3">
        <w:rPr>
          <w:rFonts w:eastAsiaTheme="minorHAnsi"/>
          <w:lang w:eastAsia="en-US"/>
        </w:rPr>
        <w:t>ю</w:t>
      </w:r>
      <w:r w:rsidR="003732AE" w:rsidRPr="003837E3">
        <w:rPr>
          <w:rFonts w:eastAsiaTheme="minorHAnsi"/>
          <w:lang w:eastAsia="en-US"/>
        </w:rPr>
        <w:t>щимся их населенного пункта с низкой плотностью населения и труднодосту</w:t>
      </w:r>
      <w:r w:rsidR="003732AE" w:rsidRPr="003837E3">
        <w:rPr>
          <w:rFonts w:eastAsiaTheme="minorHAnsi"/>
          <w:lang w:eastAsia="en-US"/>
        </w:rPr>
        <w:t>п</w:t>
      </w:r>
      <w:r w:rsidR="003732AE" w:rsidRPr="003837E3">
        <w:rPr>
          <w:rFonts w:eastAsiaTheme="minorHAnsi"/>
          <w:lang w:eastAsia="en-US"/>
        </w:rPr>
        <w:t>ной местностью (д. Пугъюг), осуществляется в соответствии с Порядком пр</w:t>
      </w:r>
      <w:r w:rsidR="003732AE" w:rsidRPr="003837E3">
        <w:rPr>
          <w:rFonts w:eastAsiaTheme="minorHAnsi"/>
          <w:lang w:eastAsia="en-US"/>
        </w:rPr>
        <w:t>е</w:t>
      </w:r>
      <w:r w:rsidR="003732AE" w:rsidRPr="003837E3">
        <w:rPr>
          <w:rFonts w:eastAsiaTheme="minorHAnsi"/>
          <w:lang w:eastAsia="en-US"/>
        </w:rPr>
        <w:t>доставления мер государственной поддержки согласно приложению 3 к мун</w:t>
      </w:r>
      <w:r w:rsidR="003732AE" w:rsidRPr="003837E3">
        <w:rPr>
          <w:rFonts w:eastAsiaTheme="minorHAnsi"/>
          <w:lang w:eastAsia="en-US"/>
        </w:rPr>
        <w:t>и</w:t>
      </w:r>
      <w:r w:rsidR="003732AE" w:rsidRPr="003837E3">
        <w:rPr>
          <w:rFonts w:eastAsiaTheme="minorHAnsi"/>
          <w:lang w:eastAsia="en-US"/>
        </w:rPr>
        <w:t>ципальной программе.</w:t>
      </w:r>
    </w:p>
    <w:p w:rsidR="003732AE" w:rsidRPr="003837E3" w:rsidRDefault="003732AE" w:rsidP="003837E3">
      <w:pPr>
        <w:ind w:firstLine="709"/>
        <w:jc w:val="both"/>
        <w:rPr>
          <w:rFonts w:eastAsiaTheme="minorHAnsi"/>
          <w:lang w:eastAsia="en-US"/>
        </w:rPr>
      </w:pPr>
    </w:p>
    <w:p w:rsidR="003732AE" w:rsidRPr="003837E3" w:rsidRDefault="003732AE" w:rsidP="003837E3">
      <w:pPr>
        <w:jc w:val="center"/>
        <w:rPr>
          <w:rFonts w:eastAsiaTheme="minorHAnsi"/>
          <w:b/>
          <w:lang w:eastAsia="en-US"/>
        </w:rPr>
      </w:pPr>
      <w:r w:rsidRPr="003837E3">
        <w:rPr>
          <w:rFonts w:eastAsiaTheme="minorHAnsi"/>
          <w:b/>
          <w:lang w:eastAsia="en-US"/>
        </w:rPr>
        <w:t>IV. Механизм реализации муниципальной программы</w:t>
      </w:r>
    </w:p>
    <w:p w:rsidR="003732AE" w:rsidRPr="003837E3" w:rsidRDefault="003732AE" w:rsidP="003837E3">
      <w:pPr>
        <w:ind w:firstLine="709"/>
        <w:jc w:val="both"/>
        <w:rPr>
          <w:rFonts w:eastAsiaTheme="minorHAnsi"/>
          <w:lang w:eastAsia="en-US"/>
        </w:rPr>
      </w:pPr>
    </w:p>
    <w:p w:rsidR="003732AE" w:rsidRPr="005E3B6E" w:rsidRDefault="003732AE" w:rsidP="005E3B6E">
      <w:pPr>
        <w:ind w:firstLine="709"/>
        <w:jc w:val="both"/>
        <w:rPr>
          <w:rFonts w:eastAsiaTheme="minorHAnsi"/>
          <w:lang w:eastAsia="en-US"/>
        </w:rPr>
      </w:pPr>
      <w:r w:rsidRPr="005E3B6E">
        <w:rPr>
          <w:rFonts w:eastAsiaTheme="minorHAnsi"/>
          <w:lang w:eastAsia="en-US"/>
        </w:rPr>
        <w:t>4.1. Муниципальная программа реализуется в соответствии с законод</w:t>
      </w:r>
      <w:r w:rsidRPr="005E3B6E">
        <w:rPr>
          <w:rFonts w:eastAsiaTheme="minorHAnsi"/>
          <w:lang w:eastAsia="en-US"/>
        </w:rPr>
        <w:t>а</w:t>
      </w:r>
      <w:r w:rsidRPr="005E3B6E">
        <w:rPr>
          <w:rFonts w:eastAsiaTheme="minorHAnsi"/>
          <w:lang w:eastAsia="en-US"/>
        </w:rPr>
        <w:t>тельством Российской Федерации, Ханты-Мансийского автономного округа – Югры, муниципальными нормативными правовыми актами района.</w:t>
      </w:r>
    </w:p>
    <w:p w:rsidR="003732AE" w:rsidRPr="005E3B6E" w:rsidRDefault="003732AE" w:rsidP="005E3B6E">
      <w:pPr>
        <w:ind w:firstLine="709"/>
        <w:jc w:val="both"/>
        <w:rPr>
          <w:rFonts w:eastAsiaTheme="minorHAnsi"/>
          <w:lang w:eastAsia="en-US"/>
        </w:rPr>
      </w:pPr>
      <w:r w:rsidRPr="005E3B6E">
        <w:rPr>
          <w:rFonts w:eastAsiaTheme="minorHAnsi"/>
          <w:lang w:eastAsia="en-US"/>
        </w:rPr>
        <w:t>4.2. Механизм реализации муниципальной программы включает следу</w:t>
      </w:r>
      <w:r w:rsidRPr="005E3B6E">
        <w:rPr>
          <w:rFonts w:eastAsiaTheme="minorHAnsi"/>
          <w:lang w:eastAsia="en-US"/>
        </w:rPr>
        <w:t>ю</w:t>
      </w:r>
      <w:r w:rsidRPr="005E3B6E">
        <w:rPr>
          <w:rFonts w:eastAsiaTheme="minorHAnsi"/>
          <w:lang w:eastAsia="en-US"/>
        </w:rPr>
        <w:t>щие элементы:</w:t>
      </w:r>
    </w:p>
    <w:p w:rsidR="003732AE" w:rsidRPr="005E3B6E" w:rsidRDefault="003732AE" w:rsidP="005E3B6E">
      <w:pPr>
        <w:ind w:firstLine="709"/>
        <w:jc w:val="both"/>
        <w:rPr>
          <w:rFonts w:eastAsiaTheme="minorHAnsi"/>
          <w:lang w:eastAsia="en-US"/>
        </w:rPr>
      </w:pPr>
      <w:r w:rsidRPr="005E3B6E">
        <w:rPr>
          <w:rFonts w:eastAsiaTheme="minorHAnsi"/>
          <w:lang w:eastAsia="en-US"/>
        </w:rPr>
        <w:t>разработку и принятие правовых актов, необходимых для выполнения муниципальной программы;</w:t>
      </w:r>
    </w:p>
    <w:p w:rsidR="003732AE" w:rsidRPr="005E3B6E" w:rsidRDefault="003732AE" w:rsidP="005E3B6E">
      <w:pPr>
        <w:ind w:firstLine="709"/>
        <w:jc w:val="both"/>
        <w:rPr>
          <w:rFonts w:eastAsiaTheme="minorHAnsi"/>
          <w:lang w:eastAsia="en-US"/>
        </w:rPr>
      </w:pPr>
      <w:r w:rsidRPr="005E3B6E">
        <w:rPr>
          <w:rFonts w:eastAsiaTheme="minorHAnsi"/>
          <w:lang w:eastAsia="en-US"/>
        </w:rPr>
        <w:t>ежегодную подготовку и уточнение перечня программных мероприятий на очередной финансовый год и плановый период, уточнение затрат на реал</w:t>
      </w:r>
      <w:r w:rsidRPr="005E3B6E">
        <w:rPr>
          <w:rFonts w:eastAsiaTheme="minorHAnsi"/>
          <w:lang w:eastAsia="en-US"/>
        </w:rPr>
        <w:t>и</w:t>
      </w:r>
      <w:r w:rsidRPr="005E3B6E">
        <w:rPr>
          <w:rFonts w:eastAsiaTheme="minorHAnsi"/>
          <w:lang w:eastAsia="en-US"/>
        </w:rPr>
        <w:t>зацию программных мероприятий;</w:t>
      </w:r>
    </w:p>
    <w:p w:rsidR="003732AE" w:rsidRPr="005E3B6E" w:rsidRDefault="003732AE" w:rsidP="005E3B6E">
      <w:pPr>
        <w:tabs>
          <w:tab w:val="left" w:pos="709"/>
        </w:tabs>
        <w:ind w:firstLine="709"/>
        <w:jc w:val="both"/>
        <w:rPr>
          <w:rFonts w:eastAsiaTheme="minorHAnsi"/>
          <w:lang w:eastAsia="en-US"/>
        </w:rPr>
      </w:pPr>
      <w:r w:rsidRPr="005E3B6E">
        <w:rPr>
          <w:rFonts w:eastAsiaTheme="minorHAnsi"/>
          <w:lang w:eastAsia="en-US"/>
        </w:rPr>
        <w:t>совершенствование организационной структуры управления муниц</w:t>
      </w:r>
      <w:r w:rsidRPr="005E3B6E">
        <w:rPr>
          <w:rFonts w:eastAsiaTheme="minorHAnsi"/>
          <w:lang w:eastAsia="en-US"/>
        </w:rPr>
        <w:t>и</w:t>
      </w:r>
      <w:r w:rsidR="005E3B6E">
        <w:rPr>
          <w:rFonts w:eastAsiaTheme="minorHAnsi"/>
          <w:lang w:eastAsia="en-US"/>
        </w:rPr>
        <w:t>пальной программы</w:t>
      </w:r>
      <w:r w:rsidRPr="005E3B6E">
        <w:rPr>
          <w:rFonts w:eastAsiaTheme="minorHAnsi"/>
          <w:lang w:eastAsia="en-US"/>
        </w:rPr>
        <w:t xml:space="preserve"> с четким определением состава, функций, механизмов, к</w:t>
      </w:r>
      <w:r w:rsidRPr="005E3B6E">
        <w:rPr>
          <w:rFonts w:eastAsiaTheme="minorHAnsi"/>
          <w:lang w:eastAsia="en-US"/>
        </w:rPr>
        <w:t>о</w:t>
      </w:r>
      <w:r w:rsidRPr="005E3B6E">
        <w:rPr>
          <w:rFonts w:eastAsiaTheme="minorHAnsi"/>
          <w:lang w:eastAsia="en-US"/>
        </w:rPr>
        <w:t>ординации действий исполнителей и соисполнителей мероприятий муниц</w:t>
      </w:r>
      <w:r w:rsidRPr="005E3B6E">
        <w:rPr>
          <w:rFonts w:eastAsiaTheme="minorHAnsi"/>
          <w:lang w:eastAsia="en-US"/>
        </w:rPr>
        <w:t>и</w:t>
      </w:r>
      <w:r w:rsidRPr="005E3B6E">
        <w:rPr>
          <w:rFonts w:eastAsiaTheme="minorHAnsi"/>
          <w:lang w:eastAsia="en-US"/>
        </w:rPr>
        <w:t>пальной программы;</w:t>
      </w:r>
    </w:p>
    <w:p w:rsidR="003732AE" w:rsidRPr="005E3B6E" w:rsidRDefault="003732AE" w:rsidP="005E3B6E">
      <w:pPr>
        <w:tabs>
          <w:tab w:val="left" w:pos="709"/>
        </w:tabs>
        <w:ind w:firstLine="709"/>
        <w:jc w:val="both"/>
        <w:rPr>
          <w:rFonts w:eastAsiaTheme="minorHAnsi"/>
          <w:lang w:eastAsia="en-US"/>
        </w:rPr>
      </w:pPr>
      <w:r w:rsidRPr="005E3B6E">
        <w:rPr>
          <w:rFonts w:eastAsiaTheme="minorHAnsi"/>
          <w:lang w:eastAsia="en-US"/>
        </w:rPr>
        <w:t>передачу при необходимости части функций ответственного исполнителя соисполнителям и подведомственным учреждениям (организациям), которым ответственный исполнитель может передавать выполнение части своих фун</w:t>
      </w:r>
      <w:r w:rsidRPr="005E3B6E">
        <w:rPr>
          <w:rFonts w:eastAsiaTheme="minorHAnsi"/>
          <w:lang w:eastAsia="en-US"/>
        </w:rPr>
        <w:t>к</w:t>
      </w:r>
      <w:r w:rsidRPr="005E3B6E">
        <w:rPr>
          <w:rFonts w:eastAsiaTheme="minorHAnsi"/>
          <w:lang w:eastAsia="en-US"/>
        </w:rPr>
        <w:t>ций;</w:t>
      </w:r>
    </w:p>
    <w:p w:rsidR="003732AE" w:rsidRPr="005E3B6E" w:rsidRDefault="003732AE" w:rsidP="005E3B6E">
      <w:pPr>
        <w:tabs>
          <w:tab w:val="left" w:pos="709"/>
        </w:tabs>
        <w:ind w:firstLine="709"/>
        <w:jc w:val="both"/>
        <w:rPr>
          <w:rFonts w:eastAsiaTheme="minorHAnsi"/>
          <w:lang w:eastAsia="en-US"/>
        </w:rPr>
      </w:pPr>
      <w:r w:rsidRPr="005E3B6E">
        <w:rPr>
          <w:rFonts w:eastAsiaTheme="minorHAnsi"/>
          <w:lang w:eastAsia="en-US"/>
        </w:rPr>
        <w:t>размещение в средствах массовой информации и на официальном веб-сайте администрации района информации о ходе и результатах реализации м</w:t>
      </w:r>
      <w:r w:rsidRPr="005E3B6E">
        <w:rPr>
          <w:rFonts w:eastAsiaTheme="minorHAnsi"/>
          <w:lang w:eastAsia="en-US"/>
        </w:rPr>
        <w:t>у</w:t>
      </w:r>
      <w:r w:rsidRPr="005E3B6E">
        <w:rPr>
          <w:rFonts w:eastAsiaTheme="minorHAnsi"/>
          <w:lang w:eastAsia="en-US"/>
        </w:rPr>
        <w:t xml:space="preserve">ниципальной программы, финансировании программных мероприятий. </w:t>
      </w:r>
    </w:p>
    <w:p w:rsidR="003732AE" w:rsidRPr="005E3B6E" w:rsidRDefault="003732AE" w:rsidP="005E3B6E">
      <w:pPr>
        <w:ind w:firstLine="709"/>
        <w:jc w:val="both"/>
        <w:rPr>
          <w:rFonts w:eastAsiaTheme="minorHAnsi"/>
          <w:lang w:eastAsia="en-US"/>
        </w:rPr>
      </w:pPr>
      <w:r w:rsidRPr="005E3B6E">
        <w:rPr>
          <w:rFonts w:eastAsiaTheme="minorHAnsi"/>
          <w:lang w:eastAsia="en-US"/>
        </w:rPr>
        <w:t>4.3. Управление и контроль за реализацией муниципальной программы осуществляет ответственный исполнитель муниципальной программы – отдел жилищно-коммунального хозяйства, энергетики и строительства администр</w:t>
      </w:r>
      <w:r w:rsidRPr="005E3B6E">
        <w:rPr>
          <w:rFonts w:eastAsiaTheme="minorHAnsi"/>
          <w:lang w:eastAsia="en-US"/>
        </w:rPr>
        <w:t>а</w:t>
      </w:r>
      <w:r w:rsidRPr="005E3B6E">
        <w:rPr>
          <w:rFonts w:eastAsiaTheme="minorHAnsi"/>
          <w:lang w:eastAsia="en-US"/>
        </w:rPr>
        <w:t>ции района.</w:t>
      </w:r>
    </w:p>
    <w:p w:rsidR="003732AE" w:rsidRPr="005E3B6E" w:rsidRDefault="003732AE" w:rsidP="005E3B6E">
      <w:pPr>
        <w:ind w:firstLine="709"/>
        <w:jc w:val="both"/>
        <w:rPr>
          <w:rFonts w:eastAsiaTheme="minorHAnsi"/>
          <w:lang w:eastAsia="en-US"/>
        </w:rPr>
      </w:pPr>
      <w:r w:rsidRPr="005E3B6E">
        <w:rPr>
          <w:rFonts w:eastAsiaTheme="minorHAnsi"/>
          <w:lang w:eastAsia="en-US"/>
        </w:rPr>
        <w:lastRenderedPageBreak/>
        <w:t>Ответственный исполнитель муниципальной программы реализует свои функции и полномочия в соответствии с законодательством Российской Фед</w:t>
      </w:r>
      <w:r w:rsidRPr="005E3B6E">
        <w:rPr>
          <w:rFonts w:eastAsiaTheme="minorHAnsi"/>
          <w:lang w:eastAsia="en-US"/>
        </w:rPr>
        <w:t>е</w:t>
      </w:r>
      <w:r w:rsidRPr="005E3B6E">
        <w:rPr>
          <w:rFonts w:eastAsiaTheme="minorHAnsi"/>
          <w:lang w:eastAsia="en-US"/>
        </w:rPr>
        <w:t>рации и Ханты-Мансийского автономного округа – Югры и муниципальными правовыми актами района.</w:t>
      </w:r>
    </w:p>
    <w:p w:rsidR="003732AE" w:rsidRPr="005E3B6E" w:rsidRDefault="003732AE" w:rsidP="005E3B6E">
      <w:pPr>
        <w:ind w:firstLine="709"/>
        <w:jc w:val="both"/>
        <w:rPr>
          <w:rFonts w:eastAsiaTheme="minorHAnsi"/>
          <w:lang w:eastAsia="en-US"/>
        </w:rPr>
      </w:pPr>
      <w:r w:rsidRPr="005E3B6E">
        <w:rPr>
          <w:rFonts w:eastAsiaTheme="minorHAnsi"/>
          <w:lang w:eastAsia="en-US"/>
        </w:rPr>
        <w:t>Ответственный исполнитель муниципальной программы контролирует         и координирует выполнение программных мероприятий, обеспечивает при н</w:t>
      </w:r>
      <w:r w:rsidRPr="005E3B6E">
        <w:rPr>
          <w:rFonts w:eastAsiaTheme="minorHAnsi"/>
          <w:lang w:eastAsia="en-US"/>
        </w:rPr>
        <w:t>е</w:t>
      </w:r>
      <w:r w:rsidRPr="005E3B6E">
        <w:rPr>
          <w:rFonts w:eastAsiaTheme="minorHAnsi"/>
          <w:lang w:eastAsia="en-US"/>
        </w:rPr>
        <w:t>обходимости их корректировку; координирует деятельность соисполнителей   по реализации основных мероприятий муниципальной программы; осущест</w:t>
      </w:r>
      <w:r w:rsidRPr="005E3B6E">
        <w:rPr>
          <w:rFonts w:eastAsiaTheme="minorHAnsi"/>
          <w:lang w:eastAsia="en-US"/>
        </w:rPr>
        <w:t>в</w:t>
      </w:r>
      <w:r w:rsidRPr="005E3B6E">
        <w:rPr>
          <w:rFonts w:eastAsiaTheme="minorHAnsi"/>
          <w:lang w:eastAsia="en-US"/>
        </w:rPr>
        <w:t>ляет мониторинг и оценку результативности мероприятий; участвует в разр</w:t>
      </w:r>
      <w:r w:rsidRPr="005E3B6E">
        <w:rPr>
          <w:rFonts w:eastAsiaTheme="minorHAnsi"/>
          <w:lang w:eastAsia="en-US"/>
        </w:rPr>
        <w:t>е</w:t>
      </w:r>
      <w:r w:rsidRPr="005E3B6E">
        <w:rPr>
          <w:rFonts w:eastAsiaTheme="minorHAnsi"/>
          <w:lang w:eastAsia="en-US"/>
        </w:rPr>
        <w:t>шении спорных или конфликтных ситуаций, связанных с реализацией муниц</w:t>
      </w:r>
      <w:r w:rsidRPr="005E3B6E">
        <w:rPr>
          <w:rFonts w:eastAsiaTheme="minorHAnsi"/>
          <w:lang w:eastAsia="en-US"/>
        </w:rPr>
        <w:t>и</w:t>
      </w:r>
      <w:r w:rsidRPr="005E3B6E">
        <w:rPr>
          <w:rFonts w:eastAsiaTheme="minorHAnsi"/>
          <w:lang w:eastAsia="en-US"/>
        </w:rPr>
        <w:t xml:space="preserve">пальной программы. </w:t>
      </w:r>
    </w:p>
    <w:p w:rsidR="003732AE" w:rsidRPr="005E3B6E" w:rsidRDefault="003732AE" w:rsidP="005E3B6E">
      <w:pPr>
        <w:ind w:firstLine="709"/>
        <w:jc w:val="both"/>
        <w:rPr>
          <w:rFonts w:eastAsiaTheme="minorHAnsi"/>
          <w:lang w:eastAsia="en-US"/>
        </w:rPr>
      </w:pPr>
      <w:r w:rsidRPr="005E3B6E">
        <w:rPr>
          <w:rFonts w:eastAsiaTheme="minorHAnsi"/>
          <w:lang w:eastAsia="en-US"/>
        </w:rPr>
        <w:t>Ответственный исполнитель муниципальной программы обеспечивает взаимодействие всех соисполнителей муниципальной программы в ходе ее ре</w:t>
      </w:r>
      <w:r w:rsidRPr="005E3B6E">
        <w:rPr>
          <w:rFonts w:eastAsiaTheme="minorHAnsi"/>
          <w:lang w:eastAsia="en-US"/>
        </w:rPr>
        <w:t>а</w:t>
      </w:r>
      <w:r w:rsidRPr="005E3B6E">
        <w:rPr>
          <w:rFonts w:eastAsiaTheme="minorHAnsi"/>
          <w:lang w:eastAsia="en-US"/>
        </w:rPr>
        <w:t>лизации, контролирует целевое использование выделенных денежных средств  и выполнение программных мероприятий соисполнителями муниципальной программы.</w:t>
      </w:r>
    </w:p>
    <w:p w:rsidR="003732AE" w:rsidRPr="005E3B6E" w:rsidRDefault="003732AE" w:rsidP="005E3B6E">
      <w:pPr>
        <w:ind w:firstLine="709"/>
        <w:jc w:val="both"/>
        <w:rPr>
          <w:rFonts w:eastAsiaTheme="minorHAnsi"/>
          <w:lang w:eastAsia="en-US"/>
        </w:rPr>
      </w:pPr>
      <w:r w:rsidRPr="005E3B6E">
        <w:rPr>
          <w:rFonts w:eastAsiaTheme="minorHAnsi"/>
          <w:lang w:eastAsia="en-US"/>
        </w:rPr>
        <w:t>Соисполнителями муниципальной программы являются:</w:t>
      </w:r>
    </w:p>
    <w:p w:rsidR="003732AE" w:rsidRPr="005E3B6E" w:rsidRDefault="003732AE" w:rsidP="005E3B6E">
      <w:pPr>
        <w:ind w:firstLine="709"/>
        <w:jc w:val="both"/>
        <w:rPr>
          <w:rFonts w:eastAsiaTheme="minorHAnsi"/>
          <w:lang w:eastAsia="en-US"/>
        </w:rPr>
      </w:pPr>
      <w:r w:rsidRPr="005E3B6E">
        <w:rPr>
          <w:rFonts w:eastAsiaTheme="minorHAnsi"/>
          <w:lang w:eastAsia="en-US"/>
        </w:rPr>
        <w:t>управление архитектуры и градостроительства администрации района;</w:t>
      </w:r>
    </w:p>
    <w:p w:rsidR="003732AE" w:rsidRPr="005E3B6E" w:rsidRDefault="003732AE" w:rsidP="005E3B6E">
      <w:pPr>
        <w:ind w:firstLine="709"/>
        <w:jc w:val="both"/>
        <w:rPr>
          <w:rFonts w:eastAsiaTheme="minorHAnsi"/>
          <w:lang w:eastAsia="en-US"/>
        </w:rPr>
      </w:pPr>
      <w:r w:rsidRPr="005E3B6E">
        <w:rPr>
          <w:rFonts w:eastAsiaTheme="minorHAnsi"/>
          <w:bCs/>
          <w:lang w:eastAsia="en-US"/>
        </w:rPr>
        <w:t xml:space="preserve">отдел </w:t>
      </w:r>
      <w:r w:rsidRPr="005E3B6E">
        <w:rPr>
          <w:rFonts w:eastAsia="Calibri"/>
          <w:bCs/>
          <w:lang w:eastAsia="en-US"/>
        </w:rPr>
        <w:t>по жилищным вопросам и муниципальной собственности админ</w:t>
      </w:r>
      <w:r w:rsidRPr="005E3B6E">
        <w:rPr>
          <w:rFonts w:eastAsia="Calibri"/>
          <w:bCs/>
          <w:lang w:eastAsia="en-US"/>
        </w:rPr>
        <w:t>и</w:t>
      </w:r>
      <w:r w:rsidRPr="005E3B6E">
        <w:rPr>
          <w:rFonts w:eastAsia="Calibri"/>
          <w:bCs/>
          <w:lang w:eastAsia="en-US"/>
        </w:rPr>
        <w:t>страции района</w:t>
      </w:r>
      <w:r w:rsidRPr="005E3B6E">
        <w:rPr>
          <w:rFonts w:eastAsiaTheme="minorHAnsi"/>
          <w:lang w:eastAsia="en-US"/>
        </w:rPr>
        <w:t>;</w:t>
      </w:r>
    </w:p>
    <w:p w:rsidR="003732AE" w:rsidRPr="005E3B6E" w:rsidRDefault="005E3B6E" w:rsidP="005E3B6E">
      <w:pPr>
        <w:tabs>
          <w:tab w:val="left" w:pos="709"/>
        </w:tabs>
        <w:ind w:firstLine="709"/>
        <w:jc w:val="both"/>
        <w:rPr>
          <w:rFonts w:eastAsiaTheme="minorHAnsi"/>
          <w:lang w:eastAsia="en-US"/>
        </w:rPr>
      </w:pPr>
      <w:r>
        <w:rPr>
          <w:rFonts w:eastAsiaTheme="minorHAnsi"/>
          <w:lang w:eastAsia="en-US"/>
        </w:rPr>
        <w:t>муниципальное бюджетное</w:t>
      </w:r>
      <w:r w:rsidR="003732AE" w:rsidRPr="005E3B6E">
        <w:rPr>
          <w:rFonts w:eastAsiaTheme="minorHAnsi"/>
          <w:lang w:eastAsia="en-US"/>
        </w:rPr>
        <w:t xml:space="preserve"> учреждение Нижневартовского района «Управление имущественными и земельным ресурсам»;</w:t>
      </w:r>
    </w:p>
    <w:p w:rsidR="003732AE" w:rsidRPr="005E3B6E" w:rsidRDefault="003732AE" w:rsidP="005E3B6E">
      <w:pPr>
        <w:ind w:firstLine="709"/>
        <w:jc w:val="both"/>
        <w:rPr>
          <w:rFonts w:eastAsiaTheme="minorHAnsi"/>
          <w:lang w:eastAsia="en-US"/>
        </w:rPr>
      </w:pPr>
      <w:r w:rsidRPr="005E3B6E">
        <w:rPr>
          <w:rFonts w:eastAsiaTheme="minorHAnsi"/>
          <w:lang w:eastAsia="en-US"/>
        </w:rPr>
        <w:t>управление опеки и попечительства администрации района;</w:t>
      </w:r>
    </w:p>
    <w:p w:rsidR="003732AE" w:rsidRPr="005E3B6E" w:rsidRDefault="003732AE" w:rsidP="005E3B6E">
      <w:pPr>
        <w:ind w:firstLine="709"/>
        <w:jc w:val="both"/>
        <w:rPr>
          <w:rFonts w:eastAsiaTheme="minorHAnsi"/>
          <w:lang w:eastAsia="en-US"/>
        </w:rPr>
      </w:pPr>
      <w:r w:rsidRPr="005E3B6E">
        <w:rPr>
          <w:rFonts w:eastAsiaTheme="minorHAnsi"/>
          <w:lang w:eastAsia="en-US"/>
        </w:rPr>
        <w:t>муниципальное казенное учреждение «Управление капитального стро</w:t>
      </w:r>
      <w:r w:rsidRPr="005E3B6E">
        <w:rPr>
          <w:rFonts w:eastAsiaTheme="minorHAnsi"/>
          <w:lang w:eastAsia="en-US"/>
        </w:rPr>
        <w:t>и</w:t>
      </w:r>
      <w:r w:rsidRPr="005E3B6E">
        <w:rPr>
          <w:rFonts w:eastAsiaTheme="minorHAnsi"/>
          <w:lang w:eastAsia="en-US"/>
        </w:rPr>
        <w:t>тельства по застройке Нижневартовского района»;</w:t>
      </w:r>
    </w:p>
    <w:p w:rsidR="003732AE" w:rsidRPr="005E3B6E" w:rsidRDefault="003732AE" w:rsidP="005E3B6E">
      <w:pPr>
        <w:ind w:firstLine="709"/>
        <w:jc w:val="both"/>
        <w:rPr>
          <w:rFonts w:eastAsiaTheme="minorHAnsi"/>
          <w:lang w:eastAsia="en-US"/>
        </w:rPr>
      </w:pPr>
      <w:r w:rsidRPr="005E3B6E">
        <w:rPr>
          <w:rFonts w:eastAsiaTheme="minorHAnsi"/>
          <w:lang w:eastAsia="en-US"/>
        </w:rPr>
        <w:t>администрации городских и сельских поселений района.</w:t>
      </w:r>
    </w:p>
    <w:p w:rsidR="003732AE" w:rsidRPr="005E3B6E" w:rsidRDefault="003732AE" w:rsidP="005E3B6E">
      <w:pPr>
        <w:ind w:firstLine="709"/>
        <w:jc w:val="both"/>
        <w:rPr>
          <w:rFonts w:eastAsiaTheme="minorHAnsi"/>
          <w:lang w:eastAsia="en-US"/>
        </w:rPr>
      </w:pPr>
      <w:r w:rsidRPr="005E3B6E">
        <w:rPr>
          <w:rFonts w:eastAsiaTheme="minorHAnsi"/>
          <w:lang w:eastAsia="en-US"/>
        </w:rPr>
        <w:t>Соисполнители участвуют в разработке программных мероприятий, ко</w:t>
      </w:r>
      <w:r w:rsidRPr="005E3B6E">
        <w:rPr>
          <w:rFonts w:eastAsiaTheme="minorHAnsi"/>
          <w:lang w:eastAsia="en-US"/>
        </w:rPr>
        <w:t>н</w:t>
      </w:r>
      <w:r w:rsidRPr="005E3B6E">
        <w:rPr>
          <w:rFonts w:eastAsiaTheme="minorHAnsi"/>
          <w:lang w:eastAsia="en-US"/>
        </w:rPr>
        <w:t>тролируют исполнение программных мероприятий и отчитываются перед о</w:t>
      </w:r>
      <w:r w:rsidRPr="005E3B6E">
        <w:rPr>
          <w:rFonts w:eastAsiaTheme="minorHAnsi"/>
          <w:lang w:eastAsia="en-US"/>
        </w:rPr>
        <w:t>т</w:t>
      </w:r>
      <w:r w:rsidRPr="005E3B6E">
        <w:rPr>
          <w:rFonts w:eastAsiaTheme="minorHAnsi"/>
          <w:lang w:eastAsia="en-US"/>
        </w:rPr>
        <w:t>ветственным исполнителем муниципальной программы.</w:t>
      </w:r>
    </w:p>
    <w:p w:rsidR="003732AE" w:rsidRPr="005E3B6E" w:rsidRDefault="003732AE" w:rsidP="005E3B6E">
      <w:pPr>
        <w:ind w:firstLine="709"/>
        <w:jc w:val="both"/>
        <w:rPr>
          <w:rFonts w:eastAsiaTheme="minorHAnsi"/>
          <w:lang w:eastAsia="en-US"/>
        </w:rPr>
      </w:pPr>
      <w:r w:rsidRPr="005E3B6E">
        <w:rPr>
          <w:rFonts w:eastAsiaTheme="minorHAnsi"/>
          <w:lang w:eastAsia="en-US"/>
        </w:rPr>
        <w:t>Ответственный исполнитель и соисполнители муниципальной программы осуществляют организацию работы и выполнение мероприятий, направленных на реализацию муниципальной программы (приложение 1 к муниципальной программе), в полном объеме, качественно и в срок.</w:t>
      </w:r>
    </w:p>
    <w:p w:rsidR="003732AE" w:rsidRPr="005E3B6E" w:rsidRDefault="003732AE" w:rsidP="005E3B6E">
      <w:pPr>
        <w:ind w:firstLine="709"/>
        <w:jc w:val="both"/>
        <w:rPr>
          <w:rFonts w:eastAsiaTheme="minorHAnsi"/>
          <w:lang w:eastAsia="en-US"/>
        </w:rPr>
      </w:pPr>
      <w:r w:rsidRPr="005E3B6E">
        <w:rPr>
          <w:rFonts w:eastAsiaTheme="minorHAnsi"/>
          <w:lang w:eastAsia="en-US"/>
        </w:rPr>
        <w:t>Ответственный исполнитель и соисполнители муниципальной программы несут ответственность за качественное и своевременное выполнение меропри</w:t>
      </w:r>
      <w:r w:rsidRPr="005E3B6E">
        <w:rPr>
          <w:rFonts w:eastAsiaTheme="minorHAnsi"/>
          <w:lang w:eastAsia="en-US"/>
        </w:rPr>
        <w:t>я</w:t>
      </w:r>
      <w:r w:rsidRPr="005E3B6E">
        <w:rPr>
          <w:rFonts w:eastAsiaTheme="minorHAnsi"/>
          <w:lang w:eastAsia="en-US"/>
        </w:rPr>
        <w:t>тий муниципальной программы, рациональное использование финансовых средств, выделяемых на реализацию муниципальной программы.</w:t>
      </w:r>
    </w:p>
    <w:p w:rsidR="003732AE" w:rsidRPr="005E3B6E" w:rsidRDefault="003732AE" w:rsidP="005E3B6E">
      <w:pPr>
        <w:ind w:firstLine="709"/>
        <w:jc w:val="both"/>
        <w:rPr>
          <w:rFonts w:eastAsiaTheme="minorHAnsi"/>
          <w:lang w:eastAsia="en-US"/>
        </w:rPr>
      </w:pPr>
      <w:r w:rsidRPr="005E3B6E">
        <w:rPr>
          <w:rFonts w:eastAsiaTheme="minorHAnsi"/>
          <w:lang w:eastAsia="en-US"/>
        </w:rPr>
        <w:t>4.4. Для обеспечения контроля и анализа хода реализации муниципальной программы соисполнители муниципальной программы ежемесячно, до 3-го числа месяца, следующего за отчетным, направляют информацию на бумажном и электронном носителях за подписью руководителя по исполнению меропри</w:t>
      </w:r>
      <w:r w:rsidRPr="005E3B6E">
        <w:rPr>
          <w:rFonts w:eastAsiaTheme="minorHAnsi"/>
          <w:lang w:eastAsia="en-US"/>
        </w:rPr>
        <w:t>я</w:t>
      </w:r>
      <w:r w:rsidRPr="005E3B6E">
        <w:rPr>
          <w:rFonts w:eastAsiaTheme="minorHAnsi"/>
          <w:lang w:eastAsia="en-US"/>
        </w:rPr>
        <w:t>тий муниципальной программы ответственному исполнителю муниципальной программы.</w:t>
      </w:r>
    </w:p>
    <w:p w:rsidR="003732AE" w:rsidRPr="005E3B6E" w:rsidRDefault="003732AE" w:rsidP="005E3B6E">
      <w:pPr>
        <w:ind w:firstLine="709"/>
        <w:jc w:val="both"/>
        <w:rPr>
          <w:rFonts w:eastAsiaTheme="minorHAnsi"/>
          <w:lang w:eastAsia="en-US"/>
        </w:rPr>
      </w:pPr>
      <w:r w:rsidRPr="005E3B6E">
        <w:rPr>
          <w:rFonts w:eastAsiaTheme="minorHAnsi"/>
          <w:lang w:eastAsia="en-US"/>
        </w:rPr>
        <w:lastRenderedPageBreak/>
        <w:t>Ответственный исполнитель направляет в комитет экономики админис</w:t>
      </w:r>
      <w:r w:rsidRPr="005E3B6E">
        <w:rPr>
          <w:rFonts w:eastAsiaTheme="minorHAnsi"/>
          <w:lang w:eastAsia="en-US"/>
        </w:rPr>
        <w:t>т</w:t>
      </w:r>
      <w:r w:rsidRPr="005E3B6E">
        <w:rPr>
          <w:rFonts w:eastAsiaTheme="minorHAnsi"/>
          <w:lang w:eastAsia="en-US"/>
        </w:rPr>
        <w:t>рации района отчет о ходе исполнения графика реализации муниципальной программы (сетевой график).</w:t>
      </w:r>
    </w:p>
    <w:p w:rsidR="003732AE" w:rsidRPr="005E3B6E" w:rsidRDefault="003732AE" w:rsidP="005E3B6E">
      <w:pPr>
        <w:ind w:firstLine="709"/>
        <w:jc w:val="both"/>
        <w:rPr>
          <w:rFonts w:eastAsiaTheme="minorHAnsi"/>
          <w:lang w:eastAsia="en-US"/>
        </w:rPr>
      </w:pPr>
      <w:r w:rsidRPr="005E3B6E">
        <w:rPr>
          <w:rFonts w:eastAsiaTheme="minorHAnsi"/>
          <w:lang w:eastAsia="en-US"/>
        </w:rPr>
        <w:t>Отчет представляется в следующие сроки:</w:t>
      </w:r>
    </w:p>
    <w:p w:rsidR="003732AE" w:rsidRPr="005E3B6E" w:rsidRDefault="003732AE" w:rsidP="005E3B6E">
      <w:pPr>
        <w:ind w:firstLine="709"/>
        <w:jc w:val="both"/>
        <w:rPr>
          <w:rFonts w:eastAsiaTheme="minorHAnsi"/>
          <w:lang w:eastAsia="en-US"/>
        </w:rPr>
      </w:pPr>
      <w:r w:rsidRPr="005E3B6E">
        <w:rPr>
          <w:rFonts w:eastAsiaTheme="minorHAnsi"/>
          <w:lang w:eastAsia="en-US"/>
        </w:rPr>
        <w:t>ежемесячно, до 5-го числа каждого ме</w:t>
      </w:r>
      <w:r w:rsidR="005E3B6E">
        <w:rPr>
          <w:rFonts w:eastAsiaTheme="minorHAnsi"/>
          <w:lang w:eastAsia="en-US"/>
        </w:rPr>
        <w:t xml:space="preserve">сяца, следующего за отчетным,    </w:t>
      </w:r>
      <w:r w:rsidRPr="005E3B6E">
        <w:rPr>
          <w:rFonts w:eastAsiaTheme="minorHAnsi"/>
          <w:lang w:eastAsia="en-US"/>
        </w:rPr>
        <w:t xml:space="preserve"> на бумажном и электронном носителях за подписью руководителя, согласова</w:t>
      </w:r>
      <w:r w:rsidRPr="005E3B6E">
        <w:rPr>
          <w:rFonts w:eastAsiaTheme="minorHAnsi"/>
          <w:lang w:eastAsia="en-US"/>
        </w:rPr>
        <w:t>н</w:t>
      </w:r>
      <w:r w:rsidRPr="005E3B6E">
        <w:rPr>
          <w:rFonts w:eastAsiaTheme="minorHAnsi"/>
          <w:lang w:eastAsia="en-US"/>
        </w:rPr>
        <w:t>ный с департаментом финансов администрации района по общим объемам ф</w:t>
      </w:r>
      <w:r w:rsidRPr="005E3B6E">
        <w:rPr>
          <w:rFonts w:eastAsiaTheme="minorHAnsi"/>
          <w:lang w:eastAsia="en-US"/>
        </w:rPr>
        <w:t>и</w:t>
      </w:r>
      <w:r w:rsidRPr="005E3B6E">
        <w:rPr>
          <w:rFonts w:eastAsiaTheme="minorHAnsi"/>
          <w:lang w:eastAsia="en-US"/>
        </w:rPr>
        <w:t>нансирования;</w:t>
      </w:r>
    </w:p>
    <w:p w:rsidR="003732AE" w:rsidRPr="005E3B6E" w:rsidRDefault="003732AE" w:rsidP="005E3B6E">
      <w:pPr>
        <w:tabs>
          <w:tab w:val="left" w:pos="709"/>
        </w:tabs>
        <w:ind w:firstLine="709"/>
        <w:jc w:val="both"/>
        <w:rPr>
          <w:rFonts w:eastAsiaTheme="minorHAnsi"/>
          <w:lang w:eastAsia="en-US"/>
        </w:rPr>
      </w:pPr>
      <w:r w:rsidRPr="005E3B6E">
        <w:rPr>
          <w:rFonts w:eastAsiaTheme="minorHAnsi"/>
          <w:lang w:eastAsia="en-US"/>
        </w:rPr>
        <w:t>ежегодно, до 25-го января года, следующего за отчетным годом, на б</w:t>
      </w:r>
      <w:r w:rsidRPr="005E3B6E">
        <w:rPr>
          <w:rFonts w:eastAsiaTheme="minorHAnsi"/>
          <w:lang w:eastAsia="en-US"/>
        </w:rPr>
        <w:t>у</w:t>
      </w:r>
      <w:r w:rsidRPr="005E3B6E">
        <w:rPr>
          <w:rFonts w:eastAsiaTheme="minorHAnsi"/>
          <w:lang w:eastAsia="en-US"/>
        </w:rPr>
        <w:t>мажном и электронном носителях за подписью руководителя, согласованный            с департаментом финансов администрации района по общим объемам фина</w:t>
      </w:r>
      <w:r w:rsidRPr="005E3B6E">
        <w:rPr>
          <w:rFonts w:eastAsiaTheme="minorHAnsi"/>
          <w:lang w:eastAsia="en-US"/>
        </w:rPr>
        <w:t>н</w:t>
      </w:r>
      <w:r w:rsidRPr="005E3B6E">
        <w:rPr>
          <w:rFonts w:eastAsiaTheme="minorHAnsi"/>
          <w:lang w:eastAsia="en-US"/>
        </w:rPr>
        <w:t>сирования.</w:t>
      </w:r>
    </w:p>
    <w:p w:rsidR="003732AE" w:rsidRPr="005E3B6E" w:rsidRDefault="003732AE" w:rsidP="005E3B6E">
      <w:pPr>
        <w:tabs>
          <w:tab w:val="left" w:pos="709"/>
        </w:tabs>
        <w:ind w:firstLine="709"/>
        <w:jc w:val="both"/>
        <w:rPr>
          <w:rFonts w:eastAsiaTheme="minorHAnsi"/>
          <w:lang w:eastAsia="en-US"/>
        </w:rPr>
      </w:pPr>
      <w:r w:rsidRPr="005E3B6E">
        <w:rPr>
          <w:rFonts w:eastAsiaTheme="minorHAnsi"/>
          <w:lang w:eastAsia="en-US"/>
        </w:rPr>
        <w:t>4.5. Соисполнитель муниципальной программы − муниципальное казе</w:t>
      </w:r>
      <w:r w:rsidRPr="005E3B6E">
        <w:rPr>
          <w:rFonts w:eastAsiaTheme="minorHAnsi"/>
          <w:lang w:eastAsia="en-US"/>
        </w:rPr>
        <w:t>н</w:t>
      </w:r>
      <w:r w:rsidRPr="005E3B6E">
        <w:rPr>
          <w:rFonts w:eastAsiaTheme="minorHAnsi"/>
          <w:lang w:eastAsia="en-US"/>
        </w:rPr>
        <w:t>ное учреждение «Управление капитального строительства по застройке Нижн</w:t>
      </w:r>
      <w:r w:rsidRPr="005E3B6E">
        <w:rPr>
          <w:rFonts w:eastAsiaTheme="minorHAnsi"/>
          <w:lang w:eastAsia="en-US"/>
        </w:rPr>
        <w:t>е</w:t>
      </w:r>
      <w:r w:rsidRPr="005E3B6E">
        <w:rPr>
          <w:rFonts w:eastAsiaTheme="minorHAnsi"/>
          <w:lang w:eastAsia="en-US"/>
        </w:rPr>
        <w:t>вартовского района»:</w:t>
      </w:r>
    </w:p>
    <w:p w:rsidR="003732AE" w:rsidRPr="005E3B6E" w:rsidRDefault="003732AE" w:rsidP="005E3B6E">
      <w:pPr>
        <w:ind w:firstLine="709"/>
        <w:jc w:val="both"/>
        <w:rPr>
          <w:rFonts w:eastAsiaTheme="minorHAnsi"/>
          <w:lang w:eastAsia="en-US"/>
        </w:rPr>
      </w:pPr>
      <w:r w:rsidRPr="005E3B6E">
        <w:rPr>
          <w:rFonts w:eastAsiaTheme="minorHAnsi"/>
          <w:lang w:eastAsia="en-US"/>
        </w:rPr>
        <w:t>в установленном законодательством порядке инициирует проведение з</w:t>
      </w:r>
      <w:r w:rsidRPr="005E3B6E">
        <w:rPr>
          <w:rFonts w:eastAsiaTheme="minorHAnsi"/>
          <w:lang w:eastAsia="en-US"/>
        </w:rPr>
        <w:t>а</w:t>
      </w:r>
      <w:r w:rsidRPr="005E3B6E">
        <w:rPr>
          <w:rFonts w:eastAsiaTheme="minorHAnsi"/>
          <w:lang w:eastAsia="en-US"/>
        </w:rPr>
        <w:t>купок путем проведения аукционов в электронной форме, необходимых для реализации соответствующих программных мероприятий подпрограммы II и подпрограммы IV;</w:t>
      </w:r>
    </w:p>
    <w:p w:rsidR="003732AE" w:rsidRPr="005E3B6E" w:rsidRDefault="003732AE" w:rsidP="005E3B6E">
      <w:pPr>
        <w:tabs>
          <w:tab w:val="left" w:pos="709"/>
        </w:tabs>
        <w:ind w:firstLine="709"/>
        <w:jc w:val="both"/>
        <w:rPr>
          <w:rFonts w:eastAsiaTheme="minorHAnsi"/>
          <w:lang w:eastAsia="en-US"/>
        </w:rPr>
      </w:pPr>
      <w:r w:rsidRPr="005E3B6E">
        <w:rPr>
          <w:rFonts w:eastAsiaTheme="minorHAnsi"/>
          <w:lang w:eastAsia="en-US"/>
        </w:rPr>
        <w:t>контролирует исполнение и оплату работ по заключенным муниципал</w:t>
      </w:r>
      <w:r w:rsidRPr="005E3B6E">
        <w:rPr>
          <w:rFonts w:eastAsiaTheme="minorHAnsi"/>
          <w:lang w:eastAsia="en-US"/>
        </w:rPr>
        <w:t>ь</w:t>
      </w:r>
      <w:r w:rsidRPr="005E3B6E">
        <w:rPr>
          <w:rFonts w:eastAsiaTheme="minorHAnsi"/>
          <w:lang w:eastAsia="en-US"/>
        </w:rPr>
        <w:t>ным контрактам в части реализации соответствующих программных меропри</w:t>
      </w:r>
      <w:r w:rsidRPr="005E3B6E">
        <w:rPr>
          <w:rFonts w:eastAsiaTheme="minorHAnsi"/>
          <w:lang w:eastAsia="en-US"/>
        </w:rPr>
        <w:t>я</w:t>
      </w:r>
      <w:r w:rsidRPr="005E3B6E">
        <w:rPr>
          <w:rFonts w:eastAsiaTheme="minorHAnsi"/>
          <w:lang w:eastAsia="en-US"/>
        </w:rPr>
        <w:t>тий подпрограммы II и подпрограммы IV;</w:t>
      </w:r>
    </w:p>
    <w:p w:rsidR="003732AE" w:rsidRPr="005E3B6E" w:rsidRDefault="003732AE" w:rsidP="005E3B6E">
      <w:pPr>
        <w:tabs>
          <w:tab w:val="left" w:pos="709"/>
        </w:tabs>
        <w:ind w:firstLine="709"/>
        <w:jc w:val="both"/>
        <w:rPr>
          <w:rFonts w:eastAsiaTheme="minorHAnsi"/>
          <w:lang w:eastAsia="en-US"/>
        </w:rPr>
      </w:pPr>
      <w:r w:rsidRPr="005E3B6E">
        <w:rPr>
          <w:rFonts w:eastAsiaTheme="minorHAnsi"/>
          <w:lang w:eastAsia="en-US"/>
        </w:rPr>
        <w:t>ежемесячно информирует отдел по жилищным вопросам администрации района о количестве ликвидированных строений и произведенных з</w:t>
      </w:r>
      <w:r w:rsidR="005E3B6E">
        <w:rPr>
          <w:rFonts w:eastAsiaTheme="minorHAnsi"/>
          <w:lang w:eastAsia="en-US"/>
        </w:rPr>
        <w:t xml:space="preserve">атратах     по соответствующим </w:t>
      </w:r>
      <w:r w:rsidRPr="005E3B6E">
        <w:rPr>
          <w:rFonts w:eastAsiaTheme="minorHAnsi"/>
          <w:lang w:eastAsia="en-US"/>
        </w:rPr>
        <w:t>программным мероприятиям подпрограммы II;</w:t>
      </w:r>
    </w:p>
    <w:p w:rsidR="003732AE" w:rsidRPr="005E3B6E" w:rsidRDefault="003732AE" w:rsidP="005E3B6E">
      <w:pPr>
        <w:tabs>
          <w:tab w:val="left" w:pos="709"/>
        </w:tabs>
        <w:ind w:firstLine="709"/>
        <w:jc w:val="both"/>
        <w:rPr>
          <w:rFonts w:eastAsiaTheme="minorHAnsi"/>
          <w:lang w:eastAsia="en-US"/>
        </w:rPr>
      </w:pPr>
      <w:r w:rsidRPr="005E3B6E">
        <w:rPr>
          <w:rFonts w:eastAsiaTheme="minorHAnsi"/>
          <w:lang w:eastAsia="en-US"/>
        </w:rPr>
        <w:t>на основании документов, представленных управлением опеки и попеч</w:t>
      </w:r>
      <w:r w:rsidRPr="005E3B6E">
        <w:rPr>
          <w:rFonts w:eastAsiaTheme="minorHAnsi"/>
          <w:lang w:eastAsia="en-US"/>
        </w:rPr>
        <w:t>и</w:t>
      </w:r>
      <w:r w:rsidRPr="005E3B6E">
        <w:rPr>
          <w:rFonts w:eastAsiaTheme="minorHAnsi"/>
          <w:lang w:eastAsia="en-US"/>
        </w:rPr>
        <w:t>тельства администрации района, осуществляет техническое обследование ук</w:t>
      </w:r>
      <w:r w:rsidRPr="005E3B6E">
        <w:rPr>
          <w:rFonts w:eastAsiaTheme="minorHAnsi"/>
          <w:lang w:eastAsia="en-US"/>
        </w:rPr>
        <w:t>а</w:t>
      </w:r>
      <w:r w:rsidRPr="005E3B6E">
        <w:rPr>
          <w:rFonts w:eastAsiaTheme="minorHAnsi"/>
          <w:lang w:eastAsia="en-US"/>
        </w:rPr>
        <w:t>занных в заявке жилых помещений, составляет сметные расчеты на проведение мероприятий по производству ремонта и в срок до первого марта текущего года готовит и направляет в управление опеки и попечительства администрации района по месту нахождения жилых помещений заключение о необходимости производства в них ремонта в рамках реализации</w:t>
      </w:r>
      <w:r w:rsidR="005E3B6E">
        <w:rPr>
          <w:rFonts w:eastAsiaTheme="minorHAnsi"/>
          <w:lang w:eastAsia="en-US"/>
        </w:rPr>
        <w:t xml:space="preserve"> муниципальной программы;</w:t>
      </w:r>
    </w:p>
    <w:p w:rsidR="003732AE" w:rsidRPr="005E3B6E" w:rsidRDefault="005E3B6E" w:rsidP="005E3B6E">
      <w:pPr>
        <w:tabs>
          <w:tab w:val="left" w:pos="709"/>
        </w:tabs>
        <w:ind w:firstLine="709"/>
        <w:jc w:val="both"/>
        <w:rPr>
          <w:rFonts w:eastAsiaTheme="minorHAnsi"/>
          <w:lang w:eastAsia="en-US"/>
        </w:rPr>
      </w:pPr>
      <w:r>
        <w:rPr>
          <w:rFonts w:eastAsiaTheme="minorHAnsi"/>
          <w:lang w:eastAsia="en-US"/>
        </w:rPr>
        <w:t xml:space="preserve">ежеквартально, до </w:t>
      </w:r>
      <w:r w:rsidR="003732AE" w:rsidRPr="005E3B6E">
        <w:rPr>
          <w:rFonts w:eastAsiaTheme="minorHAnsi"/>
          <w:lang w:eastAsia="en-US"/>
        </w:rPr>
        <w:t>5 числа месяца, следующего за отчетным кварталом, представляет отчет в управление опеки и попечительства администрации ра</w:t>
      </w:r>
      <w:r w:rsidR="003732AE" w:rsidRPr="005E3B6E">
        <w:rPr>
          <w:rFonts w:eastAsiaTheme="minorHAnsi"/>
          <w:lang w:eastAsia="en-US"/>
        </w:rPr>
        <w:t>й</w:t>
      </w:r>
      <w:r w:rsidR="003732AE" w:rsidRPr="005E3B6E">
        <w:rPr>
          <w:rFonts w:eastAsiaTheme="minorHAnsi"/>
          <w:lang w:eastAsia="en-US"/>
        </w:rPr>
        <w:t>она о</w:t>
      </w:r>
      <w:r>
        <w:rPr>
          <w:rFonts w:eastAsiaTheme="minorHAnsi"/>
          <w:lang w:eastAsia="en-US"/>
        </w:rPr>
        <w:t xml:space="preserve"> количестве проведенных ремонтов</w:t>
      </w:r>
      <w:r w:rsidR="003732AE" w:rsidRPr="005E3B6E">
        <w:rPr>
          <w:rFonts w:eastAsiaTheme="minorHAnsi"/>
          <w:lang w:eastAsia="en-US"/>
        </w:rPr>
        <w:t xml:space="preserve"> жилых помещений, единственными собственниками которых либо собственниками выделенных в натуре долей       в которых являются дети-сироты и дети, оставшиеся без попечения родителей,   о произведенных затратах по соответствующим программным мероприятиям подпрограммы II.</w:t>
      </w:r>
    </w:p>
    <w:p w:rsidR="003732AE" w:rsidRPr="005E3B6E" w:rsidRDefault="003732AE" w:rsidP="005E3B6E">
      <w:pPr>
        <w:tabs>
          <w:tab w:val="left" w:pos="709"/>
        </w:tabs>
        <w:ind w:firstLine="709"/>
        <w:jc w:val="both"/>
        <w:rPr>
          <w:rFonts w:eastAsiaTheme="minorHAnsi"/>
          <w:lang w:eastAsia="en-US"/>
        </w:rPr>
      </w:pPr>
      <w:r w:rsidRPr="005E3B6E">
        <w:rPr>
          <w:rFonts w:eastAsiaTheme="minorHAnsi"/>
          <w:lang w:eastAsia="en-US"/>
        </w:rPr>
        <w:t>4.6. Соисполнитель муниципальной программы – управление архитект</w:t>
      </w:r>
      <w:r w:rsidRPr="005E3B6E">
        <w:rPr>
          <w:rFonts w:eastAsiaTheme="minorHAnsi"/>
          <w:lang w:eastAsia="en-US"/>
        </w:rPr>
        <w:t>у</w:t>
      </w:r>
      <w:r w:rsidRPr="005E3B6E">
        <w:rPr>
          <w:rFonts w:eastAsiaTheme="minorHAnsi"/>
          <w:lang w:eastAsia="en-US"/>
        </w:rPr>
        <w:t>ры и градостроительства администрации района:</w:t>
      </w:r>
    </w:p>
    <w:p w:rsidR="003732AE" w:rsidRPr="005E3B6E" w:rsidRDefault="003732AE" w:rsidP="005E3B6E">
      <w:pPr>
        <w:ind w:firstLine="709"/>
        <w:jc w:val="both"/>
        <w:rPr>
          <w:rFonts w:eastAsiaTheme="minorHAnsi"/>
          <w:lang w:eastAsia="en-US"/>
        </w:rPr>
      </w:pPr>
      <w:r w:rsidRPr="005E3B6E">
        <w:rPr>
          <w:rFonts w:eastAsiaTheme="minorHAnsi"/>
          <w:lang w:eastAsia="en-US"/>
        </w:rPr>
        <w:t>в установленном законодательством порядке инициирует проведение з</w:t>
      </w:r>
      <w:r w:rsidRPr="005E3B6E">
        <w:rPr>
          <w:rFonts w:eastAsiaTheme="minorHAnsi"/>
          <w:lang w:eastAsia="en-US"/>
        </w:rPr>
        <w:t>а</w:t>
      </w:r>
      <w:r w:rsidRPr="005E3B6E">
        <w:rPr>
          <w:rFonts w:eastAsiaTheme="minorHAnsi"/>
          <w:lang w:eastAsia="en-US"/>
        </w:rPr>
        <w:t>купок путем проведения аукционов в электронной форме, необходимых для реализации соответствующих программных мероприятий подпрограммы I;</w:t>
      </w:r>
    </w:p>
    <w:p w:rsidR="003732AE" w:rsidRPr="005E3B6E" w:rsidRDefault="003732AE" w:rsidP="005E3B6E">
      <w:pPr>
        <w:tabs>
          <w:tab w:val="left" w:pos="709"/>
        </w:tabs>
        <w:ind w:firstLine="709"/>
        <w:jc w:val="both"/>
        <w:rPr>
          <w:rFonts w:eastAsiaTheme="minorHAnsi"/>
          <w:lang w:eastAsia="en-US"/>
        </w:rPr>
      </w:pPr>
      <w:r w:rsidRPr="005E3B6E">
        <w:rPr>
          <w:rFonts w:eastAsiaTheme="minorHAnsi"/>
          <w:lang w:eastAsia="en-US"/>
        </w:rPr>
        <w:lastRenderedPageBreak/>
        <w:t>контролирует и координирует выполнение программных мероприятий   по градостроительной деятельности, обеспечивает при необходимости их ко</w:t>
      </w:r>
      <w:r w:rsidRPr="005E3B6E">
        <w:rPr>
          <w:rFonts w:eastAsiaTheme="minorHAnsi"/>
          <w:lang w:eastAsia="en-US"/>
        </w:rPr>
        <w:t>р</w:t>
      </w:r>
      <w:r w:rsidRPr="005E3B6E">
        <w:rPr>
          <w:rFonts w:eastAsiaTheme="minorHAnsi"/>
          <w:lang w:eastAsia="en-US"/>
        </w:rPr>
        <w:t>ректировку, осуществляет мониторинг мероприятий, ведет смету расходов в</w:t>
      </w:r>
      <w:r w:rsidRPr="005E3B6E">
        <w:rPr>
          <w:rFonts w:eastAsiaTheme="minorHAnsi"/>
          <w:lang w:eastAsia="en-US"/>
        </w:rPr>
        <w:t>ы</w:t>
      </w:r>
      <w:r w:rsidRPr="005E3B6E">
        <w:rPr>
          <w:rFonts w:eastAsiaTheme="minorHAnsi"/>
          <w:lang w:eastAsia="en-US"/>
        </w:rPr>
        <w:t>деленных средств на градостроительную деятельность для отчетности и пр</w:t>
      </w:r>
      <w:r w:rsidRPr="005E3B6E">
        <w:rPr>
          <w:rFonts w:eastAsiaTheme="minorHAnsi"/>
          <w:lang w:eastAsia="en-US"/>
        </w:rPr>
        <w:t>е</w:t>
      </w:r>
      <w:r w:rsidRPr="005E3B6E">
        <w:rPr>
          <w:rFonts w:eastAsiaTheme="minorHAnsi"/>
          <w:lang w:eastAsia="en-US"/>
        </w:rPr>
        <w:t>доставления субсидий из регионального фонда софинансирования градостро</w:t>
      </w:r>
      <w:r w:rsidRPr="005E3B6E">
        <w:rPr>
          <w:rFonts w:eastAsiaTheme="minorHAnsi"/>
          <w:lang w:eastAsia="en-US"/>
        </w:rPr>
        <w:t>и</w:t>
      </w:r>
      <w:r w:rsidRPr="005E3B6E">
        <w:rPr>
          <w:rFonts w:eastAsiaTheme="minorHAnsi"/>
          <w:lang w:eastAsia="en-US"/>
        </w:rPr>
        <w:t>тельной деятельности.</w:t>
      </w:r>
    </w:p>
    <w:p w:rsidR="003732AE" w:rsidRPr="005E3B6E" w:rsidRDefault="003732AE" w:rsidP="005E3B6E">
      <w:pPr>
        <w:tabs>
          <w:tab w:val="left" w:pos="426"/>
          <w:tab w:val="left" w:pos="709"/>
        </w:tabs>
        <w:ind w:firstLine="709"/>
        <w:jc w:val="both"/>
        <w:rPr>
          <w:rFonts w:eastAsiaTheme="minorHAnsi"/>
          <w:lang w:eastAsia="en-US"/>
        </w:rPr>
      </w:pPr>
      <w:r w:rsidRPr="005E3B6E">
        <w:rPr>
          <w:rFonts w:eastAsiaTheme="minorHAnsi"/>
          <w:lang w:eastAsia="en-US"/>
        </w:rPr>
        <w:t xml:space="preserve">При разработке документов градорегулирования поселений структурные подразделения администрации района и администрации городских и сельских поселений района </w:t>
      </w:r>
      <w:r w:rsidR="005E3B6E">
        <w:rPr>
          <w:rFonts w:eastAsiaTheme="minorHAnsi"/>
          <w:lang w:eastAsia="en-US"/>
        </w:rPr>
        <w:t>осуществляют содействие по пред</w:t>
      </w:r>
      <w:r w:rsidRPr="005E3B6E">
        <w:rPr>
          <w:rFonts w:eastAsiaTheme="minorHAnsi"/>
          <w:lang w:eastAsia="en-US"/>
        </w:rPr>
        <w:t>ставлению исходных да</w:t>
      </w:r>
      <w:r w:rsidRPr="005E3B6E">
        <w:rPr>
          <w:rFonts w:eastAsiaTheme="minorHAnsi"/>
          <w:lang w:eastAsia="en-US"/>
        </w:rPr>
        <w:t>н</w:t>
      </w:r>
      <w:r w:rsidRPr="005E3B6E">
        <w:rPr>
          <w:rFonts w:eastAsiaTheme="minorHAnsi"/>
          <w:lang w:eastAsia="en-US"/>
        </w:rPr>
        <w:t>ных в соответствии с запросами. Кроме того, осуществляют рассмотрение           и подготовку заключения по согласованию градостроительной документации по отраслевым направлениям.</w:t>
      </w:r>
    </w:p>
    <w:p w:rsidR="003732AE" w:rsidRPr="005E3B6E" w:rsidRDefault="003732AE" w:rsidP="005E3B6E">
      <w:pPr>
        <w:ind w:firstLine="709"/>
        <w:jc w:val="both"/>
        <w:rPr>
          <w:rFonts w:eastAsiaTheme="minorHAnsi"/>
          <w:lang w:eastAsia="en-US"/>
        </w:rPr>
      </w:pPr>
      <w:r w:rsidRPr="005E3B6E">
        <w:rPr>
          <w:rFonts w:eastAsiaTheme="minorHAnsi"/>
          <w:lang w:eastAsia="en-US"/>
        </w:rPr>
        <w:t>Перечень уполномоченных структурных подразделений администрации района определен в приложении к постановлению администрации района               от 18.02.2009 № 120 «Об утверждении Положения о порядке подготовки, ра</w:t>
      </w:r>
      <w:r w:rsidRPr="005E3B6E">
        <w:rPr>
          <w:rFonts w:eastAsiaTheme="minorHAnsi"/>
          <w:lang w:eastAsia="en-US"/>
        </w:rPr>
        <w:t>с</w:t>
      </w:r>
      <w:r w:rsidRPr="005E3B6E">
        <w:rPr>
          <w:rFonts w:eastAsiaTheme="minorHAnsi"/>
          <w:lang w:eastAsia="en-US"/>
        </w:rPr>
        <w:t>смотрения, согласования, утверждения и внесения изменений в градостро</w:t>
      </w:r>
      <w:r w:rsidRPr="005E3B6E">
        <w:rPr>
          <w:rFonts w:eastAsiaTheme="minorHAnsi"/>
          <w:lang w:eastAsia="en-US"/>
        </w:rPr>
        <w:t>и</w:t>
      </w:r>
      <w:r w:rsidRPr="005E3B6E">
        <w:rPr>
          <w:rFonts w:eastAsiaTheme="minorHAnsi"/>
          <w:lang w:eastAsia="en-US"/>
        </w:rPr>
        <w:t>тельную документацию Нижневартовского района».</w:t>
      </w:r>
    </w:p>
    <w:p w:rsidR="003732AE" w:rsidRPr="005E3B6E" w:rsidRDefault="003732AE" w:rsidP="005E3B6E">
      <w:pPr>
        <w:ind w:firstLine="709"/>
        <w:jc w:val="both"/>
        <w:rPr>
          <w:rFonts w:eastAsiaTheme="minorHAnsi"/>
          <w:lang w:eastAsia="en-US"/>
        </w:rPr>
      </w:pPr>
      <w:r w:rsidRPr="005E3B6E">
        <w:rPr>
          <w:rFonts w:eastAsiaTheme="minorHAnsi"/>
          <w:lang w:eastAsia="en-US"/>
        </w:rPr>
        <w:t>Администрации городских и сельских поселений района оказывают с</w:t>
      </w:r>
      <w:r w:rsidRPr="005E3B6E">
        <w:rPr>
          <w:rFonts w:eastAsiaTheme="minorHAnsi"/>
          <w:lang w:eastAsia="en-US"/>
        </w:rPr>
        <w:t>о</w:t>
      </w:r>
      <w:r w:rsidRPr="005E3B6E">
        <w:rPr>
          <w:rFonts w:eastAsiaTheme="minorHAnsi"/>
          <w:lang w:eastAsia="en-US"/>
        </w:rPr>
        <w:t>действие управлению архитектуры и градостроительства администрации ра</w:t>
      </w:r>
      <w:r w:rsidRPr="005E3B6E">
        <w:rPr>
          <w:rFonts w:eastAsiaTheme="minorHAnsi"/>
          <w:lang w:eastAsia="en-US"/>
        </w:rPr>
        <w:t>й</w:t>
      </w:r>
      <w:r w:rsidRPr="005E3B6E">
        <w:rPr>
          <w:rFonts w:eastAsiaTheme="minorHAnsi"/>
          <w:lang w:eastAsia="en-US"/>
        </w:rPr>
        <w:t>она по организации проведения в поселениях публичных слушаний по прое</w:t>
      </w:r>
      <w:r w:rsidRPr="005E3B6E">
        <w:rPr>
          <w:rFonts w:eastAsiaTheme="minorHAnsi"/>
          <w:lang w:eastAsia="en-US"/>
        </w:rPr>
        <w:t>к</w:t>
      </w:r>
      <w:r w:rsidRPr="005E3B6E">
        <w:rPr>
          <w:rFonts w:eastAsiaTheme="minorHAnsi"/>
          <w:lang w:eastAsia="en-US"/>
        </w:rPr>
        <w:t>там разработанных документов.</w:t>
      </w:r>
    </w:p>
    <w:p w:rsidR="003732AE" w:rsidRPr="005E3B6E" w:rsidRDefault="003732AE" w:rsidP="005E3B6E">
      <w:pPr>
        <w:tabs>
          <w:tab w:val="left" w:pos="709"/>
        </w:tabs>
        <w:ind w:firstLine="709"/>
        <w:jc w:val="both"/>
        <w:rPr>
          <w:rFonts w:eastAsiaTheme="minorHAnsi"/>
          <w:lang w:eastAsia="en-US"/>
        </w:rPr>
      </w:pPr>
      <w:r w:rsidRPr="005E3B6E">
        <w:rPr>
          <w:rFonts w:eastAsiaTheme="minorHAnsi"/>
          <w:lang w:eastAsia="en-US"/>
        </w:rPr>
        <w:t xml:space="preserve">4.7. Соисполнитель муниципальной программы – муниципальное </w:t>
      </w:r>
      <w:r w:rsidR="005E3B6E">
        <w:rPr>
          <w:rFonts w:eastAsiaTheme="minorHAnsi"/>
          <w:lang w:eastAsia="en-US"/>
        </w:rPr>
        <w:t>бю</w:t>
      </w:r>
      <w:r w:rsidR="005E3B6E">
        <w:rPr>
          <w:rFonts w:eastAsiaTheme="minorHAnsi"/>
          <w:lang w:eastAsia="en-US"/>
        </w:rPr>
        <w:t>д</w:t>
      </w:r>
      <w:r w:rsidR="005E3B6E">
        <w:rPr>
          <w:rFonts w:eastAsiaTheme="minorHAnsi"/>
          <w:lang w:eastAsia="en-US"/>
        </w:rPr>
        <w:t>жетное</w:t>
      </w:r>
      <w:r w:rsidRPr="005E3B6E">
        <w:rPr>
          <w:rFonts w:eastAsiaTheme="minorHAnsi"/>
          <w:lang w:eastAsia="en-US"/>
        </w:rPr>
        <w:t xml:space="preserve"> учреждение Нижневартовского района «Управление имущественными                  и земельными ресурсами»:</w:t>
      </w:r>
    </w:p>
    <w:p w:rsidR="003732AE" w:rsidRPr="005E3B6E" w:rsidRDefault="003732AE" w:rsidP="005E3B6E">
      <w:pPr>
        <w:tabs>
          <w:tab w:val="left" w:pos="709"/>
        </w:tabs>
        <w:ind w:firstLine="709"/>
        <w:jc w:val="both"/>
        <w:rPr>
          <w:rFonts w:eastAsiaTheme="minorHAnsi"/>
          <w:lang w:eastAsia="en-US"/>
        </w:rPr>
      </w:pPr>
      <w:r w:rsidRPr="005E3B6E">
        <w:rPr>
          <w:rFonts w:eastAsiaTheme="minorHAnsi"/>
          <w:lang w:eastAsia="en-US"/>
        </w:rPr>
        <w:t>в установленном законодательством порядке проводит работу по реал</w:t>
      </w:r>
      <w:r w:rsidRPr="005E3B6E">
        <w:rPr>
          <w:rFonts w:eastAsiaTheme="minorHAnsi"/>
          <w:lang w:eastAsia="en-US"/>
        </w:rPr>
        <w:t>и</w:t>
      </w:r>
      <w:r w:rsidRPr="005E3B6E">
        <w:rPr>
          <w:rFonts w:eastAsiaTheme="minorHAnsi"/>
          <w:lang w:eastAsia="en-US"/>
        </w:rPr>
        <w:t>зации соответствующих программных мероприятий подпрограммы I;</w:t>
      </w:r>
    </w:p>
    <w:p w:rsidR="003732AE" w:rsidRPr="005E3B6E" w:rsidRDefault="003732AE" w:rsidP="005E3B6E">
      <w:pPr>
        <w:tabs>
          <w:tab w:val="left" w:pos="709"/>
        </w:tabs>
        <w:ind w:firstLine="709"/>
        <w:jc w:val="both"/>
        <w:rPr>
          <w:rFonts w:eastAsiaTheme="minorHAnsi"/>
          <w:lang w:eastAsia="en-US"/>
        </w:rPr>
      </w:pPr>
      <w:r w:rsidRPr="005E3B6E">
        <w:rPr>
          <w:rFonts w:eastAsiaTheme="minorHAnsi"/>
          <w:lang w:eastAsia="en-US"/>
        </w:rPr>
        <w:t>в целях реализации подпрограммы II несет ответственность за передачу документов на приобретаемые жилые помещения в регистрационную службу в 5-дневный срок со дня подписания актов приема-передачи</w:t>
      </w:r>
      <w:r w:rsidR="005E3B6E">
        <w:rPr>
          <w:rFonts w:eastAsiaTheme="minorHAnsi"/>
          <w:lang w:eastAsia="en-US"/>
        </w:rPr>
        <w:t xml:space="preserve"> жилых помещений с застройщиком;</w:t>
      </w:r>
    </w:p>
    <w:p w:rsidR="003732AE" w:rsidRPr="005E3B6E" w:rsidRDefault="003732AE" w:rsidP="005E3B6E">
      <w:pPr>
        <w:tabs>
          <w:tab w:val="left" w:pos="709"/>
        </w:tabs>
        <w:ind w:firstLine="709"/>
        <w:jc w:val="both"/>
        <w:rPr>
          <w:rFonts w:eastAsiaTheme="minorHAnsi"/>
          <w:lang w:eastAsia="en-US"/>
        </w:rPr>
      </w:pPr>
      <w:r w:rsidRPr="005E3B6E">
        <w:rPr>
          <w:rFonts w:eastAsiaTheme="minorHAnsi"/>
          <w:lang w:eastAsia="en-US"/>
        </w:rPr>
        <w:t>оформляет необходимые документы для безвозмездной передачи жилых помещений в собственность администрации</w:t>
      </w:r>
      <w:r w:rsidR="005E3B6E">
        <w:rPr>
          <w:rFonts w:eastAsiaTheme="minorHAnsi"/>
          <w:lang w:eastAsia="en-US"/>
        </w:rPr>
        <w:t xml:space="preserve"> района в рамках подпрограммы V.</w:t>
      </w:r>
    </w:p>
    <w:p w:rsidR="003732AE" w:rsidRPr="005E3B6E" w:rsidRDefault="003732AE" w:rsidP="005E3B6E">
      <w:pPr>
        <w:ind w:firstLine="709"/>
        <w:jc w:val="both"/>
        <w:rPr>
          <w:rFonts w:eastAsiaTheme="minorHAnsi"/>
          <w:lang w:eastAsia="en-US"/>
        </w:rPr>
      </w:pPr>
      <w:r w:rsidRPr="005E3B6E">
        <w:rPr>
          <w:rFonts w:eastAsiaTheme="minorHAnsi"/>
          <w:lang w:eastAsia="en-US"/>
        </w:rPr>
        <w:t xml:space="preserve">Мероприятия, осуществляемые муниципальным </w:t>
      </w:r>
      <w:r w:rsidR="005E3B6E">
        <w:rPr>
          <w:rFonts w:eastAsiaTheme="minorHAnsi"/>
          <w:lang w:eastAsia="en-US"/>
        </w:rPr>
        <w:t>бюджетным</w:t>
      </w:r>
      <w:r w:rsidRPr="005E3B6E">
        <w:rPr>
          <w:rFonts w:eastAsiaTheme="minorHAnsi"/>
          <w:lang w:eastAsia="en-US"/>
        </w:rPr>
        <w:t xml:space="preserve"> учрежден</w:t>
      </w:r>
      <w:r w:rsidRPr="005E3B6E">
        <w:rPr>
          <w:rFonts w:eastAsiaTheme="minorHAnsi"/>
          <w:lang w:eastAsia="en-US"/>
        </w:rPr>
        <w:t>и</w:t>
      </w:r>
      <w:r w:rsidR="005E3B6E">
        <w:rPr>
          <w:rFonts w:eastAsiaTheme="minorHAnsi"/>
          <w:lang w:eastAsia="en-US"/>
        </w:rPr>
        <w:t xml:space="preserve">ем </w:t>
      </w:r>
      <w:r w:rsidRPr="005E3B6E">
        <w:rPr>
          <w:rFonts w:eastAsiaTheme="minorHAnsi"/>
          <w:lang w:eastAsia="en-US"/>
        </w:rPr>
        <w:t>Нижневартовского района «Управление имущественными и земельными р</w:t>
      </w:r>
      <w:r w:rsidRPr="005E3B6E">
        <w:rPr>
          <w:rFonts w:eastAsiaTheme="minorHAnsi"/>
          <w:lang w:eastAsia="en-US"/>
        </w:rPr>
        <w:t>е</w:t>
      </w:r>
      <w:r w:rsidRPr="005E3B6E">
        <w:rPr>
          <w:rFonts w:eastAsiaTheme="minorHAnsi"/>
          <w:lang w:eastAsia="en-US"/>
        </w:rPr>
        <w:t>сурсами» по безвозмездной передаче жилых помещений в собственность мун</w:t>
      </w:r>
      <w:r w:rsidRPr="005E3B6E">
        <w:rPr>
          <w:rFonts w:eastAsiaTheme="minorHAnsi"/>
          <w:lang w:eastAsia="en-US"/>
        </w:rPr>
        <w:t>и</w:t>
      </w:r>
      <w:r w:rsidRPr="005E3B6E">
        <w:rPr>
          <w:rFonts w:eastAsiaTheme="minorHAnsi"/>
          <w:lang w:eastAsia="en-US"/>
        </w:rPr>
        <w:t>ципального образования Нижневартовский район:</w:t>
      </w:r>
    </w:p>
    <w:p w:rsidR="003732AE" w:rsidRPr="005E3B6E" w:rsidRDefault="003732AE" w:rsidP="005E3B6E">
      <w:pPr>
        <w:tabs>
          <w:tab w:val="left" w:pos="709"/>
        </w:tabs>
        <w:ind w:firstLine="709"/>
        <w:jc w:val="both"/>
        <w:rPr>
          <w:rFonts w:eastAsiaTheme="minorHAnsi"/>
          <w:lang w:eastAsia="en-US"/>
        </w:rPr>
      </w:pPr>
      <w:r w:rsidRPr="005E3B6E">
        <w:rPr>
          <w:rFonts w:eastAsiaTheme="minorHAnsi"/>
          <w:lang w:eastAsia="en-US"/>
        </w:rPr>
        <w:t>формирует реестр собственников жилых помещений, проживающих в н</w:t>
      </w:r>
      <w:r w:rsidRPr="005E3B6E">
        <w:rPr>
          <w:rFonts w:eastAsiaTheme="minorHAnsi"/>
          <w:lang w:eastAsia="en-US"/>
        </w:rPr>
        <w:t>а</w:t>
      </w:r>
      <w:r w:rsidRPr="005E3B6E">
        <w:rPr>
          <w:rFonts w:eastAsiaTheme="minorHAnsi"/>
          <w:lang w:eastAsia="en-US"/>
        </w:rPr>
        <w:t>селенном пункте с низкой плотностью населения и труднодоступной местн</w:t>
      </w:r>
      <w:r w:rsidRPr="005E3B6E">
        <w:rPr>
          <w:rFonts w:eastAsiaTheme="minorHAnsi"/>
          <w:lang w:eastAsia="en-US"/>
        </w:rPr>
        <w:t>о</w:t>
      </w:r>
      <w:r w:rsidRPr="005E3B6E">
        <w:rPr>
          <w:rFonts w:eastAsiaTheme="minorHAnsi"/>
          <w:lang w:eastAsia="en-US"/>
        </w:rPr>
        <w:t>стью (д. Пугъюг);</w:t>
      </w:r>
    </w:p>
    <w:p w:rsidR="003732AE" w:rsidRPr="005E3B6E" w:rsidRDefault="003732AE" w:rsidP="005E3B6E">
      <w:pPr>
        <w:ind w:firstLine="709"/>
        <w:jc w:val="both"/>
        <w:rPr>
          <w:rFonts w:eastAsiaTheme="minorHAnsi"/>
          <w:lang w:eastAsia="en-US"/>
        </w:rPr>
      </w:pPr>
      <w:r w:rsidRPr="005E3B6E">
        <w:rPr>
          <w:rFonts w:eastAsiaTheme="minorHAnsi"/>
          <w:lang w:eastAsia="en-US"/>
        </w:rPr>
        <w:t>принимает письменное согласие (обязательство) от собственников жилых помещений, передаваемых в собственность муниципального образования Ни</w:t>
      </w:r>
      <w:r w:rsidRPr="005E3B6E">
        <w:rPr>
          <w:rFonts w:eastAsiaTheme="minorHAnsi"/>
          <w:lang w:eastAsia="en-US"/>
        </w:rPr>
        <w:t>ж</w:t>
      </w:r>
      <w:r w:rsidRPr="005E3B6E">
        <w:rPr>
          <w:rFonts w:eastAsiaTheme="minorHAnsi"/>
          <w:lang w:eastAsia="en-US"/>
        </w:rPr>
        <w:t>невартовский район, на заключение договора безвозмездной передачи указа</w:t>
      </w:r>
      <w:r w:rsidRPr="005E3B6E">
        <w:rPr>
          <w:rFonts w:eastAsiaTheme="minorHAnsi"/>
          <w:lang w:eastAsia="en-US"/>
        </w:rPr>
        <w:t>н</w:t>
      </w:r>
      <w:r w:rsidRPr="005E3B6E">
        <w:rPr>
          <w:rFonts w:eastAsiaTheme="minorHAnsi"/>
          <w:lang w:eastAsia="en-US"/>
        </w:rPr>
        <w:t>ных помещений;</w:t>
      </w:r>
    </w:p>
    <w:p w:rsidR="003732AE" w:rsidRPr="005E3B6E" w:rsidRDefault="003732AE" w:rsidP="005E3B6E">
      <w:pPr>
        <w:ind w:firstLine="709"/>
        <w:jc w:val="both"/>
        <w:rPr>
          <w:rFonts w:eastAsiaTheme="minorHAnsi"/>
          <w:lang w:eastAsia="en-US"/>
        </w:rPr>
      </w:pPr>
      <w:r w:rsidRPr="005E3B6E">
        <w:rPr>
          <w:rFonts w:eastAsiaTheme="minorHAnsi"/>
          <w:lang w:eastAsia="en-US"/>
        </w:rPr>
        <w:lastRenderedPageBreak/>
        <w:t>осуществляет подготовку проектов договоров безвозмездной передачи жилых помещений в собственность муниципального образования Нижнева</w:t>
      </w:r>
      <w:r w:rsidRPr="005E3B6E">
        <w:rPr>
          <w:rFonts w:eastAsiaTheme="minorHAnsi"/>
          <w:lang w:eastAsia="en-US"/>
        </w:rPr>
        <w:t>р</w:t>
      </w:r>
      <w:r w:rsidRPr="005E3B6E">
        <w:rPr>
          <w:rFonts w:eastAsiaTheme="minorHAnsi"/>
          <w:lang w:eastAsia="en-US"/>
        </w:rPr>
        <w:t>товский район, их подписание;</w:t>
      </w:r>
    </w:p>
    <w:p w:rsidR="003732AE" w:rsidRPr="005E3B6E" w:rsidRDefault="003732AE" w:rsidP="005E3B6E">
      <w:pPr>
        <w:ind w:firstLine="709"/>
        <w:jc w:val="both"/>
        <w:rPr>
          <w:rFonts w:eastAsiaTheme="minorHAnsi"/>
          <w:lang w:eastAsia="en-US"/>
        </w:rPr>
      </w:pPr>
      <w:r w:rsidRPr="005E3B6E">
        <w:rPr>
          <w:rFonts w:eastAsiaTheme="minorHAnsi"/>
          <w:lang w:eastAsia="en-US"/>
        </w:rPr>
        <w:t>производит все необходимые действия по государственной регистрации договоров безвозмездной передачи жилых помещений в собственность мун</w:t>
      </w:r>
      <w:r w:rsidRPr="005E3B6E">
        <w:rPr>
          <w:rFonts w:eastAsiaTheme="minorHAnsi"/>
          <w:lang w:eastAsia="en-US"/>
        </w:rPr>
        <w:t>и</w:t>
      </w:r>
      <w:r w:rsidRPr="005E3B6E">
        <w:rPr>
          <w:rFonts w:eastAsiaTheme="minorHAnsi"/>
          <w:lang w:eastAsia="en-US"/>
        </w:rPr>
        <w:t>ципального образования Нижневартовский район вНижневартовском отделе Управления Федеральной службы государственной регистрации, кадастра и картографии по Ханты-Мансийскому автономному округу – Югре;</w:t>
      </w:r>
    </w:p>
    <w:p w:rsidR="003732AE" w:rsidRPr="005E3B6E" w:rsidRDefault="003732AE" w:rsidP="005E3B6E">
      <w:pPr>
        <w:ind w:firstLine="709"/>
        <w:jc w:val="both"/>
        <w:rPr>
          <w:rFonts w:eastAsiaTheme="minorHAnsi"/>
          <w:lang w:eastAsia="en-US"/>
        </w:rPr>
      </w:pPr>
      <w:r w:rsidRPr="005E3B6E">
        <w:rPr>
          <w:rFonts w:eastAsiaTheme="minorHAnsi"/>
          <w:lang w:eastAsia="en-US"/>
        </w:rPr>
        <w:t>производит оценку рыночной стоимости принятых в муниципальную собственность жилых помещений;</w:t>
      </w:r>
    </w:p>
    <w:p w:rsidR="003732AE" w:rsidRPr="005E3B6E" w:rsidRDefault="003732AE" w:rsidP="005E3B6E">
      <w:pPr>
        <w:tabs>
          <w:tab w:val="left" w:pos="709"/>
        </w:tabs>
        <w:ind w:firstLine="709"/>
        <w:jc w:val="both"/>
        <w:rPr>
          <w:rFonts w:eastAsiaTheme="minorHAnsi"/>
          <w:lang w:eastAsia="en-US"/>
        </w:rPr>
      </w:pPr>
      <w:r w:rsidRPr="005E3B6E">
        <w:rPr>
          <w:rFonts w:eastAsiaTheme="minorHAnsi"/>
          <w:lang w:eastAsia="en-US"/>
        </w:rPr>
        <w:t>подготавливает проект постановления администрации района о передаче жилых помещений в состав муниципальной казны муниципального образов</w:t>
      </w:r>
      <w:r w:rsidRPr="005E3B6E">
        <w:rPr>
          <w:rFonts w:eastAsiaTheme="minorHAnsi"/>
          <w:lang w:eastAsia="en-US"/>
        </w:rPr>
        <w:t>а</w:t>
      </w:r>
      <w:r w:rsidR="005E3B6E">
        <w:rPr>
          <w:rFonts w:eastAsiaTheme="minorHAnsi"/>
          <w:lang w:eastAsia="en-US"/>
        </w:rPr>
        <w:t>ния Нижневартовский район;</w:t>
      </w:r>
    </w:p>
    <w:p w:rsidR="003732AE" w:rsidRPr="005E3B6E" w:rsidRDefault="003732AE" w:rsidP="005E3B6E">
      <w:pPr>
        <w:ind w:firstLine="709"/>
        <w:jc w:val="both"/>
        <w:rPr>
          <w:rFonts w:eastAsiaTheme="minorHAnsi"/>
          <w:lang w:eastAsia="en-US"/>
        </w:rPr>
      </w:pPr>
      <w:r w:rsidRPr="005E3B6E">
        <w:rPr>
          <w:rFonts w:eastAsiaTheme="minorHAnsi"/>
          <w:lang w:eastAsia="en-US"/>
        </w:rPr>
        <w:t>осуществляет разработку и принятие правовых актов, необходимых для выполнения указанных действий.</w:t>
      </w:r>
    </w:p>
    <w:p w:rsidR="003732AE" w:rsidRPr="005E3B6E" w:rsidRDefault="003732AE" w:rsidP="005E3B6E">
      <w:pPr>
        <w:ind w:firstLine="709"/>
        <w:jc w:val="both"/>
        <w:rPr>
          <w:rFonts w:eastAsiaTheme="minorHAnsi"/>
          <w:lang w:eastAsia="en-US"/>
        </w:rPr>
      </w:pPr>
      <w:r w:rsidRPr="005E3B6E">
        <w:rPr>
          <w:rFonts w:eastAsiaTheme="minorHAnsi"/>
          <w:lang w:eastAsia="en-US"/>
        </w:rPr>
        <w:t>4.8. Соисполнитель муниципальной программы – отдел по жилищным вопросам и муниципальной собственности администрации района:</w:t>
      </w:r>
    </w:p>
    <w:p w:rsidR="003732AE" w:rsidRPr="005E3B6E" w:rsidRDefault="003732AE" w:rsidP="005E3B6E">
      <w:pPr>
        <w:tabs>
          <w:tab w:val="left" w:pos="709"/>
        </w:tabs>
        <w:ind w:firstLine="709"/>
        <w:jc w:val="both"/>
        <w:rPr>
          <w:rFonts w:eastAsiaTheme="minorHAnsi"/>
          <w:lang w:eastAsia="en-US"/>
        </w:rPr>
      </w:pPr>
      <w:r w:rsidRPr="005E3B6E">
        <w:rPr>
          <w:rFonts w:eastAsiaTheme="minorHAnsi"/>
          <w:lang w:eastAsia="en-US"/>
        </w:rPr>
        <w:t>в установленном законодательством порядке проводит работу по реал</w:t>
      </w:r>
      <w:r w:rsidRPr="005E3B6E">
        <w:rPr>
          <w:rFonts w:eastAsiaTheme="minorHAnsi"/>
          <w:lang w:eastAsia="en-US"/>
        </w:rPr>
        <w:t>и</w:t>
      </w:r>
      <w:r w:rsidRPr="005E3B6E">
        <w:rPr>
          <w:rFonts w:eastAsiaTheme="minorHAnsi"/>
          <w:lang w:eastAsia="en-US"/>
        </w:rPr>
        <w:t>зации программных соответствующих мероприятий подпрограмм II, III,</w:t>
      </w:r>
      <w:r w:rsidRPr="005E3B6E">
        <w:rPr>
          <w:rFonts w:eastAsiaTheme="minorHAnsi"/>
          <w:lang w:val="en-US" w:eastAsia="en-US"/>
        </w:rPr>
        <w:t>IV</w:t>
      </w:r>
      <w:r w:rsidRPr="005E3B6E">
        <w:rPr>
          <w:rFonts w:eastAsiaTheme="minorHAnsi"/>
          <w:lang w:eastAsia="en-US"/>
        </w:rPr>
        <w:t xml:space="preserve">; </w:t>
      </w:r>
    </w:p>
    <w:p w:rsidR="003732AE" w:rsidRPr="005E3B6E" w:rsidRDefault="003732AE" w:rsidP="005E3B6E">
      <w:pPr>
        <w:tabs>
          <w:tab w:val="left" w:pos="709"/>
        </w:tabs>
        <w:ind w:firstLine="709"/>
        <w:jc w:val="both"/>
        <w:rPr>
          <w:rFonts w:eastAsiaTheme="minorHAnsi"/>
          <w:lang w:eastAsia="en-US"/>
        </w:rPr>
      </w:pPr>
      <w:r w:rsidRPr="005E3B6E">
        <w:rPr>
          <w:rFonts w:eastAsiaTheme="minorHAnsi"/>
          <w:lang w:eastAsia="en-US"/>
        </w:rPr>
        <w:t>в установленном законодательством порядке проводит мероприятия       по отнесению приобретенных жилых помещений к специализированному ж</w:t>
      </w:r>
      <w:r w:rsidRPr="005E3B6E">
        <w:rPr>
          <w:rFonts w:eastAsiaTheme="minorHAnsi"/>
          <w:lang w:eastAsia="en-US"/>
        </w:rPr>
        <w:t>и</w:t>
      </w:r>
      <w:r w:rsidRPr="005E3B6E">
        <w:rPr>
          <w:rFonts w:eastAsiaTheme="minorHAnsi"/>
          <w:lang w:eastAsia="en-US"/>
        </w:rPr>
        <w:t>лищному фонду (вид – жилые помещения для детей-сирот и детей, оставшимся без попечения родителей) в рамках реализации подпрограммы II;</w:t>
      </w:r>
    </w:p>
    <w:p w:rsidR="003732AE" w:rsidRPr="005E3B6E" w:rsidRDefault="003732AE" w:rsidP="005E3B6E">
      <w:pPr>
        <w:ind w:firstLine="709"/>
        <w:jc w:val="both"/>
        <w:rPr>
          <w:rFonts w:eastAsiaTheme="minorHAnsi"/>
          <w:lang w:eastAsia="en-US"/>
        </w:rPr>
      </w:pPr>
      <w:r w:rsidRPr="005E3B6E">
        <w:rPr>
          <w:rFonts w:eastAsiaTheme="minorHAnsi"/>
          <w:lang w:eastAsia="en-US"/>
        </w:rPr>
        <w:t>заключает договор найма специализированного жилого помещения                  с гражданами, отнесенными к категории детей-сирот и детей, оставшихся без попечения родителей, а также лицам из числа детей-сирот и детей, ост</w:t>
      </w:r>
      <w:r w:rsidR="00FC5A31">
        <w:rPr>
          <w:rFonts w:eastAsiaTheme="minorHAnsi"/>
          <w:lang w:eastAsia="en-US"/>
        </w:rPr>
        <w:t>авшихся без попечения родителей;</w:t>
      </w:r>
    </w:p>
    <w:p w:rsidR="003732AE" w:rsidRPr="005E3B6E" w:rsidRDefault="003732AE" w:rsidP="005E3B6E">
      <w:pPr>
        <w:ind w:firstLine="709"/>
        <w:jc w:val="both"/>
        <w:rPr>
          <w:rFonts w:eastAsiaTheme="minorHAnsi"/>
          <w:lang w:eastAsia="en-US"/>
        </w:rPr>
      </w:pPr>
      <w:r w:rsidRPr="005E3B6E">
        <w:rPr>
          <w:rFonts w:eastAsiaTheme="minorHAnsi"/>
          <w:lang w:eastAsia="en-US"/>
        </w:rPr>
        <w:t>проводит работу с гражданами, проживающими в жилых помещениях, расположенных в д. Пугъюг, получающими меры государственной поддержки;</w:t>
      </w:r>
    </w:p>
    <w:p w:rsidR="003732AE" w:rsidRPr="005E3B6E" w:rsidRDefault="003732AE" w:rsidP="005E3B6E">
      <w:pPr>
        <w:ind w:firstLine="709"/>
        <w:jc w:val="both"/>
        <w:rPr>
          <w:rFonts w:eastAsiaTheme="minorHAnsi"/>
          <w:lang w:eastAsia="en-US"/>
        </w:rPr>
      </w:pPr>
      <w:r w:rsidRPr="005E3B6E">
        <w:rPr>
          <w:rFonts w:eastAsiaTheme="minorHAnsi"/>
          <w:lang w:eastAsia="en-US"/>
        </w:rPr>
        <w:t>готовит проекты постановлений администрации района о перечислении субсидии на приобретение жилого помещения;</w:t>
      </w:r>
    </w:p>
    <w:p w:rsidR="003732AE" w:rsidRPr="005E3B6E" w:rsidRDefault="003732AE" w:rsidP="005E3B6E">
      <w:pPr>
        <w:ind w:firstLine="709"/>
        <w:jc w:val="both"/>
        <w:rPr>
          <w:rFonts w:eastAsiaTheme="minorHAnsi"/>
          <w:lang w:eastAsia="en-US"/>
        </w:rPr>
      </w:pPr>
      <w:r w:rsidRPr="005E3B6E">
        <w:rPr>
          <w:rFonts w:eastAsiaTheme="minorHAnsi"/>
          <w:lang w:eastAsia="en-US"/>
        </w:rPr>
        <w:t>иные обязанности и мероприятия, направленные на реализацию подпр</w:t>
      </w:r>
      <w:r w:rsidRPr="005E3B6E">
        <w:rPr>
          <w:rFonts w:eastAsiaTheme="minorHAnsi"/>
          <w:lang w:eastAsia="en-US"/>
        </w:rPr>
        <w:t>о</w:t>
      </w:r>
      <w:r w:rsidRPr="005E3B6E">
        <w:rPr>
          <w:rFonts w:eastAsiaTheme="minorHAnsi"/>
          <w:lang w:eastAsia="en-US"/>
        </w:rPr>
        <w:t>граммы V.</w:t>
      </w:r>
    </w:p>
    <w:p w:rsidR="003732AE" w:rsidRPr="005E3B6E" w:rsidRDefault="003732AE" w:rsidP="005E3B6E">
      <w:pPr>
        <w:ind w:firstLine="709"/>
        <w:jc w:val="both"/>
        <w:rPr>
          <w:rFonts w:eastAsiaTheme="minorHAnsi"/>
          <w:lang w:eastAsia="en-US"/>
        </w:rPr>
      </w:pPr>
      <w:r w:rsidRPr="005E3B6E">
        <w:rPr>
          <w:rFonts w:eastAsiaTheme="minorHAnsi"/>
          <w:lang w:eastAsia="en-US"/>
        </w:rPr>
        <w:t>4.9. Соисполнители муниципальной программы – администрации горо</w:t>
      </w:r>
      <w:r w:rsidRPr="005E3B6E">
        <w:rPr>
          <w:rFonts w:eastAsiaTheme="minorHAnsi"/>
          <w:lang w:eastAsia="en-US"/>
        </w:rPr>
        <w:t>д</w:t>
      </w:r>
      <w:r w:rsidRPr="005E3B6E">
        <w:rPr>
          <w:rFonts w:eastAsiaTheme="minorHAnsi"/>
          <w:lang w:eastAsia="en-US"/>
        </w:rPr>
        <w:t>ских и сельских поселений района − в установленном законодательством п</w:t>
      </w:r>
      <w:r w:rsidRPr="005E3B6E">
        <w:rPr>
          <w:rFonts w:eastAsiaTheme="minorHAnsi"/>
          <w:lang w:eastAsia="en-US"/>
        </w:rPr>
        <w:t>о</w:t>
      </w:r>
      <w:r w:rsidRPr="005E3B6E">
        <w:rPr>
          <w:rFonts w:eastAsiaTheme="minorHAnsi"/>
          <w:lang w:eastAsia="en-US"/>
        </w:rPr>
        <w:t>рядке осуществляют весь объем действий, направленный на обеспечение ж</w:t>
      </w:r>
      <w:r w:rsidRPr="005E3B6E">
        <w:rPr>
          <w:rFonts w:eastAsiaTheme="minorHAnsi"/>
          <w:lang w:eastAsia="en-US"/>
        </w:rPr>
        <w:t>и</w:t>
      </w:r>
      <w:r w:rsidRPr="005E3B6E">
        <w:rPr>
          <w:rFonts w:eastAsiaTheme="minorHAnsi"/>
          <w:lang w:eastAsia="en-US"/>
        </w:rPr>
        <w:t>лищных прав граждан района, для которых осуществляется выполнение мер</w:t>
      </w:r>
      <w:r w:rsidRPr="005E3B6E">
        <w:rPr>
          <w:rFonts w:eastAsiaTheme="minorHAnsi"/>
          <w:lang w:eastAsia="en-US"/>
        </w:rPr>
        <w:t>о</w:t>
      </w:r>
      <w:r w:rsidRPr="005E3B6E">
        <w:rPr>
          <w:rFonts w:eastAsiaTheme="minorHAnsi"/>
          <w:lang w:eastAsia="en-US"/>
        </w:rPr>
        <w:t>приятий подпрограммы II, для переселения граждан из жилых помещений, пр</w:t>
      </w:r>
      <w:r w:rsidRPr="005E3B6E">
        <w:rPr>
          <w:rFonts w:eastAsiaTheme="minorHAnsi"/>
          <w:lang w:eastAsia="en-US"/>
        </w:rPr>
        <w:t>и</w:t>
      </w:r>
      <w:r w:rsidRPr="005E3B6E">
        <w:rPr>
          <w:rFonts w:eastAsiaTheme="minorHAnsi"/>
          <w:lang w:eastAsia="en-US"/>
        </w:rPr>
        <w:t>знанных непригодными для проживания (не менее 50 процентов от введенного в эксплуатацию объемов жилищного строительства в соответствующем году), на обеспечение жильем граждан, состоящих на учете для его получения на у</w:t>
      </w:r>
      <w:r w:rsidRPr="005E3B6E">
        <w:rPr>
          <w:rFonts w:eastAsiaTheme="minorHAnsi"/>
          <w:lang w:eastAsia="en-US"/>
        </w:rPr>
        <w:t>с</w:t>
      </w:r>
      <w:r w:rsidRPr="005E3B6E">
        <w:rPr>
          <w:rFonts w:eastAsiaTheme="minorHAnsi"/>
          <w:lang w:eastAsia="en-US"/>
        </w:rPr>
        <w:t xml:space="preserve">ловиях социального найма, и на обеспечение работников бюджетной сферы служебным жильем и общежитиями, формирование маневренного жилищного фонда. </w:t>
      </w:r>
    </w:p>
    <w:p w:rsidR="003732AE" w:rsidRPr="005E3B6E" w:rsidRDefault="003732AE" w:rsidP="005E3B6E">
      <w:pPr>
        <w:tabs>
          <w:tab w:val="left" w:pos="709"/>
        </w:tabs>
        <w:ind w:firstLine="709"/>
        <w:jc w:val="both"/>
        <w:rPr>
          <w:rFonts w:eastAsiaTheme="minorHAnsi"/>
          <w:lang w:eastAsia="en-US"/>
        </w:rPr>
      </w:pPr>
      <w:r w:rsidRPr="005E3B6E">
        <w:rPr>
          <w:rFonts w:eastAsiaTheme="minorHAnsi"/>
          <w:lang w:eastAsia="en-US"/>
        </w:rPr>
        <w:lastRenderedPageBreak/>
        <w:t>Контролируют своевременное освобождение и сдачу гражданами присп</w:t>
      </w:r>
      <w:r w:rsidRPr="005E3B6E">
        <w:rPr>
          <w:rFonts w:eastAsiaTheme="minorHAnsi"/>
          <w:lang w:eastAsia="en-US"/>
        </w:rPr>
        <w:t>о</w:t>
      </w:r>
      <w:r w:rsidRPr="005E3B6E">
        <w:rPr>
          <w:rFonts w:eastAsiaTheme="minorHAnsi"/>
          <w:lang w:eastAsia="en-US"/>
        </w:rPr>
        <w:t>собленных для проживания строений, отключение их электро-, водо- и тепл</w:t>
      </w:r>
      <w:r w:rsidRPr="005E3B6E">
        <w:rPr>
          <w:rFonts w:eastAsiaTheme="minorHAnsi"/>
          <w:lang w:eastAsia="en-US"/>
        </w:rPr>
        <w:t>о</w:t>
      </w:r>
      <w:r w:rsidRPr="005E3B6E">
        <w:rPr>
          <w:rFonts w:eastAsiaTheme="minorHAnsi"/>
          <w:lang w:eastAsia="en-US"/>
        </w:rPr>
        <w:t>снабжения, погашение задолженности по оплате коммунальных платежей         и электроэнергию, а также информируют отдел по жилищным вопросам</w:t>
      </w:r>
      <w:r w:rsidR="00FC5A31">
        <w:rPr>
          <w:rFonts w:eastAsiaTheme="minorHAnsi"/>
          <w:lang w:eastAsia="en-US"/>
        </w:rPr>
        <w:t xml:space="preserve"> и м</w:t>
      </w:r>
      <w:r w:rsidR="00FC5A31">
        <w:rPr>
          <w:rFonts w:eastAsiaTheme="minorHAnsi"/>
          <w:lang w:eastAsia="en-US"/>
        </w:rPr>
        <w:t>у</w:t>
      </w:r>
      <w:r w:rsidR="00FC5A31">
        <w:rPr>
          <w:rFonts w:eastAsiaTheme="minorHAnsi"/>
          <w:lang w:eastAsia="en-US"/>
        </w:rPr>
        <w:t>ниципальной собственности</w:t>
      </w:r>
      <w:r w:rsidRPr="005E3B6E">
        <w:rPr>
          <w:rFonts w:eastAsiaTheme="minorHAnsi"/>
          <w:lang w:eastAsia="en-US"/>
        </w:rPr>
        <w:t xml:space="preserve"> администрации района и муниципальное казенное учреждение «Управление капитального строительства по застройке Нижнева</w:t>
      </w:r>
      <w:r w:rsidRPr="005E3B6E">
        <w:rPr>
          <w:rFonts w:eastAsiaTheme="minorHAnsi"/>
          <w:lang w:eastAsia="en-US"/>
        </w:rPr>
        <w:t>р</w:t>
      </w:r>
      <w:r w:rsidRPr="005E3B6E">
        <w:rPr>
          <w:rFonts w:eastAsiaTheme="minorHAnsi"/>
          <w:lang w:eastAsia="en-US"/>
        </w:rPr>
        <w:t>товского района» о готовности строений к ликвидации в рамках реализации м</w:t>
      </w:r>
      <w:r w:rsidRPr="005E3B6E">
        <w:rPr>
          <w:rFonts w:eastAsiaTheme="minorHAnsi"/>
          <w:lang w:eastAsia="en-US"/>
        </w:rPr>
        <w:t>е</w:t>
      </w:r>
      <w:r w:rsidRPr="005E3B6E">
        <w:rPr>
          <w:rFonts w:eastAsiaTheme="minorHAnsi"/>
          <w:lang w:eastAsia="en-US"/>
        </w:rPr>
        <w:t>роприятий задачи 4 подпрограммы II.</w:t>
      </w:r>
    </w:p>
    <w:p w:rsidR="003732AE" w:rsidRPr="005E3B6E" w:rsidRDefault="003732AE" w:rsidP="005E3B6E">
      <w:pPr>
        <w:tabs>
          <w:tab w:val="left" w:pos="709"/>
        </w:tabs>
        <w:ind w:firstLine="709"/>
        <w:jc w:val="both"/>
        <w:rPr>
          <w:rFonts w:eastAsiaTheme="minorHAnsi"/>
          <w:lang w:eastAsia="en-US"/>
        </w:rPr>
      </w:pPr>
      <w:r w:rsidRPr="005E3B6E">
        <w:rPr>
          <w:rFonts w:eastAsiaTheme="minorHAnsi"/>
          <w:lang w:eastAsia="en-US"/>
        </w:rPr>
        <w:t>Главы городских и сельских поселений района, глава администрации г</w:t>
      </w:r>
      <w:r w:rsidRPr="005E3B6E">
        <w:rPr>
          <w:rFonts w:eastAsiaTheme="minorHAnsi"/>
          <w:lang w:eastAsia="en-US"/>
        </w:rPr>
        <w:t>о</w:t>
      </w:r>
      <w:r w:rsidRPr="005E3B6E">
        <w:rPr>
          <w:rFonts w:eastAsiaTheme="minorHAnsi"/>
          <w:lang w:eastAsia="en-US"/>
        </w:rPr>
        <w:t>родского поселения Излучинск несут персональную ответственность за реал</w:t>
      </w:r>
      <w:r w:rsidRPr="005E3B6E">
        <w:rPr>
          <w:rFonts w:eastAsiaTheme="minorHAnsi"/>
          <w:lang w:eastAsia="en-US"/>
        </w:rPr>
        <w:t>и</w:t>
      </w:r>
      <w:r w:rsidRPr="005E3B6E">
        <w:rPr>
          <w:rFonts w:eastAsiaTheme="minorHAnsi"/>
          <w:lang w:eastAsia="en-US"/>
        </w:rPr>
        <w:t>зацию жилищных прав граждан района, для которых осуществляется выполн</w:t>
      </w:r>
      <w:r w:rsidRPr="005E3B6E">
        <w:rPr>
          <w:rFonts w:eastAsiaTheme="minorHAnsi"/>
          <w:lang w:eastAsia="en-US"/>
        </w:rPr>
        <w:t>е</w:t>
      </w:r>
      <w:r w:rsidRPr="005E3B6E">
        <w:rPr>
          <w:rFonts w:eastAsiaTheme="minorHAnsi"/>
          <w:lang w:eastAsia="en-US"/>
        </w:rPr>
        <w:t>ние мероприятий подпрограммы II.</w:t>
      </w:r>
    </w:p>
    <w:p w:rsidR="003732AE" w:rsidRPr="005E3B6E" w:rsidRDefault="003732AE" w:rsidP="005E3B6E">
      <w:pPr>
        <w:tabs>
          <w:tab w:val="left" w:pos="709"/>
        </w:tabs>
        <w:ind w:firstLine="709"/>
        <w:jc w:val="both"/>
        <w:rPr>
          <w:rFonts w:eastAsiaTheme="minorHAnsi"/>
          <w:lang w:eastAsia="en-US"/>
        </w:rPr>
      </w:pPr>
      <w:r w:rsidRPr="005E3B6E">
        <w:rPr>
          <w:rFonts w:eastAsiaTheme="minorHAnsi"/>
          <w:lang w:eastAsia="en-US"/>
        </w:rPr>
        <w:t>Муниципальное образование сельское поселение Ларьяк:</w:t>
      </w:r>
    </w:p>
    <w:p w:rsidR="003732AE" w:rsidRPr="005E3B6E" w:rsidRDefault="003732AE" w:rsidP="005E3B6E">
      <w:pPr>
        <w:ind w:firstLine="709"/>
        <w:jc w:val="both"/>
        <w:rPr>
          <w:rFonts w:eastAsiaTheme="minorHAnsi"/>
          <w:lang w:eastAsia="en-US"/>
        </w:rPr>
      </w:pPr>
      <w:r w:rsidRPr="005E3B6E">
        <w:rPr>
          <w:rFonts w:eastAsiaTheme="minorHAnsi"/>
          <w:lang w:eastAsia="en-US"/>
        </w:rPr>
        <w:t xml:space="preserve">оказывает содействие (отделу по жилищным вопросам </w:t>
      </w:r>
      <w:r w:rsidR="00FC5A31">
        <w:rPr>
          <w:rFonts w:eastAsiaTheme="minorHAnsi"/>
          <w:lang w:eastAsia="en-US"/>
        </w:rPr>
        <w:t xml:space="preserve">и муниципальной собственности </w:t>
      </w:r>
      <w:r w:rsidRPr="005E3B6E">
        <w:rPr>
          <w:rFonts w:eastAsiaTheme="minorHAnsi"/>
          <w:lang w:eastAsia="en-US"/>
        </w:rPr>
        <w:t>администрации района) по работе с участниками подпрограммы V, в том числе по сбору и представлению необходимой информации и док</w:t>
      </w:r>
      <w:r w:rsidRPr="005E3B6E">
        <w:rPr>
          <w:rFonts w:eastAsiaTheme="minorHAnsi"/>
          <w:lang w:eastAsia="en-US"/>
        </w:rPr>
        <w:t>у</w:t>
      </w:r>
      <w:r w:rsidRPr="005E3B6E">
        <w:rPr>
          <w:rFonts w:eastAsiaTheme="minorHAnsi"/>
          <w:lang w:eastAsia="en-US"/>
        </w:rPr>
        <w:t>ментов;</w:t>
      </w:r>
    </w:p>
    <w:p w:rsidR="003732AE" w:rsidRPr="005E3B6E" w:rsidRDefault="003732AE" w:rsidP="005E3B6E">
      <w:pPr>
        <w:tabs>
          <w:tab w:val="left" w:pos="709"/>
        </w:tabs>
        <w:ind w:firstLine="709"/>
        <w:jc w:val="both"/>
        <w:rPr>
          <w:rFonts w:eastAsiaTheme="minorHAnsi"/>
          <w:lang w:eastAsia="en-US"/>
        </w:rPr>
      </w:pPr>
      <w:r w:rsidRPr="005E3B6E">
        <w:rPr>
          <w:rFonts w:eastAsiaTheme="minorHAnsi"/>
          <w:lang w:eastAsia="en-US"/>
        </w:rPr>
        <w:t>осуществляет контроль за исполнением гражданами обязательств по о</w:t>
      </w:r>
      <w:r w:rsidRPr="005E3B6E">
        <w:rPr>
          <w:rFonts w:eastAsiaTheme="minorHAnsi"/>
          <w:lang w:eastAsia="en-US"/>
        </w:rPr>
        <w:t>с</w:t>
      </w:r>
      <w:r w:rsidRPr="005E3B6E">
        <w:rPr>
          <w:rFonts w:eastAsiaTheme="minorHAnsi"/>
          <w:lang w:eastAsia="en-US"/>
        </w:rPr>
        <w:t>вобождению жилых помещений, расположенных в д. Пугъюг, и снятию с рег</w:t>
      </w:r>
      <w:r w:rsidRPr="005E3B6E">
        <w:rPr>
          <w:rFonts w:eastAsiaTheme="minorHAnsi"/>
          <w:lang w:eastAsia="en-US"/>
        </w:rPr>
        <w:t>и</w:t>
      </w:r>
      <w:r w:rsidRPr="005E3B6E">
        <w:rPr>
          <w:rFonts w:eastAsiaTheme="minorHAnsi"/>
          <w:lang w:eastAsia="en-US"/>
        </w:rPr>
        <w:t>страционного учета по месту жительства;</w:t>
      </w:r>
    </w:p>
    <w:p w:rsidR="003732AE" w:rsidRPr="005E3B6E" w:rsidRDefault="003732AE" w:rsidP="005E3B6E">
      <w:pPr>
        <w:ind w:firstLine="709"/>
        <w:jc w:val="both"/>
        <w:rPr>
          <w:rFonts w:eastAsiaTheme="minorHAnsi"/>
          <w:lang w:eastAsia="en-US"/>
        </w:rPr>
      </w:pPr>
      <w:r w:rsidRPr="005E3B6E">
        <w:rPr>
          <w:rFonts w:eastAsiaTheme="minorHAnsi"/>
          <w:lang w:eastAsia="en-US"/>
        </w:rPr>
        <w:t xml:space="preserve">информирует отдел жилищно-коммунального хозяйства, энергетики и строительства </w:t>
      </w:r>
      <w:r w:rsidR="00FC5A31">
        <w:rPr>
          <w:rFonts w:eastAsiaTheme="minorHAnsi"/>
          <w:lang w:eastAsia="en-US"/>
        </w:rPr>
        <w:t xml:space="preserve">администрации района </w:t>
      </w:r>
      <w:r w:rsidRPr="005E3B6E">
        <w:rPr>
          <w:rFonts w:eastAsiaTheme="minorHAnsi"/>
          <w:lang w:eastAsia="en-US"/>
        </w:rPr>
        <w:t xml:space="preserve">об освобожденных гражданами жилых помещениях; </w:t>
      </w:r>
    </w:p>
    <w:p w:rsidR="003732AE" w:rsidRPr="005E3B6E" w:rsidRDefault="00FC5A31" w:rsidP="005E3B6E">
      <w:pPr>
        <w:tabs>
          <w:tab w:val="left" w:pos="709"/>
        </w:tabs>
        <w:ind w:firstLine="709"/>
        <w:jc w:val="both"/>
        <w:rPr>
          <w:rFonts w:eastAsiaTheme="minorHAnsi"/>
          <w:lang w:eastAsia="en-US"/>
        </w:rPr>
      </w:pPr>
      <w:r>
        <w:rPr>
          <w:rFonts w:eastAsiaTheme="minorHAnsi"/>
          <w:lang w:eastAsia="en-US"/>
        </w:rPr>
        <w:t>исполняе</w:t>
      </w:r>
      <w:r w:rsidR="003732AE" w:rsidRPr="005E3B6E">
        <w:rPr>
          <w:rFonts w:eastAsiaTheme="minorHAnsi"/>
          <w:lang w:eastAsia="en-US"/>
        </w:rPr>
        <w:t>т иные обязанности и мероприятия, направленные на реализ</w:t>
      </w:r>
      <w:r w:rsidR="003732AE" w:rsidRPr="005E3B6E">
        <w:rPr>
          <w:rFonts w:eastAsiaTheme="minorHAnsi"/>
          <w:lang w:eastAsia="en-US"/>
        </w:rPr>
        <w:t>а</w:t>
      </w:r>
      <w:r w:rsidR="003732AE" w:rsidRPr="005E3B6E">
        <w:rPr>
          <w:rFonts w:eastAsiaTheme="minorHAnsi"/>
          <w:lang w:eastAsia="en-US"/>
        </w:rPr>
        <w:t>цию подпрограммы V на территории поселения.</w:t>
      </w:r>
    </w:p>
    <w:p w:rsidR="003732AE" w:rsidRPr="005E3B6E" w:rsidRDefault="003732AE" w:rsidP="005E3B6E">
      <w:pPr>
        <w:tabs>
          <w:tab w:val="left" w:pos="709"/>
        </w:tabs>
        <w:ind w:firstLine="709"/>
        <w:jc w:val="both"/>
        <w:rPr>
          <w:rFonts w:eastAsiaTheme="minorHAnsi"/>
          <w:lang w:eastAsia="en-US"/>
        </w:rPr>
      </w:pPr>
      <w:r w:rsidRPr="005E3B6E">
        <w:rPr>
          <w:rFonts w:eastAsiaTheme="minorHAnsi"/>
          <w:lang w:eastAsia="en-US"/>
        </w:rPr>
        <w:t>4.10. Соисполнитель – отдел по жилищным вопросам и муниципальной собственности администрации района:</w:t>
      </w:r>
    </w:p>
    <w:p w:rsidR="003732AE" w:rsidRPr="005E3B6E" w:rsidRDefault="003732AE" w:rsidP="005E3B6E">
      <w:pPr>
        <w:tabs>
          <w:tab w:val="left" w:pos="709"/>
        </w:tabs>
        <w:ind w:firstLine="709"/>
        <w:jc w:val="both"/>
        <w:rPr>
          <w:rFonts w:eastAsiaTheme="minorHAnsi"/>
          <w:lang w:eastAsia="en-US"/>
        </w:rPr>
      </w:pPr>
      <w:r w:rsidRPr="005E3B6E">
        <w:rPr>
          <w:rFonts w:eastAsiaTheme="minorHAnsi"/>
          <w:lang w:eastAsia="en-US"/>
        </w:rPr>
        <w:t>в установленном законодательством порядке инициирует проведение з</w:t>
      </w:r>
      <w:r w:rsidRPr="005E3B6E">
        <w:rPr>
          <w:rFonts w:eastAsiaTheme="minorHAnsi"/>
          <w:lang w:eastAsia="en-US"/>
        </w:rPr>
        <w:t>а</w:t>
      </w:r>
      <w:r w:rsidRPr="005E3B6E">
        <w:rPr>
          <w:rFonts w:eastAsiaTheme="minorHAnsi"/>
          <w:lang w:eastAsia="en-US"/>
        </w:rPr>
        <w:t>купок путем проведения аукционов в электронной форме, необходимых для реализации соответствующих программных мероприятий подпрограммы II;</w:t>
      </w:r>
    </w:p>
    <w:p w:rsidR="003732AE" w:rsidRPr="005E3B6E" w:rsidRDefault="003732AE" w:rsidP="005E3B6E">
      <w:pPr>
        <w:ind w:firstLine="709"/>
        <w:jc w:val="both"/>
        <w:rPr>
          <w:rFonts w:eastAsiaTheme="minorHAnsi"/>
          <w:lang w:eastAsia="en-US"/>
        </w:rPr>
      </w:pPr>
      <w:r w:rsidRPr="005E3B6E">
        <w:rPr>
          <w:rFonts w:eastAsiaTheme="minorHAnsi"/>
          <w:lang w:eastAsia="en-US"/>
        </w:rPr>
        <w:t>в установленном законодательством порядке принимает в муниципал</w:t>
      </w:r>
      <w:r w:rsidRPr="005E3B6E">
        <w:rPr>
          <w:rFonts w:eastAsiaTheme="minorHAnsi"/>
          <w:lang w:eastAsia="en-US"/>
        </w:rPr>
        <w:t>ь</w:t>
      </w:r>
      <w:r w:rsidRPr="005E3B6E">
        <w:rPr>
          <w:rFonts w:eastAsiaTheme="minorHAnsi"/>
          <w:lang w:eastAsia="en-US"/>
        </w:rPr>
        <w:t>ную собственность приобретенные жилые помещения для предоставления д</w:t>
      </w:r>
      <w:r w:rsidRPr="005E3B6E">
        <w:rPr>
          <w:rFonts w:eastAsiaTheme="minorHAnsi"/>
          <w:lang w:eastAsia="en-US"/>
        </w:rPr>
        <w:t>е</w:t>
      </w:r>
      <w:r w:rsidRPr="005E3B6E">
        <w:rPr>
          <w:rFonts w:eastAsiaTheme="minorHAnsi"/>
          <w:lang w:eastAsia="en-US"/>
        </w:rPr>
        <w:t>тям-сиротам и детям, оставшимся без попечения родителей, а также лицам      из числа детей-сирот и детей, оставшихся без попечения родителей, жилых п</w:t>
      </w:r>
      <w:r w:rsidRPr="005E3B6E">
        <w:rPr>
          <w:rFonts w:eastAsiaTheme="minorHAnsi"/>
          <w:lang w:eastAsia="en-US"/>
        </w:rPr>
        <w:t>о</w:t>
      </w:r>
      <w:r w:rsidRPr="005E3B6E">
        <w:rPr>
          <w:rFonts w:eastAsiaTheme="minorHAnsi"/>
          <w:lang w:eastAsia="en-US"/>
        </w:rPr>
        <w:t>мещений специализированного жилищного фонда в рамках реализации подпр</w:t>
      </w:r>
      <w:r w:rsidRPr="005E3B6E">
        <w:rPr>
          <w:rFonts w:eastAsiaTheme="minorHAnsi"/>
          <w:lang w:eastAsia="en-US"/>
        </w:rPr>
        <w:t>о</w:t>
      </w:r>
      <w:r w:rsidR="00FC5A31">
        <w:rPr>
          <w:rFonts w:eastAsiaTheme="minorHAnsi"/>
          <w:lang w:eastAsia="en-US"/>
        </w:rPr>
        <w:t>граммы II;</w:t>
      </w:r>
    </w:p>
    <w:p w:rsidR="003732AE" w:rsidRPr="005E3B6E" w:rsidRDefault="00FC5A31" w:rsidP="005E3B6E">
      <w:pPr>
        <w:ind w:firstLine="709"/>
        <w:jc w:val="both"/>
        <w:rPr>
          <w:rFonts w:eastAsiaTheme="minorHAnsi"/>
          <w:lang w:eastAsia="en-US"/>
        </w:rPr>
      </w:pPr>
      <w:r>
        <w:rPr>
          <w:rFonts w:eastAsiaTheme="minorHAnsi"/>
          <w:lang w:eastAsia="en-US"/>
        </w:rPr>
        <w:t>н</w:t>
      </w:r>
      <w:r w:rsidR="003732AE" w:rsidRPr="005E3B6E">
        <w:rPr>
          <w:rFonts w:eastAsiaTheme="minorHAnsi"/>
          <w:lang w:eastAsia="en-US"/>
        </w:rPr>
        <w:t>аправляет ходатайство в муниципальное казенное учреждение «Упра</w:t>
      </w:r>
      <w:r w:rsidR="003732AE" w:rsidRPr="005E3B6E">
        <w:rPr>
          <w:rFonts w:eastAsiaTheme="minorHAnsi"/>
          <w:lang w:eastAsia="en-US"/>
        </w:rPr>
        <w:t>в</w:t>
      </w:r>
      <w:r w:rsidR="003732AE" w:rsidRPr="005E3B6E">
        <w:rPr>
          <w:rFonts w:eastAsiaTheme="minorHAnsi"/>
          <w:lang w:eastAsia="en-US"/>
        </w:rPr>
        <w:t>ление капитального строительства по застройке Нижневартовского района» о сносе жилых домов, расположенных в д. Пугъюг, принятых в собственность муниципального образования Нижневарт</w:t>
      </w:r>
      <w:r>
        <w:rPr>
          <w:rFonts w:eastAsiaTheme="minorHAnsi"/>
          <w:lang w:eastAsia="en-US"/>
        </w:rPr>
        <w:t>овский район, согласно договорам</w:t>
      </w:r>
      <w:r w:rsidR="003732AE" w:rsidRPr="005E3B6E">
        <w:rPr>
          <w:rFonts w:eastAsiaTheme="minorHAnsi"/>
          <w:lang w:eastAsia="en-US"/>
        </w:rPr>
        <w:t xml:space="preserve"> безвозмездной передачи.</w:t>
      </w:r>
    </w:p>
    <w:p w:rsidR="003732AE" w:rsidRPr="005E3B6E" w:rsidRDefault="003732AE" w:rsidP="005E3B6E">
      <w:pPr>
        <w:ind w:firstLine="709"/>
        <w:jc w:val="both"/>
        <w:rPr>
          <w:rFonts w:eastAsiaTheme="minorHAnsi"/>
          <w:lang w:eastAsia="en-US"/>
        </w:rPr>
      </w:pPr>
      <w:r w:rsidRPr="005E3B6E">
        <w:rPr>
          <w:rFonts w:eastAsiaTheme="minorHAnsi"/>
          <w:lang w:eastAsia="en-US"/>
        </w:rPr>
        <w:t>4.11. Соисполнитель – управление опеки и попечительства администр</w:t>
      </w:r>
      <w:r w:rsidRPr="005E3B6E">
        <w:rPr>
          <w:rFonts w:eastAsiaTheme="minorHAnsi"/>
          <w:lang w:eastAsia="en-US"/>
        </w:rPr>
        <w:t>а</w:t>
      </w:r>
      <w:r w:rsidRPr="005E3B6E">
        <w:rPr>
          <w:rFonts w:eastAsiaTheme="minorHAnsi"/>
          <w:lang w:eastAsia="en-US"/>
        </w:rPr>
        <w:t>ции района:</w:t>
      </w:r>
    </w:p>
    <w:p w:rsidR="003732AE" w:rsidRPr="005E3B6E" w:rsidRDefault="003732AE" w:rsidP="005E3B6E">
      <w:pPr>
        <w:ind w:firstLine="709"/>
        <w:jc w:val="both"/>
        <w:rPr>
          <w:rFonts w:eastAsiaTheme="minorHAnsi"/>
          <w:lang w:eastAsia="en-US"/>
        </w:rPr>
      </w:pPr>
      <w:r w:rsidRPr="005E3B6E">
        <w:rPr>
          <w:rFonts w:eastAsiaTheme="minorHAnsi"/>
          <w:lang w:eastAsia="en-US"/>
        </w:rPr>
        <w:t xml:space="preserve">проводит мероприятия по обеспечению детей-сирот и детей, оставшихся без попечения родителей, а также лиц из числа детей-сирот и детей, оставшихся </w:t>
      </w:r>
      <w:r w:rsidRPr="005E3B6E">
        <w:rPr>
          <w:rFonts w:eastAsiaTheme="minorHAnsi"/>
          <w:lang w:eastAsia="en-US"/>
        </w:rPr>
        <w:lastRenderedPageBreak/>
        <w:t>без попечения родителей, жилыми помещениями специализированного ж</w:t>
      </w:r>
      <w:r w:rsidRPr="005E3B6E">
        <w:rPr>
          <w:rFonts w:eastAsiaTheme="minorHAnsi"/>
          <w:lang w:eastAsia="en-US"/>
        </w:rPr>
        <w:t>и</w:t>
      </w:r>
      <w:r w:rsidRPr="005E3B6E">
        <w:rPr>
          <w:rFonts w:eastAsiaTheme="minorHAnsi"/>
          <w:lang w:eastAsia="en-US"/>
        </w:rPr>
        <w:t>лищного фонда по договорам найма специализированных жилых помещений    в рамках реализации программных мероприятий подпрограммы II;</w:t>
      </w:r>
    </w:p>
    <w:p w:rsidR="003732AE" w:rsidRPr="005E3B6E" w:rsidRDefault="003732AE" w:rsidP="005E3B6E">
      <w:pPr>
        <w:ind w:firstLine="709"/>
        <w:jc w:val="both"/>
        <w:rPr>
          <w:rFonts w:eastAsiaTheme="minorHAnsi"/>
          <w:lang w:eastAsia="en-US"/>
        </w:rPr>
      </w:pPr>
      <w:r w:rsidRPr="005E3B6E">
        <w:rPr>
          <w:rFonts w:eastAsiaTheme="minorHAnsi"/>
          <w:lang w:eastAsia="en-US"/>
        </w:rPr>
        <w:t>в установленном законодательством порядке инициирует и готовит док</w:t>
      </w:r>
      <w:r w:rsidRPr="005E3B6E">
        <w:rPr>
          <w:rFonts w:eastAsiaTheme="minorHAnsi"/>
          <w:lang w:eastAsia="en-US"/>
        </w:rPr>
        <w:t>у</w:t>
      </w:r>
      <w:r w:rsidRPr="005E3B6E">
        <w:rPr>
          <w:rFonts w:eastAsiaTheme="minorHAnsi"/>
          <w:lang w:eastAsia="en-US"/>
        </w:rPr>
        <w:t>ментацию на проведение закупок путем проведения аукционов в электронной форме, необходимых для реализации соответс</w:t>
      </w:r>
      <w:r w:rsidR="00A134B2" w:rsidRPr="005E3B6E">
        <w:rPr>
          <w:rFonts w:eastAsiaTheme="minorHAnsi"/>
          <w:lang w:eastAsia="en-US"/>
        </w:rPr>
        <w:t>т</w:t>
      </w:r>
      <w:r w:rsidRPr="005E3B6E">
        <w:rPr>
          <w:rFonts w:eastAsiaTheme="minorHAnsi"/>
          <w:lang w:eastAsia="en-US"/>
        </w:rPr>
        <w:t>вующих программных мер</w:t>
      </w:r>
      <w:r w:rsidRPr="005E3B6E">
        <w:rPr>
          <w:rFonts w:eastAsiaTheme="minorHAnsi"/>
          <w:lang w:eastAsia="en-US"/>
        </w:rPr>
        <w:t>о</w:t>
      </w:r>
      <w:r w:rsidR="00FC5A31">
        <w:rPr>
          <w:rFonts w:eastAsiaTheme="minorHAnsi"/>
          <w:lang w:eastAsia="en-US"/>
        </w:rPr>
        <w:t xml:space="preserve">приятий </w:t>
      </w:r>
      <w:r w:rsidRPr="005E3B6E">
        <w:rPr>
          <w:rFonts w:eastAsiaTheme="minorHAnsi"/>
          <w:lang w:eastAsia="en-US"/>
        </w:rPr>
        <w:t>подпрограммы II;</w:t>
      </w:r>
    </w:p>
    <w:p w:rsidR="003732AE" w:rsidRPr="005E3B6E" w:rsidRDefault="003732AE" w:rsidP="005E3B6E">
      <w:pPr>
        <w:ind w:firstLine="709"/>
        <w:jc w:val="both"/>
        <w:rPr>
          <w:rFonts w:eastAsiaTheme="minorHAnsi"/>
          <w:lang w:eastAsia="en-US"/>
        </w:rPr>
      </w:pPr>
      <w:r w:rsidRPr="005E3B6E">
        <w:rPr>
          <w:rFonts w:eastAsiaTheme="minorHAnsi"/>
          <w:lang w:eastAsia="en-US"/>
        </w:rPr>
        <w:t>ежегодно осуществляет плановые проверки жилых помещений, по р</w:t>
      </w:r>
      <w:r w:rsidRPr="005E3B6E">
        <w:rPr>
          <w:rFonts w:eastAsiaTheme="minorHAnsi"/>
          <w:lang w:eastAsia="en-US"/>
        </w:rPr>
        <w:t>е</w:t>
      </w:r>
      <w:r w:rsidRPr="005E3B6E">
        <w:rPr>
          <w:rFonts w:eastAsiaTheme="minorHAnsi"/>
          <w:lang w:eastAsia="en-US"/>
        </w:rPr>
        <w:t>зультатам которых составляется акт о техническом, санитарном и гигиенич</w:t>
      </w:r>
      <w:r w:rsidRPr="005E3B6E">
        <w:rPr>
          <w:rFonts w:eastAsiaTheme="minorHAnsi"/>
          <w:lang w:eastAsia="en-US"/>
        </w:rPr>
        <w:t>е</w:t>
      </w:r>
      <w:r w:rsidRPr="005E3B6E">
        <w:rPr>
          <w:rFonts w:eastAsiaTheme="minorHAnsi"/>
          <w:lang w:eastAsia="en-US"/>
        </w:rPr>
        <w:t>ском состоянии жилого помещения. На основании указанных актов формируе</w:t>
      </w:r>
      <w:r w:rsidRPr="005E3B6E">
        <w:rPr>
          <w:rFonts w:eastAsiaTheme="minorHAnsi"/>
          <w:lang w:eastAsia="en-US"/>
        </w:rPr>
        <w:t>т</w:t>
      </w:r>
      <w:r w:rsidRPr="005E3B6E">
        <w:rPr>
          <w:rFonts w:eastAsiaTheme="minorHAnsi"/>
          <w:lang w:eastAsia="en-US"/>
        </w:rPr>
        <w:t>ся план-график и состав работ по ремонту жилых помещений;</w:t>
      </w:r>
    </w:p>
    <w:p w:rsidR="003732AE" w:rsidRPr="005E3B6E" w:rsidRDefault="003732AE" w:rsidP="005E3B6E">
      <w:pPr>
        <w:tabs>
          <w:tab w:val="left" w:pos="709"/>
        </w:tabs>
        <w:ind w:firstLine="709"/>
        <w:jc w:val="both"/>
        <w:rPr>
          <w:rFonts w:eastAsiaTheme="minorHAnsi"/>
          <w:lang w:eastAsia="en-US"/>
        </w:rPr>
      </w:pPr>
      <w:r w:rsidRPr="005E3B6E">
        <w:rPr>
          <w:rFonts w:eastAsiaTheme="minorHAnsi"/>
          <w:lang w:eastAsia="en-US"/>
        </w:rPr>
        <w:t>ежегодно, в срок до первого марта текущего года, направляет в муниц</w:t>
      </w:r>
      <w:r w:rsidRPr="005E3B6E">
        <w:rPr>
          <w:rFonts w:eastAsiaTheme="minorHAnsi"/>
          <w:lang w:eastAsia="en-US"/>
        </w:rPr>
        <w:t>и</w:t>
      </w:r>
      <w:r w:rsidRPr="005E3B6E">
        <w:rPr>
          <w:rFonts w:eastAsiaTheme="minorHAnsi"/>
          <w:lang w:eastAsia="en-US"/>
        </w:rPr>
        <w:t>пальное казенное учреждение «Управление капитального строительства по з</w:t>
      </w:r>
      <w:r w:rsidRPr="005E3B6E">
        <w:rPr>
          <w:rFonts w:eastAsiaTheme="minorHAnsi"/>
          <w:lang w:eastAsia="en-US"/>
        </w:rPr>
        <w:t>а</w:t>
      </w:r>
      <w:r w:rsidRPr="005E3B6E">
        <w:rPr>
          <w:rFonts w:eastAsiaTheme="minorHAnsi"/>
          <w:lang w:eastAsia="en-US"/>
        </w:rPr>
        <w:t>стройке Нижневартовского района» мероприятия для проведения ремонта ж</w:t>
      </w:r>
      <w:r w:rsidRPr="005E3B6E">
        <w:rPr>
          <w:rFonts w:eastAsiaTheme="minorHAnsi"/>
          <w:lang w:eastAsia="en-US"/>
        </w:rPr>
        <w:t>и</w:t>
      </w:r>
      <w:r w:rsidRPr="005E3B6E">
        <w:rPr>
          <w:rFonts w:eastAsiaTheme="minorHAnsi"/>
          <w:lang w:eastAsia="en-US"/>
        </w:rPr>
        <w:t>лых помещений в рамках подпрограммы II по месту нахождения жилых пом</w:t>
      </w:r>
      <w:r w:rsidRPr="005E3B6E">
        <w:rPr>
          <w:rFonts w:eastAsiaTheme="minorHAnsi"/>
          <w:lang w:eastAsia="en-US"/>
        </w:rPr>
        <w:t>е</w:t>
      </w:r>
      <w:r w:rsidRPr="005E3B6E">
        <w:rPr>
          <w:rFonts w:eastAsiaTheme="minorHAnsi"/>
          <w:lang w:eastAsia="en-US"/>
        </w:rPr>
        <w:t>щений, единственными собственниками которых либо собственниками выд</w:t>
      </w:r>
      <w:r w:rsidRPr="005E3B6E">
        <w:rPr>
          <w:rFonts w:eastAsiaTheme="minorHAnsi"/>
          <w:lang w:eastAsia="en-US"/>
        </w:rPr>
        <w:t>е</w:t>
      </w:r>
      <w:r w:rsidRPr="005E3B6E">
        <w:rPr>
          <w:rFonts w:eastAsiaTheme="minorHAnsi"/>
          <w:lang w:eastAsia="en-US"/>
        </w:rPr>
        <w:t>ленных в натуре долей в которых являются дети-сироты и дети, оставшиеся без попечения родителей (далее – дети-сироты), за исключением помещений, пр</w:t>
      </w:r>
      <w:r w:rsidRPr="005E3B6E">
        <w:rPr>
          <w:rFonts w:eastAsiaTheme="minorHAnsi"/>
          <w:lang w:eastAsia="en-US"/>
        </w:rPr>
        <w:t>е</w:t>
      </w:r>
      <w:r w:rsidRPr="005E3B6E">
        <w:rPr>
          <w:rFonts w:eastAsiaTheme="minorHAnsi"/>
          <w:lang w:eastAsia="en-US"/>
        </w:rPr>
        <w:t>доставленных собственниками в пользование гражданам, юридическим лицамв соответствии с законодательством Российской Федерации, следующие док</w:t>
      </w:r>
      <w:r w:rsidRPr="005E3B6E">
        <w:rPr>
          <w:rFonts w:eastAsiaTheme="minorHAnsi"/>
          <w:lang w:eastAsia="en-US"/>
        </w:rPr>
        <w:t>у</w:t>
      </w:r>
      <w:r w:rsidRPr="005E3B6E">
        <w:rPr>
          <w:rFonts w:eastAsiaTheme="minorHAnsi"/>
          <w:lang w:eastAsia="en-US"/>
        </w:rPr>
        <w:t>менты:</w:t>
      </w:r>
    </w:p>
    <w:p w:rsidR="003732AE" w:rsidRPr="005E3B6E" w:rsidRDefault="003732AE" w:rsidP="005E3B6E">
      <w:pPr>
        <w:tabs>
          <w:tab w:val="left" w:pos="709"/>
        </w:tabs>
        <w:ind w:firstLine="709"/>
        <w:jc w:val="both"/>
        <w:rPr>
          <w:rFonts w:eastAsiaTheme="minorHAnsi"/>
          <w:lang w:eastAsia="en-US"/>
        </w:rPr>
      </w:pPr>
      <w:r w:rsidRPr="005E3B6E">
        <w:rPr>
          <w:rFonts w:eastAsiaTheme="minorHAnsi"/>
          <w:lang w:eastAsia="en-US"/>
        </w:rPr>
        <w:t>заявку на производство в следующем финансовом году ремонта жилых помещений;</w:t>
      </w:r>
    </w:p>
    <w:p w:rsidR="003732AE" w:rsidRPr="005E3B6E" w:rsidRDefault="003732AE" w:rsidP="005E3B6E">
      <w:pPr>
        <w:tabs>
          <w:tab w:val="left" w:pos="709"/>
        </w:tabs>
        <w:ind w:firstLine="709"/>
        <w:jc w:val="both"/>
        <w:rPr>
          <w:rFonts w:eastAsiaTheme="minorHAnsi"/>
          <w:lang w:eastAsia="en-US"/>
        </w:rPr>
      </w:pPr>
      <w:r w:rsidRPr="005E3B6E">
        <w:rPr>
          <w:rFonts w:eastAsiaTheme="minorHAnsi"/>
          <w:lang w:eastAsia="en-US"/>
        </w:rPr>
        <w:t>заявления законных представителей детей-сирот о согласии на произво</w:t>
      </w:r>
      <w:r w:rsidRPr="005E3B6E">
        <w:rPr>
          <w:rFonts w:eastAsiaTheme="minorHAnsi"/>
          <w:lang w:eastAsia="en-US"/>
        </w:rPr>
        <w:t>д</w:t>
      </w:r>
      <w:r w:rsidRPr="005E3B6E">
        <w:rPr>
          <w:rFonts w:eastAsiaTheme="minorHAnsi"/>
          <w:lang w:eastAsia="en-US"/>
        </w:rPr>
        <w:t xml:space="preserve">ство ремонта жилых помещений по </w:t>
      </w:r>
      <w:hyperlink r:id="rId17" w:history="1">
        <w:r w:rsidRPr="005E3B6E">
          <w:rPr>
            <w:rFonts w:eastAsiaTheme="minorHAnsi"/>
            <w:lang w:eastAsia="en-US"/>
          </w:rPr>
          <w:t>форме</w:t>
        </w:r>
      </w:hyperlink>
      <w:r w:rsidRPr="005E3B6E">
        <w:rPr>
          <w:rFonts w:eastAsiaTheme="minorHAnsi"/>
          <w:lang w:eastAsia="en-US"/>
        </w:rPr>
        <w:t>, установленной Департаментом с</w:t>
      </w:r>
      <w:r w:rsidRPr="005E3B6E">
        <w:rPr>
          <w:rFonts w:eastAsiaTheme="minorHAnsi"/>
          <w:lang w:eastAsia="en-US"/>
        </w:rPr>
        <w:t>о</w:t>
      </w:r>
      <w:r w:rsidRPr="005E3B6E">
        <w:rPr>
          <w:rFonts w:eastAsiaTheme="minorHAnsi"/>
          <w:lang w:eastAsia="en-US"/>
        </w:rPr>
        <w:t xml:space="preserve">циального развития </w:t>
      </w:r>
      <w:r w:rsidR="0016073A">
        <w:rPr>
          <w:rFonts w:eastAsiaTheme="minorHAnsi"/>
          <w:lang w:eastAsia="en-US"/>
        </w:rPr>
        <w:t xml:space="preserve">Ханты-Мансийского </w:t>
      </w:r>
      <w:r w:rsidRPr="005E3B6E">
        <w:rPr>
          <w:rFonts w:eastAsiaTheme="minorHAnsi"/>
          <w:lang w:eastAsia="en-US"/>
        </w:rPr>
        <w:t>автономного округа</w:t>
      </w:r>
      <w:r w:rsidR="0016073A">
        <w:rPr>
          <w:rFonts w:eastAsiaTheme="minorHAnsi"/>
          <w:lang w:eastAsia="en-US"/>
        </w:rPr>
        <w:t xml:space="preserve"> − Югры</w:t>
      </w:r>
      <w:r w:rsidRPr="005E3B6E">
        <w:rPr>
          <w:rFonts w:eastAsiaTheme="minorHAnsi"/>
          <w:lang w:eastAsia="en-US"/>
        </w:rPr>
        <w:t>;</w:t>
      </w:r>
    </w:p>
    <w:p w:rsidR="003732AE" w:rsidRPr="005E3B6E" w:rsidRDefault="003732AE" w:rsidP="005E3B6E">
      <w:pPr>
        <w:ind w:firstLine="709"/>
        <w:jc w:val="both"/>
        <w:rPr>
          <w:rFonts w:eastAsiaTheme="minorHAnsi"/>
          <w:lang w:eastAsia="en-US"/>
        </w:rPr>
      </w:pPr>
      <w:r w:rsidRPr="005E3B6E">
        <w:rPr>
          <w:rFonts w:eastAsiaTheme="minorHAnsi"/>
          <w:lang w:eastAsia="en-US"/>
        </w:rPr>
        <w:t>выписку из реестра жилых помещений, закрепленных за детьми-сиротами, в которых планируется производство ремонта;</w:t>
      </w:r>
    </w:p>
    <w:p w:rsidR="003732AE" w:rsidRPr="005E3B6E" w:rsidRDefault="003732AE" w:rsidP="005E3B6E">
      <w:pPr>
        <w:ind w:firstLine="709"/>
        <w:jc w:val="both"/>
        <w:rPr>
          <w:rFonts w:eastAsiaTheme="minorHAnsi"/>
          <w:lang w:eastAsia="en-US"/>
        </w:rPr>
      </w:pPr>
      <w:r w:rsidRPr="005E3B6E">
        <w:rPr>
          <w:rFonts w:eastAsiaTheme="minorHAnsi"/>
          <w:lang w:eastAsia="en-US"/>
        </w:rPr>
        <w:t>копии документов, подтверждающих право собственности детей-сирот  на жилые помещения;</w:t>
      </w:r>
    </w:p>
    <w:p w:rsidR="003732AE" w:rsidRPr="005E3B6E" w:rsidRDefault="003732AE" w:rsidP="005E3B6E">
      <w:pPr>
        <w:ind w:firstLine="709"/>
        <w:jc w:val="both"/>
        <w:rPr>
          <w:rFonts w:eastAsiaTheme="minorHAnsi"/>
          <w:lang w:eastAsia="en-US"/>
        </w:rPr>
      </w:pPr>
      <w:r w:rsidRPr="005E3B6E">
        <w:rPr>
          <w:rFonts w:eastAsiaTheme="minorHAnsi"/>
          <w:lang w:eastAsia="en-US"/>
        </w:rPr>
        <w:t>ежегодно осуществляет плановые проверки жилых помещений, по р</w:t>
      </w:r>
      <w:r w:rsidRPr="005E3B6E">
        <w:rPr>
          <w:rFonts w:eastAsiaTheme="minorHAnsi"/>
          <w:lang w:eastAsia="en-US"/>
        </w:rPr>
        <w:t>е</w:t>
      </w:r>
      <w:r w:rsidRPr="005E3B6E">
        <w:rPr>
          <w:rFonts w:eastAsiaTheme="minorHAnsi"/>
          <w:lang w:eastAsia="en-US"/>
        </w:rPr>
        <w:t>зультатам которых составляется акт о техническом, санитарном и гигиенич</w:t>
      </w:r>
      <w:r w:rsidRPr="005E3B6E">
        <w:rPr>
          <w:rFonts w:eastAsiaTheme="minorHAnsi"/>
          <w:lang w:eastAsia="en-US"/>
        </w:rPr>
        <w:t>е</w:t>
      </w:r>
      <w:r w:rsidRPr="005E3B6E">
        <w:rPr>
          <w:rFonts w:eastAsiaTheme="minorHAnsi"/>
          <w:lang w:eastAsia="en-US"/>
        </w:rPr>
        <w:t>ском состоянии жилого помещения. На основании указанных актов формируе</w:t>
      </w:r>
      <w:r w:rsidRPr="005E3B6E">
        <w:rPr>
          <w:rFonts w:eastAsiaTheme="minorHAnsi"/>
          <w:lang w:eastAsia="en-US"/>
        </w:rPr>
        <w:t>т</w:t>
      </w:r>
      <w:r w:rsidRPr="005E3B6E">
        <w:rPr>
          <w:rFonts w:eastAsiaTheme="minorHAnsi"/>
          <w:lang w:eastAsia="en-US"/>
        </w:rPr>
        <w:t>ся план-график и состав работ по ремонту жилых помещений;</w:t>
      </w:r>
    </w:p>
    <w:p w:rsidR="003732AE" w:rsidRPr="005E3B6E" w:rsidRDefault="003732AE" w:rsidP="005E3B6E">
      <w:pPr>
        <w:tabs>
          <w:tab w:val="left" w:pos="709"/>
        </w:tabs>
        <w:ind w:firstLine="709"/>
        <w:jc w:val="both"/>
        <w:rPr>
          <w:rFonts w:eastAsiaTheme="minorHAnsi"/>
          <w:lang w:eastAsia="en-US"/>
        </w:rPr>
      </w:pPr>
      <w:r w:rsidRPr="005E3B6E">
        <w:rPr>
          <w:rFonts w:eastAsiaTheme="minorHAnsi"/>
          <w:lang w:eastAsia="en-US"/>
        </w:rPr>
        <w:t>по месту нахождения жилых помещений в течение 15 дней после получ</w:t>
      </w:r>
      <w:r w:rsidRPr="005E3B6E">
        <w:rPr>
          <w:rFonts w:eastAsiaTheme="minorHAnsi"/>
          <w:lang w:eastAsia="en-US"/>
        </w:rPr>
        <w:t>е</w:t>
      </w:r>
      <w:r w:rsidRPr="005E3B6E">
        <w:rPr>
          <w:rFonts w:eastAsiaTheme="minorHAnsi"/>
          <w:lang w:eastAsia="en-US"/>
        </w:rPr>
        <w:t>ния от муниципального казенного учреждения «Управление капитального строительства по застройке Нижневартовского района» заключения организует его согласование с законными представителями детей-сирот;</w:t>
      </w:r>
    </w:p>
    <w:p w:rsidR="003732AE" w:rsidRPr="005E3B6E" w:rsidRDefault="003732AE" w:rsidP="005E3B6E">
      <w:pPr>
        <w:tabs>
          <w:tab w:val="left" w:pos="709"/>
        </w:tabs>
        <w:ind w:firstLine="709"/>
        <w:jc w:val="both"/>
        <w:rPr>
          <w:rFonts w:eastAsiaTheme="minorHAnsi"/>
          <w:lang w:eastAsia="en-US"/>
        </w:rPr>
      </w:pPr>
      <w:r w:rsidRPr="005E3B6E">
        <w:rPr>
          <w:rFonts w:eastAsiaTheme="minorHAnsi"/>
          <w:lang w:eastAsia="en-US"/>
        </w:rPr>
        <w:t>в срок до первого апреля текущего года на основании заключения и сме</w:t>
      </w:r>
      <w:r w:rsidRPr="005E3B6E">
        <w:rPr>
          <w:rFonts w:eastAsiaTheme="minorHAnsi"/>
          <w:lang w:eastAsia="en-US"/>
        </w:rPr>
        <w:t>т</w:t>
      </w:r>
      <w:r w:rsidRPr="005E3B6E">
        <w:rPr>
          <w:rFonts w:eastAsiaTheme="minorHAnsi"/>
          <w:lang w:eastAsia="en-US"/>
        </w:rPr>
        <w:t>ных расчетов за подписью директора муниципального казенного учреждения «Управление капитального строительства по застройке Нижневартовского ра</w:t>
      </w:r>
      <w:r w:rsidRPr="005E3B6E">
        <w:rPr>
          <w:rFonts w:eastAsiaTheme="minorHAnsi"/>
          <w:lang w:eastAsia="en-US"/>
        </w:rPr>
        <w:t>й</w:t>
      </w:r>
      <w:r w:rsidRPr="005E3B6E">
        <w:rPr>
          <w:rFonts w:eastAsiaTheme="minorHAnsi"/>
          <w:lang w:eastAsia="en-US"/>
        </w:rPr>
        <w:t>она» направляет в Департамент социального развития Ханты-Мансийского а</w:t>
      </w:r>
      <w:r w:rsidRPr="005E3B6E">
        <w:rPr>
          <w:rFonts w:eastAsiaTheme="minorHAnsi"/>
          <w:lang w:eastAsia="en-US"/>
        </w:rPr>
        <w:t>в</w:t>
      </w:r>
      <w:r w:rsidRPr="005E3B6E">
        <w:rPr>
          <w:rFonts w:eastAsiaTheme="minorHAnsi"/>
          <w:lang w:eastAsia="en-US"/>
        </w:rPr>
        <w:t>тономного округа – Югры заявку на выделение из бюджета автономного округа денежных средств, необходимых для производства ремонта жилых помещений на предстоящий финансовый год.</w:t>
      </w:r>
    </w:p>
    <w:p w:rsidR="0016073A" w:rsidRDefault="003732AE" w:rsidP="005E3B6E">
      <w:pPr>
        <w:tabs>
          <w:tab w:val="left" w:pos="709"/>
        </w:tabs>
        <w:ind w:firstLine="709"/>
        <w:jc w:val="both"/>
        <w:rPr>
          <w:rFonts w:eastAsiaTheme="minorHAnsi"/>
          <w:lang w:eastAsia="en-US"/>
        </w:rPr>
      </w:pPr>
      <w:r w:rsidRPr="005E3B6E">
        <w:rPr>
          <w:rFonts w:eastAsiaTheme="minorHAnsi"/>
          <w:lang w:eastAsia="en-US"/>
        </w:rPr>
        <w:lastRenderedPageBreak/>
        <w:t>4.12. Ответственный исполнитель – отдел жилищно-коммунального х</w:t>
      </w:r>
      <w:r w:rsidRPr="005E3B6E">
        <w:rPr>
          <w:rFonts w:eastAsiaTheme="minorHAnsi"/>
          <w:lang w:eastAsia="en-US"/>
        </w:rPr>
        <w:t>о</w:t>
      </w:r>
      <w:r w:rsidRPr="005E3B6E">
        <w:rPr>
          <w:rFonts w:eastAsiaTheme="minorHAnsi"/>
          <w:lang w:eastAsia="en-US"/>
        </w:rPr>
        <w:t>зяйства, энергетики и строительства администрации района</w:t>
      </w:r>
      <w:r w:rsidR="0016073A">
        <w:rPr>
          <w:rFonts w:eastAsiaTheme="minorHAnsi"/>
          <w:lang w:eastAsia="en-US"/>
        </w:rPr>
        <w:t>:</w:t>
      </w:r>
    </w:p>
    <w:p w:rsidR="003732AE" w:rsidRPr="005E3B6E" w:rsidRDefault="003732AE" w:rsidP="005E3B6E">
      <w:pPr>
        <w:tabs>
          <w:tab w:val="left" w:pos="709"/>
        </w:tabs>
        <w:ind w:firstLine="709"/>
        <w:jc w:val="both"/>
        <w:rPr>
          <w:rFonts w:eastAsiaTheme="minorHAnsi"/>
          <w:lang w:eastAsia="en-US"/>
        </w:rPr>
      </w:pPr>
      <w:r w:rsidRPr="005E3B6E">
        <w:rPr>
          <w:rFonts w:eastAsiaTheme="minorHAnsi"/>
          <w:lang w:eastAsia="en-US"/>
        </w:rPr>
        <w:t>в установленном законодательством порядке инициирует проведение з</w:t>
      </w:r>
      <w:r w:rsidRPr="005E3B6E">
        <w:rPr>
          <w:rFonts w:eastAsiaTheme="minorHAnsi"/>
          <w:lang w:eastAsia="en-US"/>
        </w:rPr>
        <w:t>а</w:t>
      </w:r>
      <w:r w:rsidRPr="005E3B6E">
        <w:rPr>
          <w:rFonts w:eastAsiaTheme="minorHAnsi"/>
          <w:lang w:eastAsia="en-US"/>
        </w:rPr>
        <w:t>купок путем проведения аукционов в электронной форме, необходимых для реализации соответствую</w:t>
      </w:r>
      <w:r w:rsidR="0016073A">
        <w:rPr>
          <w:rFonts w:eastAsiaTheme="minorHAnsi"/>
          <w:lang w:eastAsia="en-US"/>
        </w:rPr>
        <w:t>щих программных подпрограммы II;</w:t>
      </w:r>
    </w:p>
    <w:p w:rsidR="003732AE" w:rsidRPr="005E3B6E" w:rsidRDefault="0016073A" w:rsidP="005E3B6E">
      <w:pPr>
        <w:tabs>
          <w:tab w:val="left" w:pos="709"/>
        </w:tabs>
        <w:ind w:firstLine="709"/>
        <w:jc w:val="both"/>
        <w:rPr>
          <w:rFonts w:eastAsiaTheme="minorHAnsi"/>
          <w:lang w:eastAsia="en-US"/>
        </w:rPr>
      </w:pPr>
      <w:r>
        <w:rPr>
          <w:rFonts w:eastAsiaTheme="minorHAnsi"/>
          <w:lang w:eastAsia="en-US"/>
        </w:rPr>
        <w:t>о</w:t>
      </w:r>
      <w:r w:rsidR="003732AE" w:rsidRPr="005E3B6E">
        <w:rPr>
          <w:rFonts w:eastAsiaTheme="minorHAnsi"/>
          <w:lang w:eastAsia="en-US"/>
        </w:rPr>
        <w:t>рганизует работу по отключению жилых помещений, освобождаемых гражданами, проживающими в д. Пугъюг, от всех систем жизнеобеспечения, контролирует погашение задолженности по оплате элек</w:t>
      </w:r>
      <w:r>
        <w:rPr>
          <w:rFonts w:eastAsiaTheme="minorHAnsi"/>
          <w:lang w:eastAsia="en-US"/>
        </w:rPr>
        <w:t>троэнергии;</w:t>
      </w:r>
    </w:p>
    <w:p w:rsidR="003732AE" w:rsidRPr="00A349BE" w:rsidRDefault="0016073A" w:rsidP="005E3B6E">
      <w:pPr>
        <w:ind w:firstLine="709"/>
        <w:jc w:val="both"/>
        <w:rPr>
          <w:rFonts w:eastAsiaTheme="minorHAnsi"/>
          <w:lang w:eastAsia="en-US"/>
        </w:rPr>
      </w:pPr>
      <w:r>
        <w:rPr>
          <w:rFonts w:eastAsiaTheme="minorHAnsi"/>
          <w:lang w:eastAsia="en-US"/>
        </w:rPr>
        <w:t>и</w:t>
      </w:r>
      <w:r w:rsidR="003732AE" w:rsidRPr="005E3B6E">
        <w:rPr>
          <w:rFonts w:eastAsiaTheme="minorHAnsi"/>
          <w:lang w:eastAsia="en-US"/>
        </w:rPr>
        <w:t>ные обязанности, направленные на реализацию подпрограммы V.</w:t>
      </w:r>
    </w:p>
    <w:p w:rsidR="003732AE" w:rsidRDefault="003732AE" w:rsidP="003732AE">
      <w:pPr>
        <w:rPr>
          <w:szCs w:val="30"/>
        </w:rPr>
      </w:pPr>
    </w:p>
    <w:p w:rsidR="003732AE" w:rsidRDefault="003732AE" w:rsidP="003732AE">
      <w:pPr>
        <w:rPr>
          <w:szCs w:val="30"/>
        </w:rPr>
      </w:pPr>
    </w:p>
    <w:p w:rsidR="003732AE" w:rsidRDefault="003732AE" w:rsidP="003732AE">
      <w:pPr>
        <w:rPr>
          <w:szCs w:val="30"/>
        </w:rPr>
      </w:pPr>
    </w:p>
    <w:p w:rsidR="003732AE" w:rsidRDefault="003732AE" w:rsidP="003732AE">
      <w:pPr>
        <w:rPr>
          <w:szCs w:val="30"/>
        </w:rPr>
      </w:pPr>
    </w:p>
    <w:p w:rsidR="003732AE" w:rsidRDefault="003732AE" w:rsidP="003732AE">
      <w:pPr>
        <w:rPr>
          <w:szCs w:val="30"/>
        </w:rPr>
      </w:pPr>
    </w:p>
    <w:p w:rsidR="003732AE" w:rsidRDefault="003732AE" w:rsidP="003732AE">
      <w:pPr>
        <w:rPr>
          <w:szCs w:val="30"/>
        </w:rPr>
      </w:pPr>
    </w:p>
    <w:p w:rsidR="003732AE" w:rsidRDefault="003732AE" w:rsidP="003732AE">
      <w:pPr>
        <w:rPr>
          <w:szCs w:val="30"/>
        </w:rPr>
      </w:pPr>
    </w:p>
    <w:p w:rsidR="003732AE" w:rsidRDefault="003732AE" w:rsidP="003732AE">
      <w:pPr>
        <w:rPr>
          <w:szCs w:val="30"/>
        </w:rPr>
      </w:pPr>
    </w:p>
    <w:p w:rsidR="003732AE" w:rsidRDefault="003732AE" w:rsidP="003732AE">
      <w:pPr>
        <w:rPr>
          <w:szCs w:val="30"/>
        </w:rPr>
      </w:pPr>
    </w:p>
    <w:p w:rsidR="003732AE" w:rsidRDefault="003732AE" w:rsidP="003732AE">
      <w:pPr>
        <w:rPr>
          <w:szCs w:val="30"/>
        </w:rPr>
      </w:pPr>
    </w:p>
    <w:p w:rsidR="003732AE" w:rsidRDefault="003732AE" w:rsidP="003732AE">
      <w:pPr>
        <w:rPr>
          <w:szCs w:val="30"/>
        </w:rPr>
      </w:pPr>
    </w:p>
    <w:p w:rsidR="003732AE" w:rsidRDefault="003732AE" w:rsidP="003732AE">
      <w:pPr>
        <w:rPr>
          <w:szCs w:val="30"/>
        </w:rPr>
      </w:pPr>
    </w:p>
    <w:p w:rsidR="003732AE" w:rsidRDefault="003732AE" w:rsidP="003732AE">
      <w:pPr>
        <w:rPr>
          <w:szCs w:val="30"/>
        </w:rPr>
      </w:pPr>
    </w:p>
    <w:p w:rsidR="003732AE" w:rsidRDefault="003732AE" w:rsidP="003732AE">
      <w:pPr>
        <w:rPr>
          <w:szCs w:val="30"/>
        </w:rPr>
      </w:pPr>
    </w:p>
    <w:p w:rsidR="003732AE" w:rsidRDefault="003732AE" w:rsidP="003732AE">
      <w:pPr>
        <w:rPr>
          <w:szCs w:val="30"/>
        </w:rPr>
      </w:pPr>
    </w:p>
    <w:p w:rsidR="003732AE" w:rsidRDefault="003732AE" w:rsidP="003732AE">
      <w:pPr>
        <w:rPr>
          <w:szCs w:val="30"/>
        </w:rPr>
      </w:pPr>
    </w:p>
    <w:p w:rsidR="003732AE" w:rsidRDefault="003732AE" w:rsidP="003732AE">
      <w:pPr>
        <w:rPr>
          <w:szCs w:val="30"/>
        </w:rPr>
      </w:pPr>
    </w:p>
    <w:p w:rsidR="003732AE" w:rsidRDefault="003732AE" w:rsidP="003732AE">
      <w:pPr>
        <w:rPr>
          <w:szCs w:val="30"/>
        </w:rPr>
      </w:pPr>
    </w:p>
    <w:p w:rsidR="003732AE" w:rsidRDefault="003732AE" w:rsidP="003732AE">
      <w:pPr>
        <w:rPr>
          <w:szCs w:val="30"/>
        </w:rPr>
      </w:pPr>
    </w:p>
    <w:p w:rsidR="003732AE" w:rsidRDefault="003732AE" w:rsidP="003732AE">
      <w:pPr>
        <w:rPr>
          <w:szCs w:val="30"/>
        </w:rPr>
      </w:pPr>
    </w:p>
    <w:p w:rsidR="003732AE" w:rsidRDefault="003732AE" w:rsidP="003732AE">
      <w:pPr>
        <w:rPr>
          <w:szCs w:val="30"/>
        </w:rPr>
      </w:pPr>
    </w:p>
    <w:p w:rsidR="003732AE" w:rsidRDefault="003732AE" w:rsidP="003732AE">
      <w:pPr>
        <w:rPr>
          <w:szCs w:val="30"/>
        </w:rPr>
      </w:pPr>
    </w:p>
    <w:p w:rsidR="003732AE" w:rsidRDefault="003732AE" w:rsidP="003732AE">
      <w:pPr>
        <w:rPr>
          <w:szCs w:val="30"/>
        </w:rPr>
      </w:pPr>
    </w:p>
    <w:p w:rsidR="003732AE" w:rsidRDefault="003732AE" w:rsidP="003732AE">
      <w:pPr>
        <w:rPr>
          <w:szCs w:val="30"/>
        </w:rPr>
      </w:pPr>
    </w:p>
    <w:p w:rsidR="003732AE" w:rsidRDefault="003732AE" w:rsidP="003732AE">
      <w:pPr>
        <w:rPr>
          <w:szCs w:val="30"/>
        </w:rPr>
        <w:sectPr w:rsidR="003732AE" w:rsidSect="003732AE">
          <w:pgSz w:w="11904" w:h="16836"/>
          <w:pgMar w:top="1134" w:right="567" w:bottom="1134" w:left="1701" w:header="720" w:footer="720" w:gutter="0"/>
          <w:cols w:space="720"/>
          <w:titlePg/>
          <w:docGrid w:linePitch="326"/>
        </w:sectPr>
      </w:pPr>
    </w:p>
    <w:p w:rsidR="00C5334E" w:rsidRDefault="00C5334E" w:rsidP="00C5334E">
      <w:pPr>
        <w:ind w:left="9923"/>
        <w:jc w:val="both"/>
        <w:rPr>
          <w:color w:val="000000"/>
          <w:szCs w:val="20"/>
        </w:rPr>
      </w:pPr>
      <w:r>
        <w:rPr>
          <w:color w:val="000000"/>
          <w:szCs w:val="20"/>
        </w:rPr>
        <w:lastRenderedPageBreak/>
        <w:t>Приложение 2 к постановлению</w:t>
      </w:r>
    </w:p>
    <w:p w:rsidR="00C5334E" w:rsidRDefault="00C5334E" w:rsidP="00C5334E">
      <w:pPr>
        <w:ind w:left="9923"/>
        <w:jc w:val="both"/>
        <w:rPr>
          <w:color w:val="000000"/>
          <w:szCs w:val="20"/>
        </w:rPr>
      </w:pPr>
      <w:r>
        <w:rPr>
          <w:color w:val="000000"/>
          <w:szCs w:val="20"/>
        </w:rPr>
        <w:t>администрации района</w:t>
      </w:r>
    </w:p>
    <w:p w:rsidR="00C5334E" w:rsidRDefault="00C5334E" w:rsidP="00C5334E">
      <w:pPr>
        <w:ind w:left="9923"/>
        <w:jc w:val="both"/>
        <w:rPr>
          <w:color w:val="000000"/>
          <w:szCs w:val="20"/>
        </w:rPr>
      </w:pPr>
      <w:r>
        <w:rPr>
          <w:color w:val="000000"/>
          <w:szCs w:val="20"/>
        </w:rPr>
        <w:t xml:space="preserve">от </w:t>
      </w:r>
      <w:r w:rsidR="008C7AB1">
        <w:rPr>
          <w:color w:val="000000"/>
          <w:szCs w:val="20"/>
        </w:rPr>
        <w:t>16.10.2015</w:t>
      </w:r>
      <w:r>
        <w:rPr>
          <w:color w:val="000000"/>
          <w:szCs w:val="20"/>
        </w:rPr>
        <w:t xml:space="preserve"> № </w:t>
      </w:r>
      <w:r w:rsidR="008C7AB1">
        <w:rPr>
          <w:color w:val="000000"/>
          <w:szCs w:val="20"/>
        </w:rPr>
        <w:t>2075</w:t>
      </w:r>
    </w:p>
    <w:p w:rsidR="00C5334E" w:rsidRDefault="00C5334E" w:rsidP="00C5334E">
      <w:pPr>
        <w:ind w:left="9923"/>
        <w:jc w:val="both"/>
        <w:rPr>
          <w:color w:val="000000"/>
          <w:szCs w:val="20"/>
        </w:rPr>
      </w:pPr>
    </w:p>
    <w:p w:rsidR="00C5334E" w:rsidRDefault="00C5334E" w:rsidP="00C5334E">
      <w:pPr>
        <w:ind w:left="9923"/>
        <w:jc w:val="both"/>
        <w:rPr>
          <w:color w:val="000000"/>
          <w:szCs w:val="20"/>
        </w:rPr>
      </w:pPr>
    </w:p>
    <w:p w:rsidR="00C5334E" w:rsidRDefault="00C5334E" w:rsidP="00C5334E">
      <w:pPr>
        <w:ind w:left="9923"/>
        <w:jc w:val="both"/>
        <w:rPr>
          <w:b/>
          <w:bCs/>
          <w:color w:val="000000"/>
          <w:sz w:val="24"/>
          <w:szCs w:val="24"/>
        </w:rPr>
      </w:pPr>
      <w:r>
        <w:rPr>
          <w:color w:val="000000"/>
          <w:szCs w:val="20"/>
        </w:rPr>
        <w:t>«</w:t>
      </w:r>
      <w:r w:rsidRPr="00A134B2">
        <w:rPr>
          <w:color w:val="000000"/>
          <w:szCs w:val="20"/>
        </w:rPr>
        <w:t>Приложение 1 к муниципальной программе «Обеспечение доступным и комфортным жильем жителей Ни</w:t>
      </w:r>
      <w:r w:rsidRPr="00A134B2">
        <w:rPr>
          <w:color w:val="000000"/>
          <w:szCs w:val="20"/>
        </w:rPr>
        <w:t>ж</w:t>
      </w:r>
      <w:r w:rsidRPr="00A134B2">
        <w:rPr>
          <w:color w:val="000000"/>
          <w:szCs w:val="20"/>
        </w:rPr>
        <w:t>невартовского района в 2014–2020 г</w:t>
      </w:r>
      <w:r w:rsidRPr="00A134B2">
        <w:rPr>
          <w:color w:val="000000"/>
          <w:szCs w:val="20"/>
        </w:rPr>
        <w:t>о</w:t>
      </w:r>
      <w:r w:rsidRPr="00A134B2">
        <w:rPr>
          <w:color w:val="000000"/>
          <w:szCs w:val="20"/>
        </w:rPr>
        <w:t>ды»</w:t>
      </w:r>
    </w:p>
    <w:p w:rsidR="00C5334E" w:rsidRDefault="00C5334E" w:rsidP="00C5334E">
      <w:pPr>
        <w:jc w:val="center"/>
        <w:rPr>
          <w:bCs/>
          <w:color w:val="000000"/>
        </w:rPr>
      </w:pPr>
    </w:p>
    <w:p w:rsidR="00C5334E" w:rsidRDefault="00C5334E" w:rsidP="00C5334E">
      <w:pPr>
        <w:jc w:val="center"/>
        <w:rPr>
          <w:bCs/>
          <w:color w:val="000000"/>
        </w:rPr>
      </w:pPr>
    </w:p>
    <w:p w:rsidR="00C5334E" w:rsidRPr="00C5334E" w:rsidRDefault="00C5334E" w:rsidP="00C5334E">
      <w:pPr>
        <w:jc w:val="center"/>
        <w:rPr>
          <w:b/>
          <w:bCs/>
          <w:color w:val="000000"/>
        </w:rPr>
      </w:pPr>
      <w:r w:rsidRPr="00C5334E">
        <w:rPr>
          <w:b/>
          <w:bCs/>
          <w:color w:val="000000"/>
        </w:rPr>
        <w:t xml:space="preserve">Перечень программных мероприятий муниципальной программы </w:t>
      </w:r>
    </w:p>
    <w:p w:rsidR="00C5334E" w:rsidRPr="00C5334E" w:rsidRDefault="00C5334E" w:rsidP="00C5334E">
      <w:pPr>
        <w:jc w:val="center"/>
        <w:rPr>
          <w:b/>
          <w:bCs/>
          <w:color w:val="000000"/>
        </w:rPr>
      </w:pPr>
      <w:r w:rsidRPr="00C5334E">
        <w:rPr>
          <w:b/>
          <w:bCs/>
          <w:color w:val="000000"/>
        </w:rPr>
        <w:t>«</w:t>
      </w:r>
      <w:r w:rsidRPr="00C5334E">
        <w:rPr>
          <w:b/>
          <w:color w:val="000000"/>
          <w:szCs w:val="20"/>
        </w:rPr>
        <w:t>Обеспечение доступным и комфортным жильем жителей Нижневартовского района в 2014–2020 годы»</w:t>
      </w:r>
    </w:p>
    <w:tbl>
      <w:tblPr>
        <w:tblpPr w:leftFromText="180" w:rightFromText="180" w:vertAnchor="page" w:horzAnchor="margin" w:tblpY="6575"/>
        <w:tblW w:w="15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6"/>
        <w:gridCol w:w="1948"/>
        <w:gridCol w:w="1701"/>
        <w:gridCol w:w="1276"/>
        <w:gridCol w:w="1418"/>
        <w:gridCol w:w="992"/>
        <w:gridCol w:w="1275"/>
        <w:gridCol w:w="1276"/>
        <w:gridCol w:w="866"/>
        <w:gridCol w:w="866"/>
        <w:gridCol w:w="866"/>
        <w:gridCol w:w="866"/>
        <w:gridCol w:w="1000"/>
      </w:tblGrid>
      <w:tr w:rsidR="00C5334E" w:rsidRPr="00C5334E" w:rsidTr="00C5334E">
        <w:trPr>
          <w:trHeight w:val="630"/>
        </w:trPr>
        <w:tc>
          <w:tcPr>
            <w:tcW w:w="1056" w:type="dxa"/>
            <w:vMerge w:val="restart"/>
            <w:shd w:val="clear" w:color="auto" w:fill="auto"/>
            <w:hideMark/>
          </w:tcPr>
          <w:p w:rsidR="00C5334E" w:rsidRPr="00C5334E" w:rsidRDefault="00C5334E" w:rsidP="00C5334E">
            <w:pPr>
              <w:jc w:val="center"/>
              <w:rPr>
                <w:b/>
                <w:bCs/>
                <w:sz w:val="22"/>
                <w:szCs w:val="22"/>
              </w:rPr>
            </w:pPr>
            <w:r w:rsidRPr="00C5334E">
              <w:rPr>
                <w:b/>
                <w:bCs/>
                <w:sz w:val="22"/>
                <w:szCs w:val="22"/>
              </w:rPr>
              <w:t>№</w:t>
            </w:r>
          </w:p>
          <w:p w:rsidR="00C5334E" w:rsidRPr="00C5334E" w:rsidRDefault="00C5334E" w:rsidP="00C5334E">
            <w:pPr>
              <w:jc w:val="center"/>
              <w:rPr>
                <w:b/>
                <w:bCs/>
                <w:sz w:val="22"/>
                <w:szCs w:val="22"/>
              </w:rPr>
            </w:pPr>
            <w:r w:rsidRPr="00C5334E">
              <w:rPr>
                <w:b/>
                <w:bCs/>
                <w:sz w:val="22"/>
                <w:szCs w:val="22"/>
              </w:rPr>
              <w:t>п/п</w:t>
            </w:r>
          </w:p>
        </w:tc>
        <w:tc>
          <w:tcPr>
            <w:tcW w:w="1948" w:type="dxa"/>
            <w:vMerge w:val="restart"/>
            <w:shd w:val="clear" w:color="auto" w:fill="auto"/>
            <w:hideMark/>
          </w:tcPr>
          <w:p w:rsidR="00C5334E" w:rsidRPr="00C5334E" w:rsidRDefault="00C5334E" w:rsidP="00C5334E">
            <w:pPr>
              <w:jc w:val="center"/>
              <w:rPr>
                <w:b/>
                <w:bCs/>
                <w:sz w:val="22"/>
                <w:szCs w:val="22"/>
              </w:rPr>
            </w:pPr>
            <w:r w:rsidRPr="00C5334E">
              <w:rPr>
                <w:b/>
                <w:bCs/>
                <w:sz w:val="22"/>
                <w:szCs w:val="22"/>
              </w:rPr>
              <w:t>Наименование основного мер</w:t>
            </w:r>
            <w:r w:rsidRPr="00C5334E">
              <w:rPr>
                <w:b/>
                <w:bCs/>
                <w:sz w:val="22"/>
                <w:szCs w:val="22"/>
              </w:rPr>
              <w:t>о</w:t>
            </w:r>
            <w:r w:rsidRPr="00C5334E">
              <w:rPr>
                <w:b/>
                <w:bCs/>
                <w:sz w:val="22"/>
                <w:szCs w:val="22"/>
              </w:rPr>
              <w:t>приятия мун</w:t>
            </w:r>
            <w:r w:rsidRPr="00C5334E">
              <w:rPr>
                <w:b/>
                <w:bCs/>
                <w:sz w:val="22"/>
                <w:szCs w:val="22"/>
              </w:rPr>
              <w:t>и</w:t>
            </w:r>
            <w:r w:rsidRPr="00C5334E">
              <w:rPr>
                <w:b/>
                <w:bCs/>
                <w:sz w:val="22"/>
                <w:szCs w:val="22"/>
              </w:rPr>
              <w:t>ципальной пр</w:t>
            </w:r>
            <w:r w:rsidRPr="00C5334E">
              <w:rPr>
                <w:b/>
                <w:bCs/>
                <w:sz w:val="22"/>
                <w:szCs w:val="22"/>
              </w:rPr>
              <w:t>о</w:t>
            </w:r>
            <w:r w:rsidRPr="00C5334E">
              <w:rPr>
                <w:b/>
                <w:bCs/>
                <w:sz w:val="22"/>
                <w:szCs w:val="22"/>
              </w:rPr>
              <w:t>граммы (наим</w:t>
            </w:r>
            <w:r w:rsidRPr="00C5334E">
              <w:rPr>
                <w:b/>
                <w:bCs/>
                <w:sz w:val="22"/>
                <w:szCs w:val="22"/>
              </w:rPr>
              <w:t>е</w:t>
            </w:r>
            <w:r w:rsidRPr="00C5334E">
              <w:rPr>
                <w:b/>
                <w:bCs/>
                <w:sz w:val="22"/>
                <w:szCs w:val="22"/>
              </w:rPr>
              <w:t>нование мер</w:t>
            </w:r>
            <w:r w:rsidRPr="00C5334E">
              <w:rPr>
                <w:b/>
                <w:bCs/>
                <w:sz w:val="22"/>
                <w:szCs w:val="22"/>
              </w:rPr>
              <w:t>о</w:t>
            </w:r>
            <w:r>
              <w:rPr>
                <w:b/>
                <w:bCs/>
                <w:sz w:val="22"/>
                <w:szCs w:val="22"/>
              </w:rPr>
              <w:t>пр</w:t>
            </w:r>
            <w:r>
              <w:rPr>
                <w:b/>
                <w:bCs/>
                <w:sz w:val="22"/>
                <w:szCs w:val="22"/>
              </w:rPr>
              <w:t>и</w:t>
            </w:r>
            <w:r>
              <w:rPr>
                <w:b/>
                <w:bCs/>
                <w:sz w:val="22"/>
                <w:szCs w:val="22"/>
              </w:rPr>
              <w:t>ятия</w:t>
            </w:r>
            <w:r w:rsidRPr="00C5334E">
              <w:rPr>
                <w:b/>
                <w:bCs/>
                <w:sz w:val="22"/>
                <w:szCs w:val="22"/>
              </w:rPr>
              <w:t>/объекта)</w:t>
            </w:r>
          </w:p>
        </w:tc>
        <w:tc>
          <w:tcPr>
            <w:tcW w:w="1701" w:type="dxa"/>
            <w:vMerge w:val="restart"/>
            <w:shd w:val="clear" w:color="auto" w:fill="auto"/>
            <w:hideMark/>
          </w:tcPr>
          <w:p w:rsidR="00C5334E" w:rsidRPr="00C5334E" w:rsidRDefault="00C5334E" w:rsidP="00C5334E">
            <w:pPr>
              <w:jc w:val="center"/>
              <w:rPr>
                <w:b/>
                <w:bCs/>
                <w:sz w:val="22"/>
                <w:szCs w:val="22"/>
              </w:rPr>
            </w:pPr>
            <w:r w:rsidRPr="00C5334E">
              <w:rPr>
                <w:b/>
                <w:bCs/>
                <w:sz w:val="22"/>
                <w:szCs w:val="22"/>
              </w:rPr>
              <w:t>Ответстве</w:t>
            </w:r>
            <w:r w:rsidRPr="00C5334E">
              <w:rPr>
                <w:b/>
                <w:bCs/>
                <w:sz w:val="22"/>
                <w:szCs w:val="22"/>
              </w:rPr>
              <w:t>н</w:t>
            </w:r>
            <w:r w:rsidRPr="00C5334E">
              <w:rPr>
                <w:b/>
                <w:bCs/>
                <w:sz w:val="22"/>
                <w:szCs w:val="22"/>
              </w:rPr>
              <w:t>ный исполн</w:t>
            </w:r>
            <w:r w:rsidRPr="00C5334E">
              <w:rPr>
                <w:b/>
                <w:bCs/>
                <w:sz w:val="22"/>
                <w:szCs w:val="22"/>
              </w:rPr>
              <w:t>и</w:t>
            </w:r>
            <w:r w:rsidRPr="00C5334E">
              <w:rPr>
                <w:b/>
                <w:bCs/>
                <w:sz w:val="22"/>
                <w:szCs w:val="22"/>
              </w:rPr>
              <w:t>тель/соисполнитель</w:t>
            </w:r>
          </w:p>
          <w:p w:rsidR="00C5334E" w:rsidRPr="00C5334E" w:rsidRDefault="00C5334E" w:rsidP="00C5334E">
            <w:pPr>
              <w:rPr>
                <w:sz w:val="22"/>
                <w:szCs w:val="22"/>
              </w:rPr>
            </w:pPr>
            <w:r w:rsidRPr="00C5334E">
              <w:rPr>
                <w:sz w:val="22"/>
                <w:szCs w:val="22"/>
              </w:rPr>
              <w:t> </w:t>
            </w:r>
          </w:p>
          <w:p w:rsidR="00C5334E" w:rsidRPr="00C5334E" w:rsidRDefault="00C5334E" w:rsidP="00C5334E">
            <w:pPr>
              <w:rPr>
                <w:b/>
                <w:bCs/>
                <w:sz w:val="22"/>
                <w:szCs w:val="22"/>
              </w:rPr>
            </w:pPr>
            <w:r w:rsidRPr="00C5334E">
              <w:rPr>
                <w:sz w:val="22"/>
                <w:szCs w:val="22"/>
              </w:rPr>
              <w:t> </w:t>
            </w:r>
          </w:p>
        </w:tc>
        <w:tc>
          <w:tcPr>
            <w:tcW w:w="1276" w:type="dxa"/>
            <w:vMerge w:val="restart"/>
            <w:shd w:val="clear" w:color="auto" w:fill="auto"/>
            <w:hideMark/>
          </w:tcPr>
          <w:p w:rsidR="00C5334E" w:rsidRPr="00C5334E" w:rsidRDefault="00C5334E" w:rsidP="00C5334E">
            <w:pPr>
              <w:jc w:val="center"/>
              <w:rPr>
                <w:b/>
                <w:bCs/>
                <w:sz w:val="22"/>
                <w:szCs w:val="22"/>
              </w:rPr>
            </w:pPr>
            <w:r w:rsidRPr="00C5334E">
              <w:rPr>
                <w:b/>
                <w:bCs/>
                <w:sz w:val="22"/>
                <w:szCs w:val="22"/>
              </w:rPr>
              <w:t>Источн</w:t>
            </w:r>
            <w:r w:rsidRPr="00C5334E">
              <w:rPr>
                <w:b/>
                <w:bCs/>
                <w:sz w:val="22"/>
                <w:szCs w:val="22"/>
              </w:rPr>
              <w:t>и</w:t>
            </w:r>
            <w:r w:rsidRPr="00C5334E">
              <w:rPr>
                <w:b/>
                <w:bCs/>
                <w:sz w:val="22"/>
                <w:szCs w:val="22"/>
              </w:rPr>
              <w:t>ки фина</w:t>
            </w:r>
            <w:r w:rsidRPr="00C5334E">
              <w:rPr>
                <w:b/>
                <w:bCs/>
                <w:sz w:val="22"/>
                <w:szCs w:val="22"/>
              </w:rPr>
              <w:t>н</w:t>
            </w:r>
            <w:r w:rsidRPr="00C5334E">
              <w:rPr>
                <w:b/>
                <w:bCs/>
                <w:sz w:val="22"/>
                <w:szCs w:val="22"/>
              </w:rPr>
              <w:t>сирования</w:t>
            </w:r>
          </w:p>
        </w:tc>
        <w:tc>
          <w:tcPr>
            <w:tcW w:w="1418" w:type="dxa"/>
            <w:vMerge w:val="restart"/>
            <w:shd w:val="clear" w:color="auto" w:fill="auto"/>
            <w:hideMark/>
          </w:tcPr>
          <w:p w:rsidR="00C5334E" w:rsidRPr="00C5334E" w:rsidRDefault="00C5334E" w:rsidP="00C5334E">
            <w:pPr>
              <w:jc w:val="center"/>
              <w:rPr>
                <w:b/>
                <w:bCs/>
                <w:sz w:val="22"/>
                <w:szCs w:val="22"/>
              </w:rPr>
            </w:pPr>
            <w:r w:rsidRPr="00C5334E">
              <w:rPr>
                <w:b/>
                <w:bCs/>
                <w:sz w:val="22"/>
                <w:szCs w:val="22"/>
              </w:rPr>
              <w:t>Номер п</w:t>
            </w:r>
            <w:r w:rsidRPr="00C5334E">
              <w:rPr>
                <w:b/>
                <w:bCs/>
                <w:sz w:val="22"/>
                <w:szCs w:val="22"/>
              </w:rPr>
              <w:t>о</w:t>
            </w:r>
            <w:r w:rsidRPr="00C5334E">
              <w:rPr>
                <w:b/>
                <w:bCs/>
                <w:sz w:val="22"/>
                <w:szCs w:val="22"/>
              </w:rPr>
              <w:t>казателя из таблицы «Целевых показат</w:t>
            </w:r>
            <w:r w:rsidRPr="00C5334E">
              <w:rPr>
                <w:b/>
                <w:bCs/>
                <w:sz w:val="22"/>
                <w:szCs w:val="22"/>
              </w:rPr>
              <w:t>е</w:t>
            </w:r>
            <w:r w:rsidRPr="00C5334E">
              <w:rPr>
                <w:b/>
                <w:bCs/>
                <w:sz w:val="22"/>
                <w:szCs w:val="22"/>
              </w:rPr>
              <w:t>лей мун</w:t>
            </w:r>
            <w:r w:rsidRPr="00C5334E">
              <w:rPr>
                <w:b/>
                <w:bCs/>
                <w:sz w:val="22"/>
                <w:szCs w:val="22"/>
              </w:rPr>
              <w:t>и</w:t>
            </w:r>
            <w:r>
              <w:rPr>
                <w:b/>
                <w:bCs/>
                <w:sz w:val="22"/>
                <w:szCs w:val="22"/>
              </w:rPr>
              <w:t>ци</w:t>
            </w:r>
            <w:r w:rsidRPr="00C5334E">
              <w:rPr>
                <w:b/>
                <w:bCs/>
                <w:sz w:val="22"/>
                <w:szCs w:val="22"/>
              </w:rPr>
              <w:t>пальной програ</w:t>
            </w:r>
            <w:r w:rsidRPr="00C5334E">
              <w:rPr>
                <w:b/>
                <w:bCs/>
                <w:sz w:val="22"/>
                <w:szCs w:val="22"/>
              </w:rPr>
              <w:t>м</w:t>
            </w:r>
            <w:r w:rsidRPr="00C5334E">
              <w:rPr>
                <w:b/>
                <w:bCs/>
                <w:sz w:val="22"/>
                <w:szCs w:val="22"/>
              </w:rPr>
              <w:t>мы»</w:t>
            </w:r>
          </w:p>
        </w:tc>
        <w:tc>
          <w:tcPr>
            <w:tcW w:w="8007" w:type="dxa"/>
            <w:gridSpan w:val="8"/>
            <w:shd w:val="clear" w:color="auto" w:fill="auto"/>
            <w:hideMark/>
          </w:tcPr>
          <w:p w:rsidR="00C5334E" w:rsidRPr="00C5334E" w:rsidRDefault="00C5334E" w:rsidP="00C5334E">
            <w:pPr>
              <w:jc w:val="center"/>
              <w:rPr>
                <w:b/>
                <w:bCs/>
                <w:sz w:val="22"/>
                <w:szCs w:val="22"/>
              </w:rPr>
            </w:pPr>
            <w:r w:rsidRPr="00C5334E">
              <w:rPr>
                <w:b/>
                <w:bCs/>
                <w:sz w:val="22"/>
                <w:szCs w:val="22"/>
              </w:rPr>
              <w:t>Финансовые затраты на реализацию (тыс. рублей)</w:t>
            </w:r>
          </w:p>
        </w:tc>
      </w:tr>
      <w:tr w:rsidR="00C5334E" w:rsidRPr="00C5334E" w:rsidTr="00C5334E">
        <w:trPr>
          <w:trHeight w:val="315"/>
        </w:trPr>
        <w:tc>
          <w:tcPr>
            <w:tcW w:w="1056" w:type="dxa"/>
            <w:vMerge/>
            <w:vAlign w:val="center"/>
            <w:hideMark/>
          </w:tcPr>
          <w:p w:rsidR="00C5334E" w:rsidRPr="00C5334E" w:rsidRDefault="00C5334E" w:rsidP="00C5334E">
            <w:pPr>
              <w:rPr>
                <w:b/>
                <w:bCs/>
                <w:sz w:val="22"/>
                <w:szCs w:val="22"/>
              </w:rPr>
            </w:pPr>
          </w:p>
        </w:tc>
        <w:tc>
          <w:tcPr>
            <w:tcW w:w="1948" w:type="dxa"/>
            <w:vMerge/>
            <w:vAlign w:val="center"/>
            <w:hideMark/>
          </w:tcPr>
          <w:p w:rsidR="00C5334E" w:rsidRPr="00C5334E" w:rsidRDefault="00C5334E" w:rsidP="00C5334E">
            <w:pPr>
              <w:rPr>
                <w:b/>
                <w:bCs/>
                <w:sz w:val="22"/>
                <w:szCs w:val="22"/>
              </w:rPr>
            </w:pPr>
          </w:p>
        </w:tc>
        <w:tc>
          <w:tcPr>
            <w:tcW w:w="1701" w:type="dxa"/>
            <w:vMerge/>
            <w:shd w:val="clear" w:color="auto" w:fill="auto"/>
            <w:hideMark/>
          </w:tcPr>
          <w:p w:rsidR="00C5334E" w:rsidRPr="00C5334E" w:rsidRDefault="00C5334E" w:rsidP="00C5334E">
            <w:pPr>
              <w:rPr>
                <w:b/>
                <w:bCs/>
                <w:sz w:val="22"/>
                <w:szCs w:val="22"/>
              </w:rPr>
            </w:pPr>
          </w:p>
        </w:tc>
        <w:tc>
          <w:tcPr>
            <w:tcW w:w="1276" w:type="dxa"/>
            <w:vMerge/>
            <w:vAlign w:val="center"/>
            <w:hideMark/>
          </w:tcPr>
          <w:p w:rsidR="00C5334E" w:rsidRPr="00C5334E" w:rsidRDefault="00C5334E" w:rsidP="00C5334E">
            <w:pPr>
              <w:rPr>
                <w:b/>
                <w:bCs/>
                <w:sz w:val="22"/>
                <w:szCs w:val="22"/>
              </w:rPr>
            </w:pPr>
          </w:p>
        </w:tc>
        <w:tc>
          <w:tcPr>
            <w:tcW w:w="1418" w:type="dxa"/>
            <w:vMerge/>
            <w:vAlign w:val="center"/>
            <w:hideMark/>
          </w:tcPr>
          <w:p w:rsidR="00C5334E" w:rsidRPr="00C5334E" w:rsidRDefault="00C5334E" w:rsidP="00C5334E">
            <w:pPr>
              <w:rPr>
                <w:b/>
                <w:bCs/>
                <w:sz w:val="22"/>
                <w:szCs w:val="22"/>
              </w:rPr>
            </w:pPr>
          </w:p>
        </w:tc>
        <w:tc>
          <w:tcPr>
            <w:tcW w:w="992" w:type="dxa"/>
            <w:vMerge w:val="restart"/>
            <w:shd w:val="clear" w:color="auto" w:fill="auto"/>
            <w:hideMark/>
          </w:tcPr>
          <w:p w:rsidR="00C5334E" w:rsidRPr="00C5334E" w:rsidRDefault="00C5334E" w:rsidP="00C5334E">
            <w:pPr>
              <w:jc w:val="center"/>
              <w:rPr>
                <w:b/>
                <w:bCs/>
                <w:sz w:val="22"/>
                <w:szCs w:val="22"/>
              </w:rPr>
            </w:pPr>
            <w:r w:rsidRPr="00C5334E">
              <w:rPr>
                <w:b/>
                <w:bCs/>
                <w:sz w:val="22"/>
                <w:szCs w:val="22"/>
              </w:rPr>
              <w:t>всего</w:t>
            </w:r>
          </w:p>
        </w:tc>
        <w:tc>
          <w:tcPr>
            <w:tcW w:w="7015" w:type="dxa"/>
            <w:gridSpan w:val="7"/>
            <w:shd w:val="clear" w:color="auto" w:fill="auto"/>
            <w:hideMark/>
          </w:tcPr>
          <w:p w:rsidR="00C5334E" w:rsidRPr="00C5334E" w:rsidRDefault="00C5334E" w:rsidP="00C5334E">
            <w:pPr>
              <w:jc w:val="center"/>
              <w:rPr>
                <w:b/>
                <w:bCs/>
                <w:sz w:val="22"/>
                <w:szCs w:val="22"/>
              </w:rPr>
            </w:pPr>
            <w:r w:rsidRPr="00C5334E">
              <w:rPr>
                <w:b/>
                <w:bCs/>
                <w:sz w:val="22"/>
                <w:szCs w:val="22"/>
              </w:rPr>
              <w:t>в том числе:</w:t>
            </w:r>
          </w:p>
        </w:tc>
      </w:tr>
      <w:tr w:rsidR="00C5334E" w:rsidRPr="00C5334E" w:rsidTr="00C5334E">
        <w:trPr>
          <w:trHeight w:val="513"/>
        </w:trPr>
        <w:tc>
          <w:tcPr>
            <w:tcW w:w="1056" w:type="dxa"/>
            <w:vMerge/>
            <w:vAlign w:val="center"/>
            <w:hideMark/>
          </w:tcPr>
          <w:p w:rsidR="00C5334E" w:rsidRPr="00C5334E" w:rsidRDefault="00C5334E" w:rsidP="00C5334E">
            <w:pPr>
              <w:rPr>
                <w:b/>
                <w:bCs/>
                <w:sz w:val="22"/>
                <w:szCs w:val="22"/>
              </w:rPr>
            </w:pPr>
          </w:p>
        </w:tc>
        <w:tc>
          <w:tcPr>
            <w:tcW w:w="1948" w:type="dxa"/>
            <w:vMerge/>
            <w:vAlign w:val="center"/>
            <w:hideMark/>
          </w:tcPr>
          <w:p w:rsidR="00C5334E" w:rsidRPr="00C5334E" w:rsidRDefault="00C5334E" w:rsidP="00C5334E">
            <w:pPr>
              <w:rPr>
                <w:b/>
                <w:bCs/>
                <w:sz w:val="22"/>
                <w:szCs w:val="22"/>
              </w:rPr>
            </w:pPr>
          </w:p>
        </w:tc>
        <w:tc>
          <w:tcPr>
            <w:tcW w:w="1701" w:type="dxa"/>
            <w:vMerge/>
            <w:shd w:val="clear" w:color="auto" w:fill="auto"/>
            <w:hideMark/>
          </w:tcPr>
          <w:p w:rsidR="00C5334E" w:rsidRPr="00C5334E" w:rsidRDefault="00C5334E" w:rsidP="00C5334E">
            <w:pPr>
              <w:rPr>
                <w:sz w:val="22"/>
                <w:szCs w:val="22"/>
              </w:rPr>
            </w:pPr>
          </w:p>
        </w:tc>
        <w:tc>
          <w:tcPr>
            <w:tcW w:w="1276" w:type="dxa"/>
            <w:vMerge/>
            <w:vAlign w:val="center"/>
            <w:hideMark/>
          </w:tcPr>
          <w:p w:rsidR="00C5334E" w:rsidRPr="00C5334E" w:rsidRDefault="00C5334E" w:rsidP="00C5334E">
            <w:pPr>
              <w:rPr>
                <w:b/>
                <w:bCs/>
                <w:sz w:val="22"/>
                <w:szCs w:val="22"/>
              </w:rPr>
            </w:pPr>
          </w:p>
        </w:tc>
        <w:tc>
          <w:tcPr>
            <w:tcW w:w="1418" w:type="dxa"/>
            <w:vMerge/>
            <w:vAlign w:val="center"/>
            <w:hideMark/>
          </w:tcPr>
          <w:p w:rsidR="00C5334E" w:rsidRPr="00C5334E" w:rsidRDefault="00C5334E" w:rsidP="00C5334E">
            <w:pPr>
              <w:rPr>
                <w:b/>
                <w:bCs/>
                <w:sz w:val="22"/>
                <w:szCs w:val="22"/>
              </w:rPr>
            </w:pPr>
          </w:p>
        </w:tc>
        <w:tc>
          <w:tcPr>
            <w:tcW w:w="992" w:type="dxa"/>
            <w:vMerge/>
            <w:vAlign w:val="center"/>
            <w:hideMark/>
          </w:tcPr>
          <w:p w:rsidR="00C5334E" w:rsidRPr="00C5334E" w:rsidRDefault="00C5334E" w:rsidP="00C5334E">
            <w:pPr>
              <w:rPr>
                <w:b/>
                <w:bCs/>
                <w:sz w:val="22"/>
                <w:szCs w:val="22"/>
              </w:rPr>
            </w:pPr>
          </w:p>
        </w:tc>
        <w:tc>
          <w:tcPr>
            <w:tcW w:w="1275" w:type="dxa"/>
            <w:shd w:val="clear" w:color="auto" w:fill="auto"/>
            <w:hideMark/>
          </w:tcPr>
          <w:p w:rsidR="00C5334E" w:rsidRPr="00C5334E" w:rsidRDefault="00C5334E" w:rsidP="00C5334E">
            <w:pPr>
              <w:jc w:val="center"/>
              <w:rPr>
                <w:b/>
                <w:bCs/>
                <w:sz w:val="22"/>
                <w:szCs w:val="22"/>
              </w:rPr>
            </w:pPr>
            <w:r w:rsidRPr="00C5334E">
              <w:rPr>
                <w:b/>
                <w:bCs/>
                <w:sz w:val="22"/>
                <w:szCs w:val="22"/>
              </w:rPr>
              <w:t>2014</w:t>
            </w:r>
          </w:p>
          <w:p w:rsidR="00C5334E" w:rsidRPr="00C5334E" w:rsidRDefault="00C5334E" w:rsidP="00C5334E">
            <w:pPr>
              <w:jc w:val="center"/>
              <w:rPr>
                <w:b/>
                <w:bCs/>
                <w:sz w:val="22"/>
                <w:szCs w:val="22"/>
              </w:rPr>
            </w:pPr>
            <w:r w:rsidRPr="00C5334E">
              <w:rPr>
                <w:b/>
                <w:bCs/>
                <w:sz w:val="22"/>
                <w:szCs w:val="22"/>
              </w:rPr>
              <w:t>год</w:t>
            </w:r>
          </w:p>
        </w:tc>
        <w:tc>
          <w:tcPr>
            <w:tcW w:w="1276" w:type="dxa"/>
            <w:shd w:val="clear" w:color="auto" w:fill="auto"/>
            <w:hideMark/>
          </w:tcPr>
          <w:p w:rsidR="00C5334E" w:rsidRPr="00C5334E" w:rsidRDefault="00C5334E" w:rsidP="00C5334E">
            <w:pPr>
              <w:jc w:val="center"/>
              <w:rPr>
                <w:b/>
                <w:bCs/>
                <w:sz w:val="22"/>
                <w:szCs w:val="22"/>
              </w:rPr>
            </w:pPr>
            <w:r w:rsidRPr="00C5334E">
              <w:rPr>
                <w:b/>
                <w:bCs/>
                <w:sz w:val="22"/>
                <w:szCs w:val="22"/>
              </w:rPr>
              <w:t>2015 год</w:t>
            </w:r>
          </w:p>
          <w:p w:rsidR="00C5334E" w:rsidRPr="00C5334E" w:rsidRDefault="00C5334E" w:rsidP="00C5334E">
            <w:pPr>
              <w:jc w:val="center"/>
              <w:rPr>
                <w:b/>
                <w:bCs/>
                <w:sz w:val="22"/>
                <w:szCs w:val="22"/>
              </w:rPr>
            </w:pPr>
            <w:r w:rsidRPr="00C5334E">
              <w:rPr>
                <w:b/>
                <w:bCs/>
                <w:sz w:val="22"/>
                <w:szCs w:val="22"/>
              </w:rPr>
              <w:t>год</w:t>
            </w:r>
          </w:p>
        </w:tc>
        <w:tc>
          <w:tcPr>
            <w:tcW w:w="866" w:type="dxa"/>
            <w:shd w:val="clear" w:color="auto" w:fill="auto"/>
            <w:hideMark/>
          </w:tcPr>
          <w:p w:rsidR="00C5334E" w:rsidRPr="00C5334E" w:rsidRDefault="00C5334E" w:rsidP="00C5334E">
            <w:pPr>
              <w:jc w:val="center"/>
              <w:rPr>
                <w:b/>
                <w:bCs/>
                <w:sz w:val="22"/>
                <w:szCs w:val="22"/>
              </w:rPr>
            </w:pPr>
            <w:r w:rsidRPr="00C5334E">
              <w:rPr>
                <w:b/>
                <w:bCs/>
                <w:sz w:val="22"/>
                <w:szCs w:val="22"/>
              </w:rPr>
              <w:t>2016</w:t>
            </w:r>
          </w:p>
          <w:p w:rsidR="00C5334E" w:rsidRPr="00C5334E" w:rsidRDefault="00C5334E" w:rsidP="00C5334E">
            <w:pPr>
              <w:jc w:val="center"/>
              <w:rPr>
                <w:b/>
                <w:bCs/>
                <w:sz w:val="22"/>
                <w:szCs w:val="22"/>
              </w:rPr>
            </w:pPr>
            <w:r w:rsidRPr="00C5334E">
              <w:rPr>
                <w:b/>
                <w:bCs/>
                <w:sz w:val="22"/>
                <w:szCs w:val="22"/>
              </w:rPr>
              <w:t>год</w:t>
            </w:r>
          </w:p>
        </w:tc>
        <w:tc>
          <w:tcPr>
            <w:tcW w:w="866" w:type="dxa"/>
            <w:shd w:val="clear" w:color="auto" w:fill="auto"/>
            <w:hideMark/>
          </w:tcPr>
          <w:p w:rsidR="00C5334E" w:rsidRPr="00C5334E" w:rsidRDefault="00C5334E" w:rsidP="00C5334E">
            <w:pPr>
              <w:jc w:val="center"/>
              <w:rPr>
                <w:b/>
                <w:bCs/>
                <w:sz w:val="22"/>
                <w:szCs w:val="22"/>
              </w:rPr>
            </w:pPr>
            <w:r w:rsidRPr="00C5334E">
              <w:rPr>
                <w:b/>
                <w:bCs/>
                <w:sz w:val="22"/>
                <w:szCs w:val="22"/>
              </w:rPr>
              <w:t>2017</w:t>
            </w:r>
          </w:p>
          <w:p w:rsidR="00C5334E" w:rsidRPr="00C5334E" w:rsidRDefault="00C5334E" w:rsidP="00C5334E">
            <w:pPr>
              <w:jc w:val="center"/>
              <w:rPr>
                <w:b/>
                <w:bCs/>
                <w:sz w:val="22"/>
                <w:szCs w:val="22"/>
              </w:rPr>
            </w:pPr>
            <w:r w:rsidRPr="00C5334E">
              <w:rPr>
                <w:b/>
                <w:bCs/>
                <w:sz w:val="22"/>
                <w:szCs w:val="22"/>
              </w:rPr>
              <w:t>год</w:t>
            </w:r>
          </w:p>
        </w:tc>
        <w:tc>
          <w:tcPr>
            <w:tcW w:w="866" w:type="dxa"/>
            <w:shd w:val="clear" w:color="auto" w:fill="auto"/>
            <w:hideMark/>
          </w:tcPr>
          <w:p w:rsidR="00C5334E" w:rsidRPr="00C5334E" w:rsidRDefault="00C5334E" w:rsidP="00C5334E">
            <w:pPr>
              <w:jc w:val="center"/>
              <w:rPr>
                <w:b/>
                <w:bCs/>
                <w:sz w:val="22"/>
                <w:szCs w:val="22"/>
              </w:rPr>
            </w:pPr>
            <w:r w:rsidRPr="00C5334E">
              <w:rPr>
                <w:b/>
                <w:bCs/>
                <w:sz w:val="22"/>
                <w:szCs w:val="22"/>
              </w:rPr>
              <w:t>2018</w:t>
            </w:r>
          </w:p>
          <w:p w:rsidR="00C5334E" w:rsidRPr="00C5334E" w:rsidRDefault="00C5334E" w:rsidP="00C5334E">
            <w:pPr>
              <w:jc w:val="center"/>
              <w:rPr>
                <w:b/>
                <w:bCs/>
                <w:sz w:val="22"/>
                <w:szCs w:val="22"/>
              </w:rPr>
            </w:pPr>
            <w:r w:rsidRPr="00C5334E">
              <w:rPr>
                <w:b/>
                <w:bCs/>
                <w:sz w:val="22"/>
                <w:szCs w:val="22"/>
              </w:rPr>
              <w:t>год</w:t>
            </w:r>
          </w:p>
        </w:tc>
        <w:tc>
          <w:tcPr>
            <w:tcW w:w="866" w:type="dxa"/>
            <w:shd w:val="clear" w:color="auto" w:fill="auto"/>
            <w:hideMark/>
          </w:tcPr>
          <w:p w:rsidR="00C5334E" w:rsidRPr="00C5334E" w:rsidRDefault="00C5334E" w:rsidP="00C5334E">
            <w:pPr>
              <w:jc w:val="center"/>
              <w:rPr>
                <w:b/>
                <w:bCs/>
                <w:sz w:val="22"/>
                <w:szCs w:val="22"/>
              </w:rPr>
            </w:pPr>
            <w:r w:rsidRPr="00C5334E">
              <w:rPr>
                <w:b/>
                <w:bCs/>
                <w:sz w:val="22"/>
                <w:szCs w:val="22"/>
              </w:rPr>
              <w:t>2019</w:t>
            </w:r>
          </w:p>
          <w:p w:rsidR="00C5334E" w:rsidRPr="00C5334E" w:rsidRDefault="00C5334E" w:rsidP="00C5334E">
            <w:pPr>
              <w:jc w:val="center"/>
              <w:rPr>
                <w:b/>
                <w:bCs/>
                <w:sz w:val="22"/>
                <w:szCs w:val="22"/>
              </w:rPr>
            </w:pPr>
            <w:r w:rsidRPr="00C5334E">
              <w:rPr>
                <w:b/>
                <w:bCs/>
                <w:sz w:val="22"/>
                <w:szCs w:val="22"/>
              </w:rPr>
              <w:t>год</w:t>
            </w:r>
          </w:p>
        </w:tc>
        <w:tc>
          <w:tcPr>
            <w:tcW w:w="1000" w:type="dxa"/>
            <w:shd w:val="clear" w:color="auto" w:fill="auto"/>
            <w:hideMark/>
          </w:tcPr>
          <w:p w:rsidR="00C5334E" w:rsidRPr="00C5334E" w:rsidRDefault="00C5334E" w:rsidP="00C5334E">
            <w:pPr>
              <w:jc w:val="center"/>
              <w:rPr>
                <w:b/>
                <w:bCs/>
                <w:sz w:val="22"/>
                <w:szCs w:val="22"/>
              </w:rPr>
            </w:pPr>
            <w:r w:rsidRPr="00C5334E">
              <w:rPr>
                <w:b/>
                <w:bCs/>
                <w:sz w:val="22"/>
                <w:szCs w:val="22"/>
              </w:rPr>
              <w:t>2020</w:t>
            </w:r>
          </w:p>
          <w:p w:rsidR="00C5334E" w:rsidRPr="00C5334E" w:rsidRDefault="00C5334E" w:rsidP="00C5334E">
            <w:pPr>
              <w:jc w:val="center"/>
              <w:rPr>
                <w:b/>
                <w:bCs/>
                <w:sz w:val="22"/>
                <w:szCs w:val="22"/>
              </w:rPr>
            </w:pPr>
            <w:r w:rsidRPr="00C5334E">
              <w:rPr>
                <w:b/>
                <w:bCs/>
                <w:sz w:val="22"/>
                <w:szCs w:val="22"/>
              </w:rPr>
              <w:t>год</w:t>
            </w:r>
          </w:p>
        </w:tc>
      </w:tr>
      <w:tr w:rsidR="00C5334E" w:rsidRPr="00C5334E" w:rsidTr="00C5334E">
        <w:trPr>
          <w:trHeight w:val="315"/>
        </w:trPr>
        <w:tc>
          <w:tcPr>
            <w:tcW w:w="1056" w:type="dxa"/>
            <w:shd w:val="clear" w:color="auto" w:fill="auto"/>
            <w:hideMark/>
          </w:tcPr>
          <w:p w:rsidR="00C5334E" w:rsidRPr="00C5334E" w:rsidRDefault="00C5334E" w:rsidP="00C5334E">
            <w:pPr>
              <w:jc w:val="center"/>
              <w:rPr>
                <w:b/>
                <w:bCs/>
                <w:sz w:val="22"/>
                <w:szCs w:val="22"/>
              </w:rPr>
            </w:pPr>
            <w:r w:rsidRPr="00C5334E">
              <w:rPr>
                <w:b/>
                <w:bCs/>
                <w:sz w:val="22"/>
                <w:szCs w:val="22"/>
              </w:rPr>
              <w:t>1</w:t>
            </w:r>
          </w:p>
        </w:tc>
        <w:tc>
          <w:tcPr>
            <w:tcW w:w="1948" w:type="dxa"/>
            <w:shd w:val="clear" w:color="auto" w:fill="auto"/>
            <w:hideMark/>
          </w:tcPr>
          <w:p w:rsidR="00C5334E" w:rsidRPr="00C5334E" w:rsidRDefault="00C5334E" w:rsidP="00C5334E">
            <w:pPr>
              <w:jc w:val="center"/>
              <w:rPr>
                <w:b/>
                <w:bCs/>
                <w:sz w:val="22"/>
                <w:szCs w:val="22"/>
              </w:rPr>
            </w:pPr>
            <w:r w:rsidRPr="00C5334E">
              <w:rPr>
                <w:b/>
                <w:bCs/>
                <w:sz w:val="22"/>
                <w:szCs w:val="22"/>
              </w:rPr>
              <w:t>2</w:t>
            </w:r>
          </w:p>
        </w:tc>
        <w:tc>
          <w:tcPr>
            <w:tcW w:w="1701" w:type="dxa"/>
            <w:shd w:val="clear" w:color="auto" w:fill="auto"/>
            <w:hideMark/>
          </w:tcPr>
          <w:p w:rsidR="00C5334E" w:rsidRPr="00C5334E" w:rsidRDefault="00C5334E" w:rsidP="00C5334E">
            <w:pPr>
              <w:jc w:val="center"/>
              <w:rPr>
                <w:b/>
                <w:bCs/>
                <w:sz w:val="22"/>
                <w:szCs w:val="22"/>
              </w:rPr>
            </w:pPr>
            <w:r w:rsidRPr="00C5334E">
              <w:rPr>
                <w:b/>
                <w:bCs/>
                <w:sz w:val="22"/>
                <w:szCs w:val="22"/>
              </w:rPr>
              <w:t>3</w:t>
            </w:r>
          </w:p>
        </w:tc>
        <w:tc>
          <w:tcPr>
            <w:tcW w:w="1276" w:type="dxa"/>
            <w:shd w:val="clear" w:color="auto" w:fill="auto"/>
            <w:hideMark/>
          </w:tcPr>
          <w:p w:rsidR="00C5334E" w:rsidRPr="00C5334E" w:rsidRDefault="00C5334E" w:rsidP="00C5334E">
            <w:pPr>
              <w:jc w:val="center"/>
              <w:rPr>
                <w:b/>
                <w:bCs/>
                <w:sz w:val="22"/>
                <w:szCs w:val="22"/>
              </w:rPr>
            </w:pPr>
            <w:r w:rsidRPr="00C5334E">
              <w:rPr>
                <w:b/>
                <w:bCs/>
                <w:sz w:val="22"/>
                <w:szCs w:val="22"/>
              </w:rPr>
              <w:t>4</w:t>
            </w:r>
          </w:p>
        </w:tc>
        <w:tc>
          <w:tcPr>
            <w:tcW w:w="1418" w:type="dxa"/>
            <w:shd w:val="clear" w:color="auto" w:fill="auto"/>
            <w:hideMark/>
          </w:tcPr>
          <w:p w:rsidR="00C5334E" w:rsidRPr="00C5334E" w:rsidRDefault="00C5334E" w:rsidP="00C5334E">
            <w:pPr>
              <w:jc w:val="center"/>
              <w:rPr>
                <w:b/>
                <w:bCs/>
                <w:sz w:val="22"/>
                <w:szCs w:val="22"/>
              </w:rPr>
            </w:pPr>
            <w:r w:rsidRPr="00C5334E">
              <w:rPr>
                <w:b/>
                <w:bCs/>
                <w:sz w:val="22"/>
                <w:szCs w:val="22"/>
              </w:rPr>
              <w:t>5</w:t>
            </w:r>
          </w:p>
        </w:tc>
        <w:tc>
          <w:tcPr>
            <w:tcW w:w="992" w:type="dxa"/>
            <w:shd w:val="clear" w:color="auto" w:fill="auto"/>
            <w:hideMark/>
          </w:tcPr>
          <w:p w:rsidR="00C5334E" w:rsidRPr="00C5334E" w:rsidRDefault="00C5334E" w:rsidP="00C5334E">
            <w:pPr>
              <w:jc w:val="center"/>
              <w:rPr>
                <w:b/>
                <w:bCs/>
                <w:sz w:val="22"/>
                <w:szCs w:val="22"/>
              </w:rPr>
            </w:pPr>
            <w:r w:rsidRPr="00C5334E">
              <w:rPr>
                <w:b/>
                <w:bCs/>
                <w:sz w:val="22"/>
                <w:szCs w:val="22"/>
              </w:rPr>
              <w:t>6</w:t>
            </w:r>
          </w:p>
        </w:tc>
        <w:tc>
          <w:tcPr>
            <w:tcW w:w="1275" w:type="dxa"/>
            <w:shd w:val="clear" w:color="auto" w:fill="auto"/>
            <w:hideMark/>
          </w:tcPr>
          <w:p w:rsidR="00C5334E" w:rsidRPr="00C5334E" w:rsidRDefault="00C5334E" w:rsidP="00C5334E">
            <w:pPr>
              <w:jc w:val="center"/>
              <w:rPr>
                <w:b/>
                <w:bCs/>
                <w:sz w:val="22"/>
                <w:szCs w:val="22"/>
              </w:rPr>
            </w:pPr>
            <w:r w:rsidRPr="00C5334E">
              <w:rPr>
                <w:b/>
                <w:bCs/>
                <w:sz w:val="22"/>
                <w:szCs w:val="22"/>
              </w:rPr>
              <w:t>7</w:t>
            </w:r>
          </w:p>
        </w:tc>
        <w:tc>
          <w:tcPr>
            <w:tcW w:w="1276" w:type="dxa"/>
            <w:shd w:val="clear" w:color="auto" w:fill="auto"/>
            <w:hideMark/>
          </w:tcPr>
          <w:p w:rsidR="00C5334E" w:rsidRPr="00C5334E" w:rsidRDefault="00C5334E" w:rsidP="00C5334E">
            <w:pPr>
              <w:jc w:val="center"/>
              <w:rPr>
                <w:b/>
                <w:bCs/>
                <w:sz w:val="22"/>
                <w:szCs w:val="22"/>
              </w:rPr>
            </w:pPr>
            <w:r w:rsidRPr="00C5334E">
              <w:rPr>
                <w:b/>
                <w:bCs/>
                <w:sz w:val="22"/>
                <w:szCs w:val="22"/>
              </w:rPr>
              <w:t>8</w:t>
            </w:r>
          </w:p>
        </w:tc>
        <w:tc>
          <w:tcPr>
            <w:tcW w:w="866" w:type="dxa"/>
            <w:shd w:val="clear" w:color="auto" w:fill="auto"/>
            <w:hideMark/>
          </w:tcPr>
          <w:p w:rsidR="00C5334E" w:rsidRPr="00C5334E" w:rsidRDefault="00C5334E" w:rsidP="00C5334E">
            <w:pPr>
              <w:jc w:val="center"/>
              <w:rPr>
                <w:b/>
                <w:bCs/>
                <w:sz w:val="22"/>
                <w:szCs w:val="22"/>
              </w:rPr>
            </w:pPr>
            <w:r w:rsidRPr="00C5334E">
              <w:rPr>
                <w:b/>
                <w:bCs/>
                <w:sz w:val="22"/>
                <w:szCs w:val="22"/>
              </w:rPr>
              <w:t>9</w:t>
            </w:r>
          </w:p>
        </w:tc>
        <w:tc>
          <w:tcPr>
            <w:tcW w:w="866" w:type="dxa"/>
            <w:shd w:val="clear" w:color="auto" w:fill="auto"/>
            <w:hideMark/>
          </w:tcPr>
          <w:p w:rsidR="00C5334E" w:rsidRPr="00C5334E" w:rsidRDefault="00C5334E" w:rsidP="00C5334E">
            <w:pPr>
              <w:jc w:val="center"/>
              <w:rPr>
                <w:b/>
                <w:bCs/>
                <w:sz w:val="22"/>
                <w:szCs w:val="22"/>
              </w:rPr>
            </w:pPr>
            <w:r w:rsidRPr="00C5334E">
              <w:rPr>
                <w:b/>
                <w:bCs/>
                <w:sz w:val="22"/>
                <w:szCs w:val="22"/>
              </w:rPr>
              <w:t>10</w:t>
            </w:r>
          </w:p>
        </w:tc>
        <w:tc>
          <w:tcPr>
            <w:tcW w:w="866" w:type="dxa"/>
            <w:shd w:val="clear" w:color="auto" w:fill="auto"/>
            <w:hideMark/>
          </w:tcPr>
          <w:p w:rsidR="00C5334E" w:rsidRPr="00C5334E" w:rsidRDefault="00C5334E" w:rsidP="00C5334E">
            <w:pPr>
              <w:jc w:val="center"/>
              <w:rPr>
                <w:b/>
                <w:bCs/>
                <w:sz w:val="22"/>
                <w:szCs w:val="22"/>
              </w:rPr>
            </w:pPr>
            <w:r w:rsidRPr="00C5334E">
              <w:rPr>
                <w:b/>
                <w:bCs/>
                <w:sz w:val="22"/>
                <w:szCs w:val="22"/>
              </w:rPr>
              <w:t>11</w:t>
            </w:r>
          </w:p>
        </w:tc>
        <w:tc>
          <w:tcPr>
            <w:tcW w:w="866" w:type="dxa"/>
            <w:shd w:val="clear" w:color="auto" w:fill="auto"/>
            <w:hideMark/>
          </w:tcPr>
          <w:p w:rsidR="00C5334E" w:rsidRPr="00C5334E" w:rsidRDefault="00C5334E" w:rsidP="00C5334E">
            <w:pPr>
              <w:jc w:val="center"/>
              <w:rPr>
                <w:b/>
                <w:bCs/>
                <w:sz w:val="22"/>
                <w:szCs w:val="22"/>
              </w:rPr>
            </w:pPr>
            <w:r w:rsidRPr="00C5334E">
              <w:rPr>
                <w:b/>
                <w:bCs/>
                <w:sz w:val="22"/>
                <w:szCs w:val="22"/>
              </w:rPr>
              <w:t>12</w:t>
            </w:r>
          </w:p>
        </w:tc>
        <w:tc>
          <w:tcPr>
            <w:tcW w:w="1000" w:type="dxa"/>
            <w:shd w:val="clear" w:color="auto" w:fill="auto"/>
            <w:hideMark/>
          </w:tcPr>
          <w:p w:rsidR="00C5334E" w:rsidRPr="00C5334E" w:rsidRDefault="00C5334E" w:rsidP="00C5334E">
            <w:pPr>
              <w:jc w:val="center"/>
              <w:rPr>
                <w:b/>
                <w:bCs/>
                <w:sz w:val="22"/>
                <w:szCs w:val="22"/>
              </w:rPr>
            </w:pPr>
            <w:r w:rsidRPr="00C5334E">
              <w:rPr>
                <w:b/>
                <w:bCs/>
                <w:sz w:val="22"/>
                <w:szCs w:val="22"/>
              </w:rPr>
              <w:t>13</w:t>
            </w:r>
          </w:p>
        </w:tc>
      </w:tr>
      <w:tr w:rsidR="00C5334E" w:rsidRPr="00C5334E" w:rsidTr="00C5334E">
        <w:trPr>
          <w:trHeight w:val="490"/>
        </w:trPr>
        <w:tc>
          <w:tcPr>
            <w:tcW w:w="15406" w:type="dxa"/>
            <w:gridSpan w:val="13"/>
            <w:shd w:val="clear" w:color="auto" w:fill="auto"/>
            <w:hideMark/>
          </w:tcPr>
          <w:p w:rsidR="00C5334E" w:rsidRPr="00C5334E" w:rsidRDefault="00C5334E" w:rsidP="00C5334E">
            <w:pPr>
              <w:jc w:val="center"/>
              <w:rPr>
                <w:b/>
                <w:bCs/>
                <w:sz w:val="22"/>
                <w:szCs w:val="22"/>
              </w:rPr>
            </w:pPr>
            <w:r w:rsidRPr="00C5334E">
              <w:rPr>
                <w:b/>
                <w:bCs/>
                <w:sz w:val="22"/>
                <w:szCs w:val="22"/>
              </w:rPr>
              <w:t xml:space="preserve">Цель 1 «Повышение доступности жилья и качества жилищного обеспечения населения, в том числе с учетом исполнения </w:t>
            </w:r>
          </w:p>
          <w:p w:rsidR="00C5334E" w:rsidRPr="00C5334E" w:rsidRDefault="00C5334E" w:rsidP="00C5334E">
            <w:pPr>
              <w:jc w:val="center"/>
              <w:rPr>
                <w:b/>
                <w:bCs/>
                <w:sz w:val="22"/>
                <w:szCs w:val="22"/>
              </w:rPr>
            </w:pPr>
            <w:r w:rsidRPr="00C5334E">
              <w:rPr>
                <w:b/>
                <w:bCs/>
                <w:sz w:val="22"/>
                <w:szCs w:val="22"/>
              </w:rPr>
              <w:t>государственных обязательств по обеспечению жильем отдельных категорий граждан»</w:t>
            </w:r>
          </w:p>
        </w:tc>
      </w:tr>
      <w:tr w:rsidR="00C5334E" w:rsidRPr="00C5334E" w:rsidTr="00C5334E">
        <w:trPr>
          <w:trHeight w:val="539"/>
        </w:trPr>
        <w:tc>
          <w:tcPr>
            <w:tcW w:w="15406" w:type="dxa"/>
            <w:gridSpan w:val="13"/>
            <w:shd w:val="clear" w:color="auto" w:fill="auto"/>
            <w:hideMark/>
          </w:tcPr>
          <w:p w:rsidR="00C5334E" w:rsidRPr="00C5334E" w:rsidRDefault="00C5334E" w:rsidP="00C5334E">
            <w:pPr>
              <w:jc w:val="center"/>
              <w:rPr>
                <w:b/>
                <w:bCs/>
                <w:sz w:val="22"/>
                <w:szCs w:val="22"/>
              </w:rPr>
            </w:pPr>
            <w:r w:rsidRPr="00C5334E">
              <w:rPr>
                <w:b/>
                <w:bCs/>
                <w:sz w:val="22"/>
                <w:szCs w:val="22"/>
              </w:rPr>
              <w:t>Задача «Реализация мероприятий для повышения доступности жилья и качества жилищного обеспечения населения, в том числе с учетом исполнения государственных обязательств по обеспечению жильем отдельных категорий граждан»</w:t>
            </w:r>
          </w:p>
        </w:tc>
      </w:tr>
      <w:tr w:rsidR="00C5334E" w:rsidRPr="00C5334E" w:rsidTr="00C5334E">
        <w:trPr>
          <w:trHeight w:val="435"/>
        </w:trPr>
        <w:tc>
          <w:tcPr>
            <w:tcW w:w="15406" w:type="dxa"/>
            <w:gridSpan w:val="13"/>
            <w:shd w:val="clear" w:color="auto" w:fill="auto"/>
            <w:hideMark/>
          </w:tcPr>
          <w:p w:rsidR="00C5334E" w:rsidRPr="00C5334E" w:rsidRDefault="00C5334E" w:rsidP="00C5334E">
            <w:pPr>
              <w:jc w:val="center"/>
              <w:rPr>
                <w:b/>
                <w:bCs/>
                <w:sz w:val="22"/>
                <w:szCs w:val="22"/>
              </w:rPr>
            </w:pPr>
            <w:r w:rsidRPr="00C5334E">
              <w:rPr>
                <w:b/>
                <w:bCs/>
                <w:sz w:val="22"/>
                <w:szCs w:val="22"/>
              </w:rPr>
              <w:t>Подпрограмма I «Градостроительная деятельность»</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bCs/>
                <w:sz w:val="22"/>
                <w:szCs w:val="22"/>
              </w:rPr>
            </w:pPr>
            <w:r w:rsidRPr="00C5334E">
              <w:rPr>
                <w:bCs/>
                <w:sz w:val="22"/>
                <w:szCs w:val="22"/>
              </w:rPr>
              <w:t>1.1.1.</w:t>
            </w:r>
          </w:p>
        </w:tc>
        <w:tc>
          <w:tcPr>
            <w:tcW w:w="1948" w:type="dxa"/>
            <w:vMerge w:val="restart"/>
            <w:shd w:val="clear" w:color="auto" w:fill="auto"/>
            <w:hideMark/>
          </w:tcPr>
          <w:p w:rsidR="00C5334E" w:rsidRPr="00C5334E" w:rsidRDefault="00C5334E" w:rsidP="00C5334E">
            <w:pPr>
              <w:jc w:val="both"/>
              <w:rPr>
                <w:bCs/>
                <w:sz w:val="22"/>
                <w:szCs w:val="22"/>
              </w:rPr>
            </w:pPr>
            <w:r w:rsidRPr="00C5334E">
              <w:rPr>
                <w:bCs/>
                <w:sz w:val="22"/>
                <w:szCs w:val="22"/>
              </w:rPr>
              <w:t>Осуществление градостроител</w:t>
            </w:r>
            <w:r w:rsidRPr="00C5334E">
              <w:rPr>
                <w:bCs/>
                <w:sz w:val="22"/>
                <w:szCs w:val="22"/>
              </w:rPr>
              <w:t>ь</w:t>
            </w:r>
            <w:r w:rsidRPr="00C5334E">
              <w:rPr>
                <w:bCs/>
                <w:sz w:val="22"/>
                <w:szCs w:val="22"/>
              </w:rPr>
              <w:lastRenderedPageBreak/>
              <w:t>ной деятельности</w:t>
            </w:r>
          </w:p>
        </w:tc>
        <w:tc>
          <w:tcPr>
            <w:tcW w:w="1701" w:type="dxa"/>
            <w:vMerge w:val="restart"/>
            <w:shd w:val="clear" w:color="auto" w:fill="auto"/>
            <w:hideMark/>
          </w:tcPr>
          <w:p w:rsidR="00C5334E" w:rsidRPr="00C5334E" w:rsidRDefault="00C5334E" w:rsidP="00C5334E">
            <w:pPr>
              <w:jc w:val="both"/>
              <w:rPr>
                <w:bCs/>
                <w:sz w:val="22"/>
                <w:szCs w:val="22"/>
              </w:rPr>
            </w:pPr>
            <w:r w:rsidRPr="00C5334E">
              <w:rPr>
                <w:bCs/>
                <w:sz w:val="22"/>
                <w:szCs w:val="22"/>
              </w:rPr>
              <w:lastRenderedPageBreak/>
              <w:t xml:space="preserve">управление архитектуры и </w:t>
            </w:r>
            <w:r w:rsidRPr="00C5334E">
              <w:rPr>
                <w:bCs/>
                <w:sz w:val="22"/>
                <w:szCs w:val="22"/>
              </w:rPr>
              <w:lastRenderedPageBreak/>
              <w:t>градостро</w:t>
            </w:r>
            <w:r w:rsidRPr="00C5334E">
              <w:rPr>
                <w:bCs/>
                <w:sz w:val="22"/>
                <w:szCs w:val="22"/>
              </w:rPr>
              <w:t>и</w:t>
            </w:r>
            <w:r w:rsidRPr="00C5334E">
              <w:rPr>
                <w:bCs/>
                <w:sz w:val="22"/>
                <w:szCs w:val="22"/>
              </w:rPr>
              <w:t>тельства адм</w:t>
            </w:r>
            <w:r w:rsidRPr="00C5334E">
              <w:rPr>
                <w:bCs/>
                <w:sz w:val="22"/>
                <w:szCs w:val="22"/>
              </w:rPr>
              <w:t>и</w:t>
            </w:r>
            <w:r w:rsidRPr="00C5334E">
              <w:rPr>
                <w:bCs/>
                <w:sz w:val="22"/>
                <w:szCs w:val="22"/>
              </w:rPr>
              <w:t>нистрации ра</w:t>
            </w:r>
            <w:r w:rsidRPr="00C5334E">
              <w:rPr>
                <w:bCs/>
                <w:sz w:val="22"/>
                <w:szCs w:val="22"/>
              </w:rPr>
              <w:t>й</w:t>
            </w:r>
            <w:r w:rsidRPr="00C5334E">
              <w:rPr>
                <w:bCs/>
                <w:sz w:val="22"/>
                <w:szCs w:val="22"/>
              </w:rPr>
              <w:t>она</w:t>
            </w:r>
          </w:p>
        </w:tc>
        <w:tc>
          <w:tcPr>
            <w:tcW w:w="1276" w:type="dxa"/>
            <w:shd w:val="clear" w:color="auto" w:fill="auto"/>
            <w:hideMark/>
          </w:tcPr>
          <w:p w:rsidR="00C5334E" w:rsidRPr="00C5334E" w:rsidRDefault="00C5334E" w:rsidP="00C5334E">
            <w:pPr>
              <w:jc w:val="both"/>
              <w:rPr>
                <w:bCs/>
                <w:sz w:val="22"/>
                <w:szCs w:val="22"/>
              </w:rPr>
            </w:pPr>
            <w:r w:rsidRPr="00C5334E">
              <w:rPr>
                <w:bCs/>
                <w:sz w:val="22"/>
                <w:szCs w:val="22"/>
              </w:rPr>
              <w:lastRenderedPageBreak/>
              <w:t>всего</w:t>
            </w:r>
          </w:p>
        </w:tc>
        <w:tc>
          <w:tcPr>
            <w:tcW w:w="1418" w:type="dxa"/>
            <w:vMerge w:val="restart"/>
            <w:shd w:val="clear" w:color="auto" w:fill="auto"/>
            <w:hideMark/>
          </w:tcPr>
          <w:p w:rsidR="00C5334E" w:rsidRPr="00C5334E" w:rsidRDefault="00C5334E" w:rsidP="00C5334E">
            <w:pPr>
              <w:jc w:val="center"/>
              <w:rPr>
                <w:bCs/>
                <w:sz w:val="22"/>
                <w:szCs w:val="22"/>
              </w:rPr>
            </w:pPr>
            <w:r w:rsidRPr="00C5334E">
              <w:rPr>
                <w:bCs/>
                <w:sz w:val="22"/>
                <w:szCs w:val="22"/>
              </w:rPr>
              <w:t>непосредс</w:t>
            </w:r>
            <w:r w:rsidRPr="00C5334E">
              <w:rPr>
                <w:bCs/>
                <w:sz w:val="22"/>
                <w:szCs w:val="22"/>
              </w:rPr>
              <w:t>т</w:t>
            </w:r>
            <w:r w:rsidRPr="00C5334E">
              <w:rPr>
                <w:bCs/>
                <w:sz w:val="22"/>
                <w:szCs w:val="22"/>
              </w:rPr>
              <w:t xml:space="preserve">венный − 5, </w:t>
            </w:r>
            <w:r w:rsidRPr="00C5334E">
              <w:rPr>
                <w:bCs/>
                <w:sz w:val="22"/>
                <w:szCs w:val="22"/>
              </w:rPr>
              <w:lastRenderedPageBreak/>
              <w:t>6; конечный − 5, 6</w:t>
            </w:r>
          </w:p>
        </w:tc>
        <w:tc>
          <w:tcPr>
            <w:tcW w:w="992" w:type="dxa"/>
            <w:shd w:val="clear" w:color="auto" w:fill="auto"/>
            <w:hideMark/>
          </w:tcPr>
          <w:p w:rsidR="00C5334E" w:rsidRPr="00C5334E" w:rsidRDefault="00C5334E" w:rsidP="00C5334E">
            <w:pPr>
              <w:jc w:val="center"/>
              <w:rPr>
                <w:bCs/>
                <w:sz w:val="22"/>
                <w:szCs w:val="22"/>
              </w:rPr>
            </w:pPr>
            <w:r w:rsidRPr="00C5334E">
              <w:rPr>
                <w:bCs/>
                <w:sz w:val="22"/>
                <w:szCs w:val="22"/>
              </w:rPr>
              <w:lastRenderedPageBreak/>
              <w:t>17488,66</w:t>
            </w:r>
          </w:p>
        </w:tc>
        <w:tc>
          <w:tcPr>
            <w:tcW w:w="1275" w:type="dxa"/>
            <w:shd w:val="clear" w:color="auto" w:fill="auto"/>
            <w:hideMark/>
          </w:tcPr>
          <w:p w:rsidR="00C5334E" w:rsidRPr="00C5334E" w:rsidRDefault="00C5334E" w:rsidP="00C5334E">
            <w:pPr>
              <w:jc w:val="center"/>
              <w:rPr>
                <w:bCs/>
                <w:sz w:val="22"/>
                <w:szCs w:val="22"/>
              </w:rPr>
            </w:pPr>
            <w:r w:rsidRPr="00C5334E">
              <w:rPr>
                <w:bCs/>
                <w:sz w:val="22"/>
                <w:szCs w:val="22"/>
              </w:rPr>
              <w:t>4413,86</w:t>
            </w:r>
          </w:p>
        </w:tc>
        <w:tc>
          <w:tcPr>
            <w:tcW w:w="1276" w:type="dxa"/>
            <w:shd w:val="clear" w:color="auto" w:fill="auto"/>
            <w:hideMark/>
          </w:tcPr>
          <w:p w:rsidR="00C5334E" w:rsidRPr="00C5334E" w:rsidRDefault="00C5334E" w:rsidP="00C5334E">
            <w:pPr>
              <w:jc w:val="center"/>
              <w:rPr>
                <w:bCs/>
                <w:sz w:val="22"/>
                <w:szCs w:val="22"/>
              </w:rPr>
            </w:pPr>
            <w:r w:rsidRPr="00C5334E">
              <w:rPr>
                <w:bCs/>
                <w:sz w:val="22"/>
                <w:szCs w:val="22"/>
              </w:rPr>
              <w:t>893,00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8181,80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1000,00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1000,00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1000,00</w:t>
            </w:r>
          </w:p>
        </w:tc>
        <w:tc>
          <w:tcPr>
            <w:tcW w:w="1000" w:type="dxa"/>
            <w:shd w:val="clear" w:color="auto" w:fill="auto"/>
            <w:hideMark/>
          </w:tcPr>
          <w:p w:rsidR="00C5334E" w:rsidRPr="00C5334E" w:rsidRDefault="00C5334E" w:rsidP="00C5334E">
            <w:pPr>
              <w:jc w:val="center"/>
              <w:rPr>
                <w:bCs/>
                <w:sz w:val="22"/>
                <w:szCs w:val="22"/>
              </w:rPr>
            </w:pPr>
            <w:r w:rsidRPr="00C5334E">
              <w:rPr>
                <w:bCs/>
                <w:sz w:val="22"/>
                <w:szCs w:val="22"/>
              </w:rPr>
              <w:t>1000,00</w:t>
            </w:r>
          </w:p>
        </w:tc>
      </w:tr>
      <w:tr w:rsidR="00C5334E" w:rsidRPr="00C5334E" w:rsidTr="00C5334E">
        <w:trPr>
          <w:trHeight w:val="630"/>
        </w:trPr>
        <w:tc>
          <w:tcPr>
            <w:tcW w:w="1056" w:type="dxa"/>
            <w:vMerge/>
            <w:vAlign w:val="center"/>
            <w:hideMark/>
          </w:tcPr>
          <w:p w:rsidR="00C5334E" w:rsidRPr="00C5334E" w:rsidRDefault="00C5334E" w:rsidP="00C5334E">
            <w:pPr>
              <w:rPr>
                <w:bCs/>
                <w:sz w:val="22"/>
                <w:szCs w:val="22"/>
              </w:rPr>
            </w:pPr>
          </w:p>
        </w:tc>
        <w:tc>
          <w:tcPr>
            <w:tcW w:w="1948" w:type="dxa"/>
            <w:vMerge/>
            <w:vAlign w:val="center"/>
            <w:hideMark/>
          </w:tcPr>
          <w:p w:rsidR="00C5334E" w:rsidRPr="00C5334E" w:rsidRDefault="00C5334E" w:rsidP="00C5334E">
            <w:pPr>
              <w:rPr>
                <w:bCs/>
                <w:sz w:val="22"/>
                <w:szCs w:val="22"/>
              </w:rPr>
            </w:pPr>
          </w:p>
        </w:tc>
        <w:tc>
          <w:tcPr>
            <w:tcW w:w="1701" w:type="dxa"/>
            <w:vMerge/>
            <w:vAlign w:val="center"/>
            <w:hideMark/>
          </w:tcPr>
          <w:p w:rsidR="00C5334E" w:rsidRPr="00C5334E" w:rsidRDefault="00C5334E" w:rsidP="00C5334E">
            <w:pPr>
              <w:rPr>
                <w:bCs/>
                <w:sz w:val="22"/>
                <w:szCs w:val="22"/>
              </w:rPr>
            </w:pPr>
          </w:p>
        </w:tc>
        <w:tc>
          <w:tcPr>
            <w:tcW w:w="1276" w:type="dxa"/>
            <w:shd w:val="clear" w:color="auto" w:fill="auto"/>
            <w:hideMark/>
          </w:tcPr>
          <w:p w:rsidR="00C5334E" w:rsidRPr="00C5334E" w:rsidRDefault="00C5334E" w:rsidP="00C5334E">
            <w:pPr>
              <w:jc w:val="both"/>
              <w:rPr>
                <w:bCs/>
                <w:sz w:val="22"/>
                <w:szCs w:val="22"/>
              </w:rPr>
            </w:pPr>
            <w:r w:rsidRPr="00C5334E">
              <w:rPr>
                <w:bCs/>
                <w:sz w:val="22"/>
                <w:szCs w:val="22"/>
              </w:rPr>
              <w:t>федерал</w:t>
            </w:r>
            <w:r w:rsidRPr="00C5334E">
              <w:rPr>
                <w:bCs/>
                <w:sz w:val="22"/>
                <w:szCs w:val="22"/>
              </w:rPr>
              <w:t>ь</w:t>
            </w:r>
            <w:r w:rsidRPr="00C5334E">
              <w:rPr>
                <w:bCs/>
                <w:sz w:val="22"/>
                <w:szCs w:val="22"/>
              </w:rPr>
              <w:t>ный бю</w:t>
            </w:r>
            <w:r w:rsidRPr="00C5334E">
              <w:rPr>
                <w:bCs/>
                <w:sz w:val="22"/>
                <w:szCs w:val="22"/>
              </w:rPr>
              <w:t>д</w:t>
            </w:r>
            <w:r w:rsidRPr="00C5334E">
              <w:rPr>
                <w:bCs/>
                <w:sz w:val="22"/>
                <w:szCs w:val="22"/>
              </w:rPr>
              <w:t>жет</w:t>
            </w:r>
          </w:p>
        </w:tc>
        <w:tc>
          <w:tcPr>
            <w:tcW w:w="1418" w:type="dxa"/>
            <w:vMerge/>
            <w:vAlign w:val="center"/>
            <w:hideMark/>
          </w:tcPr>
          <w:p w:rsidR="00C5334E" w:rsidRPr="00C5334E" w:rsidRDefault="00C5334E" w:rsidP="00C5334E">
            <w:pPr>
              <w:rPr>
                <w:bCs/>
                <w:sz w:val="22"/>
                <w:szCs w:val="22"/>
              </w:rPr>
            </w:pPr>
          </w:p>
        </w:tc>
        <w:tc>
          <w:tcPr>
            <w:tcW w:w="992"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275"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27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000" w:type="dxa"/>
            <w:shd w:val="clear" w:color="auto" w:fill="auto"/>
            <w:hideMark/>
          </w:tcPr>
          <w:p w:rsidR="00C5334E" w:rsidRPr="00C5334E" w:rsidRDefault="00C5334E" w:rsidP="00C5334E">
            <w:pPr>
              <w:jc w:val="center"/>
              <w:rPr>
                <w:bCs/>
                <w:sz w:val="22"/>
                <w:szCs w:val="22"/>
              </w:rPr>
            </w:pPr>
            <w:r w:rsidRPr="00C5334E">
              <w:rPr>
                <w:bCs/>
                <w:sz w:val="22"/>
                <w:szCs w:val="22"/>
              </w:rPr>
              <w:t>0,00</w:t>
            </w:r>
          </w:p>
        </w:tc>
      </w:tr>
      <w:tr w:rsidR="00C5334E" w:rsidRPr="00C5334E" w:rsidTr="00C5334E">
        <w:trPr>
          <w:trHeight w:val="945"/>
        </w:trPr>
        <w:tc>
          <w:tcPr>
            <w:tcW w:w="1056" w:type="dxa"/>
            <w:vMerge/>
            <w:vAlign w:val="center"/>
            <w:hideMark/>
          </w:tcPr>
          <w:p w:rsidR="00C5334E" w:rsidRPr="00C5334E" w:rsidRDefault="00C5334E" w:rsidP="00C5334E">
            <w:pPr>
              <w:rPr>
                <w:bCs/>
                <w:sz w:val="22"/>
                <w:szCs w:val="22"/>
              </w:rPr>
            </w:pPr>
          </w:p>
        </w:tc>
        <w:tc>
          <w:tcPr>
            <w:tcW w:w="1948" w:type="dxa"/>
            <w:vMerge/>
            <w:vAlign w:val="center"/>
            <w:hideMark/>
          </w:tcPr>
          <w:p w:rsidR="00C5334E" w:rsidRPr="00C5334E" w:rsidRDefault="00C5334E" w:rsidP="00C5334E">
            <w:pPr>
              <w:rPr>
                <w:bCs/>
                <w:sz w:val="22"/>
                <w:szCs w:val="22"/>
              </w:rPr>
            </w:pPr>
          </w:p>
        </w:tc>
        <w:tc>
          <w:tcPr>
            <w:tcW w:w="1701" w:type="dxa"/>
            <w:vMerge/>
            <w:vAlign w:val="center"/>
            <w:hideMark/>
          </w:tcPr>
          <w:p w:rsidR="00C5334E" w:rsidRPr="00C5334E" w:rsidRDefault="00C5334E" w:rsidP="00C5334E">
            <w:pPr>
              <w:rPr>
                <w:bCs/>
                <w:sz w:val="22"/>
                <w:szCs w:val="22"/>
              </w:rPr>
            </w:pPr>
          </w:p>
        </w:tc>
        <w:tc>
          <w:tcPr>
            <w:tcW w:w="1276" w:type="dxa"/>
            <w:shd w:val="clear" w:color="auto" w:fill="auto"/>
            <w:hideMark/>
          </w:tcPr>
          <w:p w:rsidR="00C5334E" w:rsidRPr="00C5334E" w:rsidRDefault="00C5334E" w:rsidP="00C5334E">
            <w:pPr>
              <w:jc w:val="both"/>
              <w:rPr>
                <w:bCs/>
                <w:sz w:val="22"/>
                <w:szCs w:val="22"/>
              </w:rPr>
            </w:pPr>
            <w:r w:rsidRPr="00C5334E">
              <w:rPr>
                <w:bCs/>
                <w:sz w:val="22"/>
                <w:szCs w:val="22"/>
              </w:rPr>
              <w:t>бюджет автоно</w:t>
            </w:r>
            <w:r w:rsidRPr="00C5334E">
              <w:rPr>
                <w:bCs/>
                <w:sz w:val="22"/>
                <w:szCs w:val="22"/>
              </w:rPr>
              <w:t>м</w:t>
            </w:r>
            <w:r w:rsidRPr="00C5334E">
              <w:rPr>
                <w:bCs/>
                <w:sz w:val="22"/>
                <w:szCs w:val="22"/>
              </w:rPr>
              <w:t>ного окр</w:t>
            </w:r>
            <w:r w:rsidRPr="00C5334E">
              <w:rPr>
                <w:bCs/>
                <w:sz w:val="22"/>
                <w:szCs w:val="22"/>
              </w:rPr>
              <w:t>у</w:t>
            </w:r>
            <w:r w:rsidRPr="00C5334E">
              <w:rPr>
                <w:bCs/>
                <w:sz w:val="22"/>
                <w:szCs w:val="22"/>
              </w:rPr>
              <w:t>га</w:t>
            </w:r>
          </w:p>
        </w:tc>
        <w:tc>
          <w:tcPr>
            <w:tcW w:w="1418" w:type="dxa"/>
            <w:vMerge/>
            <w:vAlign w:val="center"/>
            <w:hideMark/>
          </w:tcPr>
          <w:p w:rsidR="00C5334E" w:rsidRPr="00C5334E" w:rsidRDefault="00C5334E" w:rsidP="00C5334E">
            <w:pPr>
              <w:rPr>
                <w:bCs/>
                <w:sz w:val="22"/>
                <w:szCs w:val="22"/>
              </w:rPr>
            </w:pPr>
          </w:p>
        </w:tc>
        <w:tc>
          <w:tcPr>
            <w:tcW w:w="992" w:type="dxa"/>
            <w:shd w:val="clear" w:color="auto" w:fill="auto"/>
            <w:hideMark/>
          </w:tcPr>
          <w:p w:rsidR="00C5334E" w:rsidRPr="00C5334E" w:rsidRDefault="00C5334E" w:rsidP="00C5334E">
            <w:pPr>
              <w:jc w:val="center"/>
              <w:rPr>
                <w:bCs/>
                <w:sz w:val="22"/>
                <w:szCs w:val="22"/>
              </w:rPr>
            </w:pPr>
            <w:r w:rsidRPr="00C5334E">
              <w:rPr>
                <w:bCs/>
                <w:sz w:val="22"/>
                <w:szCs w:val="22"/>
              </w:rPr>
              <w:t>9581,23</w:t>
            </w:r>
          </w:p>
        </w:tc>
        <w:tc>
          <w:tcPr>
            <w:tcW w:w="1275" w:type="dxa"/>
            <w:shd w:val="clear" w:color="auto" w:fill="auto"/>
            <w:hideMark/>
          </w:tcPr>
          <w:p w:rsidR="00C5334E" w:rsidRPr="00C5334E" w:rsidRDefault="00C5334E" w:rsidP="00C5334E">
            <w:pPr>
              <w:jc w:val="center"/>
              <w:rPr>
                <w:bCs/>
                <w:sz w:val="22"/>
                <w:szCs w:val="22"/>
              </w:rPr>
            </w:pPr>
            <w:r w:rsidRPr="00C5334E">
              <w:rPr>
                <w:bCs/>
                <w:sz w:val="22"/>
                <w:szCs w:val="22"/>
              </w:rPr>
              <w:t>2206,93</w:t>
            </w:r>
          </w:p>
        </w:tc>
        <w:tc>
          <w:tcPr>
            <w:tcW w:w="1276" w:type="dxa"/>
            <w:shd w:val="clear" w:color="auto" w:fill="auto"/>
            <w:hideMark/>
          </w:tcPr>
          <w:p w:rsidR="00C5334E" w:rsidRPr="00C5334E" w:rsidRDefault="00C5334E" w:rsidP="00C5334E">
            <w:pPr>
              <w:jc w:val="center"/>
              <w:rPr>
                <w:bCs/>
                <w:sz w:val="22"/>
                <w:szCs w:val="22"/>
              </w:rPr>
            </w:pPr>
            <w:r w:rsidRPr="00C5334E">
              <w:rPr>
                <w:bCs/>
                <w:sz w:val="22"/>
                <w:szCs w:val="22"/>
              </w:rPr>
              <w:t>92,50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7281,80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000" w:type="dxa"/>
            <w:shd w:val="clear" w:color="auto" w:fill="auto"/>
            <w:hideMark/>
          </w:tcPr>
          <w:p w:rsidR="00C5334E" w:rsidRPr="00C5334E" w:rsidRDefault="00C5334E" w:rsidP="00C5334E">
            <w:pPr>
              <w:jc w:val="center"/>
              <w:rPr>
                <w:bCs/>
                <w:sz w:val="22"/>
                <w:szCs w:val="22"/>
              </w:rPr>
            </w:pPr>
            <w:r w:rsidRPr="00C5334E">
              <w:rPr>
                <w:bCs/>
                <w:sz w:val="22"/>
                <w:szCs w:val="22"/>
              </w:rPr>
              <w:t>0,00</w:t>
            </w:r>
          </w:p>
        </w:tc>
      </w:tr>
      <w:tr w:rsidR="00C5334E" w:rsidRPr="00C5334E" w:rsidTr="00C5334E">
        <w:trPr>
          <w:trHeight w:val="630"/>
        </w:trPr>
        <w:tc>
          <w:tcPr>
            <w:tcW w:w="1056" w:type="dxa"/>
            <w:vMerge/>
            <w:vAlign w:val="center"/>
            <w:hideMark/>
          </w:tcPr>
          <w:p w:rsidR="00C5334E" w:rsidRPr="00C5334E" w:rsidRDefault="00C5334E" w:rsidP="00C5334E">
            <w:pPr>
              <w:rPr>
                <w:bCs/>
                <w:sz w:val="22"/>
                <w:szCs w:val="22"/>
              </w:rPr>
            </w:pPr>
          </w:p>
        </w:tc>
        <w:tc>
          <w:tcPr>
            <w:tcW w:w="1948" w:type="dxa"/>
            <w:vMerge/>
            <w:vAlign w:val="center"/>
            <w:hideMark/>
          </w:tcPr>
          <w:p w:rsidR="00C5334E" w:rsidRPr="00C5334E" w:rsidRDefault="00C5334E" w:rsidP="00C5334E">
            <w:pPr>
              <w:rPr>
                <w:bCs/>
                <w:sz w:val="22"/>
                <w:szCs w:val="22"/>
              </w:rPr>
            </w:pPr>
          </w:p>
        </w:tc>
        <w:tc>
          <w:tcPr>
            <w:tcW w:w="1701" w:type="dxa"/>
            <w:vMerge/>
            <w:vAlign w:val="center"/>
            <w:hideMark/>
          </w:tcPr>
          <w:p w:rsidR="00C5334E" w:rsidRPr="00C5334E" w:rsidRDefault="00C5334E" w:rsidP="00C5334E">
            <w:pPr>
              <w:rPr>
                <w:bCs/>
                <w:sz w:val="22"/>
                <w:szCs w:val="22"/>
              </w:rPr>
            </w:pPr>
          </w:p>
        </w:tc>
        <w:tc>
          <w:tcPr>
            <w:tcW w:w="1276" w:type="dxa"/>
            <w:shd w:val="clear" w:color="auto" w:fill="auto"/>
            <w:hideMark/>
          </w:tcPr>
          <w:p w:rsidR="00C5334E" w:rsidRPr="00C5334E" w:rsidRDefault="00C5334E" w:rsidP="00C5334E">
            <w:pPr>
              <w:jc w:val="both"/>
              <w:rPr>
                <w:bCs/>
                <w:sz w:val="22"/>
                <w:szCs w:val="22"/>
              </w:rPr>
            </w:pPr>
            <w:r w:rsidRPr="00C5334E">
              <w:rPr>
                <w:bCs/>
                <w:sz w:val="22"/>
                <w:szCs w:val="22"/>
              </w:rPr>
              <w:t>бюджет района</w:t>
            </w:r>
          </w:p>
        </w:tc>
        <w:tc>
          <w:tcPr>
            <w:tcW w:w="1418" w:type="dxa"/>
            <w:vMerge/>
            <w:vAlign w:val="center"/>
            <w:hideMark/>
          </w:tcPr>
          <w:p w:rsidR="00C5334E" w:rsidRPr="00C5334E" w:rsidRDefault="00C5334E" w:rsidP="00C5334E">
            <w:pPr>
              <w:rPr>
                <w:bCs/>
                <w:sz w:val="22"/>
                <w:szCs w:val="22"/>
              </w:rPr>
            </w:pPr>
          </w:p>
        </w:tc>
        <w:tc>
          <w:tcPr>
            <w:tcW w:w="992" w:type="dxa"/>
            <w:shd w:val="clear" w:color="auto" w:fill="auto"/>
            <w:hideMark/>
          </w:tcPr>
          <w:p w:rsidR="00C5334E" w:rsidRPr="00C5334E" w:rsidRDefault="00C5334E" w:rsidP="00C5334E">
            <w:pPr>
              <w:jc w:val="center"/>
              <w:rPr>
                <w:bCs/>
                <w:sz w:val="22"/>
                <w:szCs w:val="22"/>
              </w:rPr>
            </w:pPr>
            <w:r w:rsidRPr="00C5334E">
              <w:rPr>
                <w:bCs/>
                <w:sz w:val="22"/>
                <w:szCs w:val="22"/>
              </w:rPr>
              <w:t>7907,43</w:t>
            </w:r>
          </w:p>
        </w:tc>
        <w:tc>
          <w:tcPr>
            <w:tcW w:w="1275" w:type="dxa"/>
            <w:shd w:val="clear" w:color="auto" w:fill="auto"/>
            <w:hideMark/>
          </w:tcPr>
          <w:p w:rsidR="00C5334E" w:rsidRPr="00C5334E" w:rsidRDefault="00C5334E" w:rsidP="00C5334E">
            <w:pPr>
              <w:jc w:val="center"/>
              <w:rPr>
                <w:bCs/>
                <w:sz w:val="22"/>
                <w:szCs w:val="22"/>
              </w:rPr>
            </w:pPr>
            <w:r w:rsidRPr="00C5334E">
              <w:rPr>
                <w:bCs/>
                <w:sz w:val="22"/>
                <w:szCs w:val="22"/>
              </w:rPr>
              <w:t>2206,93</w:t>
            </w:r>
          </w:p>
        </w:tc>
        <w:tc>
          <w:tcPr>
            <w:tcW w:w="1276" w:type="dxa"/>
            <w:shd w:val="clear" w:color="auto" w:fill="auto"/>
            <w:hideMark/>
          </w:tcPr>
          <w:p w:rsidR="00C5334E" w:rsidRPr="00C5334E" w:rsidRDefault="00C5334E" w:rsidP="00C5334E">
            <w:pPr>
              <w:jc w:val="center"/>
              <w:rPr>
                <w:bCs/>
                <w:sz w:val="22"/>
                <w:szCs w:val="22"/>
              </w:rPr>
            </w:pPr>
            <w:r w:rsidRPr="00C5334E">
              <w:rPr>
                <w:bCs/>
                <w:sz w:val="22"/>
                <w:szCs w:val="22"/>
              </w:rPr>
              <w:t>800,50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900,00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1000,00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1000,00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1000,00</w:t>
            </w:r>
          </w:p>
        </w:tc>
        <w:tc>
          <w:tcPr>
            <w:tcW w:w="1000" w:type="dxa"/>
            <w:shd w:val="clear" w:color="auto" w:fill="auto"/>
            <w:hideMark/>
          </w:tcPr>
          <w:p w:rsidR="00C5334E" w:rsidRPr="00C5334E" w:rsidRDefault="00C5334E" w:rsidP="00C5334E">
            <w:pPr>
              <w:jc w:val="center"/>
              <w:rPr>
                <w:bCs/>
                <w:sz w:val="22"/>
                <w:szCs w:val="22"/>
              </w:rPr>
            </w:pPr>
            <w:r w:rsidRPr="00C5334E">
              <w:rPr>
                <w:bCs/>
                <w:sz w:val="22"/>
                <w:szCs w:val="22"/>
              </w:rPr>
              <w:t>1000,00</w:t>
            </w:r>
          </w:p>
        </w:tc>
      </w:tr>
      <w:tr w:rsidR="00C5334E" w:rsidRPr="00C5334E" w:rsidTr="00C5334E">
        <w:trPr>
          <w:trHeight w:val="630"/>
        </w:trPr>
        <w:tc>
          <w:tcPr>
            <w:tcW w:w="1056" w:type="dxa"/>
            <w:vMerge/>
            <w:vAlign w:val="center"/>
            <w:hideMark/>
          </w:tcPr>
          <w:p w:rsidR="00C5334E" w:rsidRPr="00C5334E" w:rsidRDefault="00C5334E" w:rsidP="00C5334E">
            <w:pPr>
              <w:rPr>
                <w:bCs/>
                <w:sz w:val="22"/>
                <w:szCs w:val="22"/>
              </w:rPr>
            </w:pPr>
          </w:p>
        </w:tc>
        <w:tc>
          <w:tcPr>
            <w:tcW w:w="1948" w:type="dxa"/>
            <w:vMerge/>
            <w:vAlign w:val="center"/>
            <w:hideMark/>
          </w:tcPr>
          <w:p w:rsidR="00C5334E" w:rsidRPr="00C5334E" w:rsidRDefault="00C5334E" w:rsidP="00C5334E">
            <w:pPr>
              <w:rPr>
                <w:bCs/>
                <w:sz w:val="22"/>
                <w:szCs w:val="22"/>
              </w:rPr>
            </w:pPr>
          </w:p>
        </w:tc>
        <w:tc>
          <w:tcPr>
            <w:tcW w:w="1701" w:type="dxa"/>
            <w:vMerge/>
            <w:vAlign w:val="center"/>
            <w:hideMark/>
          </w:tcPr>
          <w:p w:rsidR="00C5334E" w:rsidRPr="00C5334E" w:rsidRDefault="00C5334E" w:rsidP="00C5334E">
            <w:pPr>
              <w:rPr>
                <w:bCs/>
                <w:sz w:val="22"/>
                <w:szCs w:val="22"/>
              </w:rPr>
            </w:pPr>
          </w:p>
        </w:tc>
        <w:tc>
          <w:tcPr>
            <w:tcW w:w="1276" w:type="dxa"/>
            <w:shd w:val="clear" w:color="auto" w:fill="auto"/>
            <w:hideMark/>
          </w:tcPr>
          <w:p w:rsidR="00C5334E" w:rsidRPr="00C5334E" w:rsidRDefault="00C5334E" w:rsidP="00C5334E">
            <w:pPr>
              <w:jc w:val="both"/>
              <w:rPr>
                <w:bCs/>
                <w:sz w:val="22"/>
                <w:szCs w:val="22"/>
              </w:rPr>
            </w:pPr>
            <w:r w:rsidRPr="00C5334E">
              <w:rPr>
                <w:bCs/>
                <w:sz w:val="22"/>
                <w:szCs w:val="22"/>
              </w:rPr>
              <w:t>бюджет поселений</w:t>
            </w:r>
          </w:p>
        </w:tc>
        <w:tc>
          <w:tcPr>
            <w:tcW w:w="1418" w:type="dxa"/>
            <w:vMerge/>
            <w:vAlign w:val="center"/>
            <w:hideMark/>
          </w:tcPr>
          <w:p w:rsidR="00C5334E" w:rsidRPr="00C5334E" w:rsidRDefault="00C5334E" w:rsidP="00C5334E">
            <w:pPr>
              <w:rPr>
                <w:bCs/>
                <w:sz w:val="22"/>
                <w:szCs w:val="22"/>
              </w:rPr>
            </w:pPr>
          </w:p>
        </w:tc>
        <w:tc>
          <w:tcPr>
            <w:tcW w:w="992"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275"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27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000" w:type="dxa"/>
            <w:shd w:val="clear" w:color="auto" w:fill="auto"/>
            <w:hideMark/>
          </w:tcPr>
          <w:p w:rsidR="00C5334E" w:rsidRPr="00C5334E" w:rsidRDefault="00C5334E" w:rsidP="00C5334E">
            <w:pPr>
              <w:jc w:val="center"/>
              <w:rPr>
                <w:bCs/>
                <w:sz w:val="22"/>
                <w:szCs w:val="22"/>
              </w:rPr>
            </w:pPr>
            <w:r w:rsidRPr="00C5334E">
              <w:rPr>
                <w:bCs/>
                <w:sz w:val="22"/>
                <w:szCs w:val="22"/>
              </w:rPr>
              <w:t>0,00</w:t>
            </w:r>
          </w:p>
        </w:tc>
      </w:tr>
      <w:tr w:rsidR="00C5334E" w:rsidRPr="00C5334E" w:rsidTr="00C5334E">
        <w:trPr>
          <w:trHeight w:val="2520"/>
        </w:trPr>
        <w:tc>
          <w:tcPr>
            <w:tcW w:w="1056" w:type="dxa"/>
            <w:vMerge/>
            <w:vAlign w:val="center"/>
            <w:hideMark/>
          </w:tcPr>
          <w:p w:rsidR="00C5334E" w:rsidRPr="00C5334E" w:rsidRDefault="00C5334E" w:rsidP="00C5334E">
            <w:pPr>
              <w:rPr>
                <w:bCs/>
                <w:sz w:val="22"/>
                <w:szCs w:val="22"/>
              </w:rPr>
            </w:pPr>
          </w:p>
        </w:tc>
        <w:tc>
          <w:tcPr>
            <w:tcW w:w="1948" w:type="dxa"/>
            <w:vMerge/>
            <w:vAlign w:val="center"/>
            <w:hideMark/>
          </w:tcPr>
          <w:p w:rsidR="00C5334E" w:rsidRPr="00C5334E" w:rsidRDefault="00C5334E" w:rsidP="00C5334E">
            <w:pPr>
              <w:rPr>
                <w:bCs/>
                <w:sz w:val="22"/>
                <w:szCs w:val="22"/>
              </w:rPr>
            </w:pPr>
          </w:p>
        </w:tc>
        <w:tc>
          <w:tcPr>
            <w:tcW w:w="1701" w:type="dxa"/>
            <w:vMerge/>
            <w:vAlign w:val="center"/>
            <w:hideMark/>
          </w:tcPr>
          <w:p w:rsidR="00C5334E" w:rsidRPr="00C5334E" w:rsidRDefault="00C5334E" w:rsidP="00C5334E">
            <w:pPr>
              <w:rPr>
                <w:bCs/>
                <w:sz w:val="22"/>
                <w:szCs w:val="22"/>
              </w:rPr>
            </w:pPr>
          </w:p>
        </w:tc>
        <w:tc>
          <w:tcPr>
            <w:tcW w:w="1276" w:type="dxa"/>
            <w:shd w:val="clear" w:color="auto" w:fill="auto"/>
            <w:hideMark/>
          </w:tcPr>
          <w:p w:rsidR="00C5334E" w:rsidRPr="00C5334E" w:rsidRDefault="00C5334E" w:rsidP="00C5334E">
            <w:pPr>
              <w:jc w:val="both"/>
              <w:rPr>
                <w:bCs/>
                <w:sz w:val="22"/>
                <w:szCs w:val="22"/>
              </w:rPr>
            </w:pPr>
            <w:r w:rsidRPr="00C5334E">
              <w:rPr>
                <w:bCs/>
                <w:sz w:val="22"/>
                <w:szCs w:val="22"/>
              </w:rPr>
              <w:t>в том чи</w:t>
            </w:r>
            <w:r w:rsidRPr="00C5334E">
              <w:rPr>
                <w:bCs/>
                <w:sz w:val="22"/>
                <w:szCs w:val="22"/>
              </w:rPr>
              <w:t>с</w:t>
            </w:r>
            <w:r w:rsidRPr="00C5334E">
              <w:rPr>
                <w:bCs/>
                <w:sz w:val="22"/>
                <w:szCs w:val="22"/>
              </w:rPr>
              <w:t>ле безво</w:t>
            </w:r>
            <w:r w:rsidRPr="00C5334E">
              <w:rPr>
                <w:bCs/>
                <w:sz w:val="22"/>
                <w:szCs w:val="22"/>
              </w:rPr>
              <w:t>з</w:t>
            </w:r>
            <w:r w:rsidRPr="00C5334E">
              <w:rPr>
                <w:bCs/>
                <w:sz w:val="22"/>
                <w:szCs w:val="22"/>
              </w:rPr>
              <w:t>мездные поступл</w:t>
            </w:r>
            <w:r w:rsidRPr="00C5334E">
              <w:rPr>
                <w:bCs/>
                <w:sz w:val="22"/>
                <w:szCs w:val="22"/>
              </w:rPr>
              <w:t>е</w:t>
            </w:r>
            <w:r w:rsidRPr="00C5334E">
              <w:rPr>
                <w:bCs/>
                <w:sz w:val="22"/>
                <w:szCs w:val="22"/>
              </w:rPr>
              <w:t>ния от ф</w:t>
            </w:r>
            <w:r w:rsidRPr="00C5334E">
              <w:rPr>
                <w:bCs/>
                <w:sz w:val="22"/>
                <w:szCs w:val="22"/>
              </w:rPr>
              <w:t>и</w:t>
            </w:r>
            <w:r w:rsidRPr="00C5334E">
              <w:rPr>
                <w:bCs/>
                <w:sz w:val="22"/>
                <w:szCs w:val="22"/>
              </w:rPr>
              <w:t>зических и юридич</w:t>
            </w:r>
            <w:r w:rsidRPr="00C5334E">
              <w:rPr>
                <w:bCs/>
                <w:sz w:val="22"/>
                <w:szCs w:val="22"/>
              </w:rPr>
              <w:t>е</w:t>
            </w:r>
            <w:r w:rsidRPr="00C5334E">
              <w:rPr>
                <w:bCs/>
                <w:sz w:val="22"/>
                <w:szCs w:val="22"/>
              </w:rPr>
              <w:t>ских лиц</w:t>
            </w:r>
          </w:p>
          <w:p w:rsidR="00C5334E" w:rsidRPr="00C5334E" w:rsidRDefault="00C5334E" w:rsidP="00C5334E">
            <w:pPr>
              <w:jc w:val="both"/>
              <w:rPr>
                <w:bCs/>
                <w:sz w:val="22"/>
                <w:szCs w:val="22"/>
              </w:rPr>
            </w:pPr>
          </w:p>
        </w:tc>
        <w:tc>
          <w:tcPr>
            <w:tcW w:w="1418" w:type="dxa"/>
            <w:vMerge/>
            <w:vAlign w:val="center"/>
            <w:hideMark/>
          </w:tcPr>
          <w:p w:rsidR="00C5334E" w:rsidRPr="00C5334E" w:rsidRDefault="00C5334E" w:rsidP="00C5334E">
            <w:pPr>
              <w:rPr>
                <w:bCs/>
                <w:sz w:val="22"/>
                <w:szCs w:val="22"/>
              </w:rPr>
            </w:pPr>
          </w:p>
        </w:tc>
        <w:tc>
          <w:tcPr>
            <w:tcW w:w="992"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275"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27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000" w:type="dxa"/>
            <w:shd w:val="clear" w:color="auto" w:fill="auto"/>
            <w:hideMark/>
          </w:tcPr>
          <w:p w:rsidR="00C5334E" w:rsidRPr="00C5334E" w:rsidRDefault="00C5334E" w:rsidP="00C5334E">
            <w:pPr>
              <w:jc w:val="center"/>
              <w:rPr>
                <w:bCs/>
                <w:sz w:val="22"/>
                <w:szCs w:val="22"/>
              </w:rPr>
            </w:pPr>
            <w:r w:rsidRPr="00C5334E">
              <w:rPr>
                <w:bCs/>
                <w:sz w:val="22"/>
                <w:szCs w:val="22"/>
              </w:rPr>
              <w:t>0,00</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1.1.1.1.</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Разработка прое</w:t>
            </w:r>
            <w:r w:rsidRPr="00C5334E">
              <w:rPr>
                <w:sz w:val="22"/>
                <w:szCs w:val="22"/>
              </w:rPr>
              <w:t>к</w:t>
            </w:r>
            <w:r w:rsidRPr="00C5334E">
              <w:rPr>
                <w:sz w:val="22"/>
                <w:szCs w:val="22"/>
              </w:rPr>
              <w:t>та планировки территории п</w:t>
            </w:r>
            <w:r w:rsidRPr="00C5334E">
              <w:rPr>
                <w:sz w:val="22"/>
                <w:szCs w:val="22"/>
              </w:rPr>
              <w:t>о</w:t>
            </w:r>
            <w:r w:rsidRPr="00C5334E">
              <w:rPr>
                <w:sz w:val="22"/>
                <w:szCs w:val="22"/>
              </w:rPr>
              <w:t>селка Ваховск</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управление архитектуры и градостро</w:t>
            </w:r>
            <w:r w:rsidRPr="00C5334E">
              <w:rPr>
                <w:sz w:val="22"/>
                <w:szCs w:val="22"/>
              </w:rPr>
              <w:t>и</w:t>
            </w:r>
            <w:r w:rsidRPr="00C5334E">
              <w:rPr>
                <w:sz w:val="22"/>
                <w:szCs w:val="22"/>
              </w:rPr>
              <w:t>тельства адм</w:t>
            </w:r>
            <w:r w:rsidRPr="00C5334E">
              <w:rPr>
                <w:sz w:val="22"/>
                <w:szCs w:val="22"/>
              </w:rPr>
              <w:t>и</w:t>
            </w:r>
            <w:r w:rsidRPr="00C5334E">
              <w:rPr>
                <w:sz w:val="22"/>
                <w:szCs w:val="22"/>
              </w:rPr>
              <w:t>нистрации ра</w:t>
            </w:r>
            <w:r w:rsidRPr="00C5334E">
              <w:rPr>
                <w:sz w:val="22"/>
                <w:szCs w:val="22"/>
              </w:rPr>
              <w:t>й</w:t>
            </w:r>
            <w:r w:rsidRPr="00C5334E">
              <w:rPr>
                <w:sz w:val="22"/>
                <w:szCs w:val="22"/>
              </w:rPr>
              <w:t>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noWrap/>
            <w:vAlign w:val="bottom"/>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200,00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200,00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w:t>
            </w:r>
            <w:r w:rsidRPr="00C5334E">
              <w:rPr>
                <w:sz w:val="22"/>
                <w:szCs w:val="22"/>
              </w:rPr>
              <w:t>ь</w:t>
            </w:r>
            <w:r w:rsidRPr="00C5334E">
              <w:rPr>
                <w:sz w:val="22"/>
                <w:szCs w:val="22"/>
              </w:rPr>
              <w:t>ный бю</w:t>
            </w:r>
            <w:r w:rsidRPr="00C5334E">
              <w:rPr>
                <w:sz w:val="22"/>
                <w:szCs w:val="22"/>
              </w:rPr>
              <w:t>д</w:t>
            </w:r>
            <w:r w:rsidRPr="00C5334E">
              <w:rPr>
                <w:sz w:val="22"/>
                <w:szCs w:val="22"/>
              </w:rPr>
              <w:t>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w:t>
            </w:r>
            <w:r w:rsidRPr="00C5334E">
              <w:rPr>
                <w:sz w:val="22"/>
                <w:szCs w:val="22"/>
              </w:rPr>
              <w:t>м</w:t>
            </w:r>
            <w:r w:rsidRPr="00C5334E">
              <w:rPr>
                <w:sz w:val="22"/>
                <w:szCs w:val="22"/>
              </w:rPr>
              <w:t>ного окр</w:t>
            </w:r>
            <w:r w:rsidRPr="00C5334E">
              <w:rPr>
                <w:sz w:val="22"/>
                <w:szCs w:val="22"/>
              </w:rPr>
              <w:t>у</w:t>
            </w:r>
            <w:r w:rsidRPr="00C5334E">
              <w:rPr>
                <w:sz w:val="22"/>
                <w:szCs w:val="22"/>
              </w:rPr>
              <w:t>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100,00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100,00</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100,00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100,00</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220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w:t>
            </w:r>
            <w:r w:rsidRPr="00C5334E">
              <w:rPr>
                <w:sz w:val="22"/>
                <w:szCs w:val="22"/>
              </w:rPr>
              <w:t>с</w:t>
            </w:r>
            <w:r w:rsidRPr="00C5334E">
              <w:rPr>
                <w:sz w:val="22"/>
                <w:szCs w:val="22"/>
              </w:rPr>
              <w:t>ле безво</w:t>
            </w:r>
            <w:r w:rsidRPr="00C5334E">
              <w:rPr>
                <w:sz w:val="22"/>
                <w:szCs w:val="22"/>
              </w:rPr>
              <w:t>з</w:t>
            </w:r>
            <w:r w:rsidRPr="00C5334E">
              <w:rPr>
                <w:sz w:val="22"/>
                <w:szCs w:val="22"/>
              </w:rPr>
              <w:t>мездные поступл</w:t>
            </w:r>
            <w:r w:rsidRPr="00C5334E">
              <w:rPr>
                <w:sz w:val="22"/>
                <w:szCs w:val="22"/>
              </w:rPr>
              <w:t>е</w:t>
            </w:r>
            <w:r w:rsidRPr="00C5334E">
              <w:rPr>
                <w:sz w:val="22"/>
                <w:szCs w:val="22"/>
              </w:rPr>
              <w:t>ния от ф</w:t>
            </w:r>
            <w:r w:rsidRPr="00C5334E">
              <w:rPr>
                <w:sz w:val="22"/>
                <w:szCs w:val="22"/>
              </w:rPr>
              <w:t>и</w:t>
            </w:r>
            <w:r w:rsidRPr="00C5334E">
              <w:rPr>
                <w:sz w:val="22"/>
                <w:szCs w:val="22"/>
              </w:rPr>
              <w:t>зических и юридич</w:t>
            </w:r>
            <w:r w:rsidRPr="00C5334E">
              <w:rPr>
                <w:sz w:val="22"/>
                <w:szCs w:val="22"/>
              </w:rPr>
              <w:t>е</w:t>
            </w:r>
            <w:r w:rsidRPr="00C5334E">
              <w:rPr>
                <w:sz w:val="22"/>
                <w:szCs w:val="22"/>
              </w:rPr>
              <w:t>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1.1.1.2.</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Разработка прое</w:t>
            </w:r>
            <w:r w:rsidRPr="00C5334E">
              <w:rPr>
                <w:sz w:val="22"/>
                <w:szCs w:val="22"/>
              </w:rPr>
              <w:t>к</w:t>
            </w:r>
            <w:r w:rsidRPr="00C5334E">
              <w:rPr>
                <w:sz w:val="22"/>
                <w:szCs w:val="22"/>
              </w:rPr>
              <w:t>та планировки территории п</w:t>
            </w:r>
            <w:r w:rsidRPr="00C5334E">
              <w:rPr>
                <w:sz w:val="22"/>
                <w:szCs w:val="22"/>
              </w:rPr>
              <w:t>о</w:t>
            </w:r>
            <w:r w:rsidRPr="00C5334E">
              <w:rPr>
                <w:sz w:val="22"/>
                <w:szCs w:val="22"/>
              </w:rPr>
              <w:t>селка Зайцева Речка</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управление архитектуры и градостро</w:t>
            </w:r>
            <w:r w:rsidRPr="00C5334E">
              <w:rPr>
                <w:sz w:val="22"/>
                <w:szCs w:val="22"/>
              </w:rPr>
              <w:t>и</w:t>
            </w:r>
            <w:r w:rsidRPr="00C5334E">
              <w:rPr>
                <w:sz w:val="22"/>
                <w:szCs w:val="22"/>
              </w:rPr>
              <w:t>тельства адм</w:t>
            </w:r>
            <w:r w:rsidRPr="00C5334E">
              <w:rPr>
                <w:sz w:val="22"/>
                <w:szCs w:val="22"/>
              </w:rPr>
              <w:t>и</w:t>
            </w:r>
            <w:r w:rsidRPr="00C5334E">
              <w:rPr>
                <w:sz w:val="22"/>
                <w:szCs w:val="22"/>
              </w:rPr>
              <w:t>нистрации ра</w:t>
            </w:r>
            <w:r w:rsidRPr="00C5334E">
              <w:rPr>
                <w:sz w:val="22"/>
                <w:szCs w:val="22"/>
              </w:rPr>
              <w:t>й</w:t>
            </w:r>
            <w:r w:rsidRPr="00C5334E">
              <w:rPr>
                <w:sz w:val="22"/>
                <w:szCs w:val="22"/>
              </w:rPr>
              <w:t>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noWrap/>
            <w:vAlign w:val="bottom"/>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200,00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200,00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w:t>
            </w:r>
            <w:r w:rsidRPr="00C5334E">
              <w:rPr>
                <w:sz w:val="22"/>
                <w:szCs w:val="22"/>
              </w:rPr>
              <w:t>ь</w:t>
            </w:r>
            <w:r w:rsidRPr="00C5334E">
              <w:rPr>
                <w:sz w:val="22"/>
                <w:szCs w:val="22"/>
              </w:rPr>
              <w:t>ный бю</w:t>
            </w:r>
            <w:r w:rsidRPr="00C5334E">
              <w:rPr>
                <w:sz w:val="22"/>
                <w:szCs w:val="22"/>
              </w:rPr>
              <w:t>д</w:t>
            </w:r>
            <w:r w:rsidRPr="00C5334E">
              <w:rPr>
                <w:sz w:val="22"/>
                <w:szCs w:val="22"/>
              </w:rPr>
              <w:t>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w:t>
            </w:r>
            <w:r w:rsidRPr="00C5334E">
              <w:rPr>
                <w:sz w:val="22"/>
                <w:szCs w:val="22"/>
              </w:rPr>
              <w:t>м</w:t>
            </w:r>
            <w:r w:rsidRPr="00C5334E">
              <w:rPr>
                <w:sz w:val="22"/>
                <w:szCs w:val="22"/>
              </w:rPr>
              <w:t>ного окр</w:t>
            </w:r>
            <w:r w:rsidRPr="00C5334E">
              <w:rPr>
                <w:sz w:val="22"/>
                <w:szCs w:val="22"/>
              </w:rPr>
              <w:t>у</w:t>
            </w:r>
            <w:r w:rsidRPr="00C5334E">
              <w:rPr>
                <w:sz w:val="22"/>
                <w:szCs w:val="22"/>
              </w:rPr>
              <w:t>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100,00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100,00</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100,00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100,00</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2063"/>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w:t>
            </w:r>
            <w:r w:rsidRPr="00C5334E">
              <w:rPr>
                <w:sz w:val="22"/>
                <w:szCs w:val="22"/>
              </w:rPr>
              <w:t>с</w:t>
            </w:r>
            <w:r w:rsidRPr="00C5334E">
              <w:rPr>
                <w:sz w:val="22"/>
                <w:szCs w:val="22"/>
              </w:rPr>
              <w:t>ле безво</w:t>
            </w:r>
            <w:r w:rsidRPr="00C5334E">
              <w:rPr>
                <w:sz w:val="22"/>
                <w:szCs w:val="22"/>
              </w:rPr>
              <w:t>з</w:t>
            </w:r>
            <w:r w:rsidRPr="00C5334E">
              <w:rPr>
                <w:sz w:val="22"/>
                <w:szCs w:val="22"/>
              </w:rPr>
              <w:t>мездные поступл</w:t>
            </w:r>
            <w:r w:rsidRPr="00C5334E">
              <w:rPr>
                <w:sz w:val="22"/>
                <w:szCs w:val="22"/>
              </w:rPr>
              <w:t>е</w:t>
            </w:r>
            <w:r w:rsidRPr="00C5334E">
              <w:rPr>
                <w:sz w:val="22"/>
                <w:szCs w:val="22"/>
              </w:rPr>
              <w:t>ния от ф</w:t>
            </w:r>
            <w:r w:rsidRPr="00C5334E">
              <w:rPr>
                <w:sz w:val="22"/>
                <w:szCs w:val="22"/>
              </w:rPr>
              <w:t>и</w:t>
            </w:r>
            <w:r w:rsidRPr="00C5334E">
              <w:rPr>
                <w:sz w:val="22"/>
                <w:szCs w:val="22"/>
              </w:rPr>
              <w:t>зических и юридич</w:t>
            </w:r>
            <w:r w:rsidRPr="00C5334E">
              <w:rPr>
                <w:sz w:val="22"/>
                <w:szCs w:val="22"/>
              </w:rPr>
              <w:t>е</w:t>
            </w:r>
            <w:r w:rsidRPr="00C5334E">
              <w:rPr>
                <w:sz w:val="22"/>
                <w:szCs w:val="22"/>
              </w:rPr>
              <w:t>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1.1.1.3</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Разработка прое</w:t>
            </w:r>
            <w:r w:rsidRPr="00C5334E">
              <w:rPr>
                <w:sz w:val="22"/>
                <w:szCs w:val="22"/>
              </w:rPr>
              <w:t>к</w:t>
            </w:r>
            <w:r w:rsidRPr="00C5334E">
              <w:rPr>
                <w:sz w:val="22"/>
                <w:szCs w:val="22"/>
              </w:rPr>
              <w:t>тов планировки территории этн</w:t>
            </w:r>
            <w:r w:rsidRPr="00C5334E">
              <w:rPr>
                <w:sz w:val="22"/>
                <w:szCs w:val="22"/>
              </w:rPr>
              <w:t>о</w:t>
            </w:r>
            <w:r w:rsidRPr="00C5334E">
              <w:rPr>
                <w:sz w:val="22"/>
                <w:szCs w:val="22"/>
              </w:rPr>
              <w:t xml:space="preserve">туристического </w:t>
            </w:r>
            <w:r w:rsidRPr="00C5334E">
              <w:rPr>
                <w:sz w:val="22"/>
                <w:szCs w:val="22"/>
              </w:rPr>
              <w:lastRenderedPageBreak/>
              <w:t>комплекса на межселенной те</w:t>
            </w:r>
            <w:r w:rsidRPr="00C5334E">
              <w:rPr>
                <w:sz w:val="22"/>
                <w:szCs w:val="22"/>
              </w:rPr>
              <w:t>р</w:t>
            </w:r>
            <w:r w:rsidRPr="00C5334E">
              <w:rPr>
                <w:sz w:val="22"/>
                <w:szCs w:val="22"/>
              </w:rPr>
              <w:t>ритории</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lastRenderedPageBreak/>
              <w:t>управление архитектуры и градостро</w:t>
            </w:r>
            <w:r w:rsidRPr="00C5334E">
              <w:rPr>
                <w:sz w:val="22"/>
                <w:szCs w:val="22"/>
              </w:rPr>
              <w:t>и</w:t>
            </w:r>
            <w:r w:rsidRPr="00C5334E">
              <w:rPr>
                <w:sz w:val="22"/>
                <w:szCs w:val="22"/>
              </w:rPr>
              <w:t>тельства адм</w:t>
            </w:r>
            <w:r w:rsidRPr="00C5334E">
              <w:rPr>
                <w:sz w:val="22"/>
                <w:szCs w:val="22"/>
              </w:rPr>
              <w:t>и</w:t>
            </w:r>
            <w:r w:rsidRPr="00C5334E">
              <w:rPr>
                <w:sz w:val="22"/>
                <w:szCs w:val="22"/>
              </w:rPr>
              <w:lastRenderedPageBreak/>
              <w:t>нистрации ра</w:t>
            </w:r>
            <w:r w:rsidRPr="00C5334E">
              <w:rPr>
                <w:sz w:val="22"/>
                <w:szCs w:val="22"/>
              </w:rPr>
              <w:t>й</w:t>
            </w:r>
            <w:r w:rsidRPr="00C5334E">
              <w:rPr>
                <w:sz w:val="22"/>
                <w:szCs w:val="22"/>
              </w:rPr>
              <w:t>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lastRenderedPageBreak/>
              <w:t>всего</w:t>
            </w:r>
          </w:p>
        </w:tc>
        <w:tc>
          <w:tcPr>
            <w:tcW w:w="1418" w:type="dxa"/>
            <w:shd w:val="clear" w:color="auto" w:fill="auto"/>
            <w:noWrap/>
            <w:vAlign w:val="bottom"/>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30,00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30,00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w:t>
            </w:r>
            <w:r w:rsidRPr="00C5334E">
              <w:rPr>
                <w:sz w:val="22"/>
                <w:szCs w:val="22"/>
              </w:rPr>
              <w:t>ь</w:t>
            </w:r>
            <w:r w:rsidRPr="00C5334E">
              <w:rPr>
                <w:sz w:val="22"/>
                <w:szCs w:val="22"/>
              </w:rPr>
              <w:t>ный бю</w:t>
            </w:r>
            <w:r w:rsidRPr="00C5334E">
              <w:rPr>
                <w:sz w:val="22"/>
                <w:szCs w:val="22"/>
              </w:rPr>
              <w:t>д</w:t>
            </w:r>
            <w:r w:rsidRPr="00C5334E">
              <w:rPr>
                <w:sz w:val="22"/>
                <w:szCs w:val="22"/>
              </w:rPr>
              <w:t>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w:t>
            </w:r>
            <w:r w:rsidRPr="00C5334E">
              <w:rPr>
                <w:sz w:val="22"/>
                <w:szCs w:val="22"/>
              </w:rPr>
              <w:t>м</w:t>
            </w:r>
            <w:r w:rsidRPr="00C5334E">
              <w:rPr>
                <w:sz w:val="22"/>
                <w:szCs w:val="22"/>
              </w:rPr>
              <w:t>ного окр</w:t>
            </w:r>
            <w:r w:rsidRPr="00C5334E">
              <w:rPr>
                <w:sz w:val="22"/>
                <w:szCs w:val="22"/>
              </w:rPr>
              <w:t>у</w:t>
            </w:r>
            <w:r w:rsidRPr="00C5334E">
              <w:rPr>
                <w:sz w:val="22"/>
                <w:szCs w:val="22"/>
              </w:rPr>
              <w:t>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15,00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15,00</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15,00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15,00</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204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w:t>
            </w:r>
            <w:r w:rsidRPr="00C5334E">
              <w:rPr>
                <w:sz w:val="22"/>
                <w:szCs w:val="22"/>
              </w:rPr>
              <w:t>с</w:t>
            </w:r>
            <w:r w:rsidRPr="00C5334E">
              <w:rPr>
                <w:sz w:val="22"/>
                <w:szCs w:val="22"/>
              </w:rPr>
              <w:t>ле безво</w:t>
            </w:r>
            <w:r w:rsidRPr="00C5334E">
              <w:rPr>
                <w:sz w:val="22"/>
                <w:szCs w:val="22"/>
              </w:rPr>
              <w:t>з</w:t>
            </w:r>
            <w:r w:rsidRPr="00C5334E">
              <w:rPr>
                <w:sz w:val="22"/>
                <w:szCs w:val="22"/>
              </w:rPr>
              <w:t>мездные поступл</w:t>
            </w:r>
            <w:r w:rsidRPr="00C5334E">
              <w:rPr>
                <w:sz w:val="22"/>
                <w:szCs w:val="22"/>
              </w:rPr>
              <w:t>е</w:t>
            </w:r>
            <w:r w:rsidRPr="00C5334E">
              <w:rPr>
                <w:sz w:val="22"/>
                <w:szCs w:val="22"/>
              </w:rPr>
              <w:t>ния от ф</w:t>
            </w:r>
            <w:r w:rsidRPr="00C5334E">
              <w:rPr>
                <w:sz w:val="22"/>
                <w:szCs w:val="22"/>
              </w:rPr>
              <w:t>и</w:t>
            </w:r>
            <w:r w:rsidRPr="00C5334E">
              <w:rPr>
                <w:sz w:val="22"/>
                <w:szCs w:val="22"/>
              </w:rPr>
              <w:t>зических и юридич</w:t>
            </w:r>
            <w:r w:rsidRPr="00C5334E">
              <w:rPr>
                <w:sz w:val="22"/>
                <w:szCs w:val="22"/>
              </w:rPr>
              <w:t>е</w:t>
            </w:r>
            <w:r w:rsidRPr="00C5334E">
              <w:rPr>
                <w:sz w:val="22"/>
                <w:szCs w:val="22"/>
              </w:rPr>
              <w:t>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1.1.1.4.</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Разработка прое</w:t>
            </w:r>
            <w:r w:rsidRPr="00C5334E">
              <w:rPr>
                <w:sz w:val="22"/>
                <w:szCs w:val="22"/>
              </w:rPr>
              <w:t>к</w:t>
            </w:r>
            <w:r w:rsidRPr="00C5334E">
              <w:rPr>
                <w:sz w:val="22"/>
                <w:szCs w:val="22"/>
              </w:rPr>
              <w:t>тов планировки для межселенных территорий, в том числе прочие</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управление архитектуры и градостро</w:t>
            </w:r>
            <w:r w:rsidRPr="00C5334E">
              <w:rPr>
                <w:sz w:val="22"/>
                <w:szCs w:val="22"/>
              </w:rPr>
              <w:t>и</w:t>
            </w:r>
            <w:r w:rsidRPr="00C5334E">
              <w:rPr>
                <w:sz w:val="22"/>
                <w:szCs w:val="22"/>
              </w:rPr>
              <w:t>тельства адм</w:t>
            </w:r>
            <w:r w:rsidRPr="00C5334E">
              <w:rPr>
                <w:sz w:val="22"/>
                <w:szCs w:val="22"/>
              </w:rPr>
              <w:t>и</w:t>
            </w:r>
            <w:r w:rsidRPr="00C5334E">
              <w:rPr>
                <w:sz w:val="22"/>
                <w:szCs w:val="22"/>
              </w:rPr>
              <w:t>нистрации ра</w:t>
            </w:r>
            <w:r w:rsidRPr="00C5334E">
              <w:rPr>
                <w:sz w:val="22"/>
                <w:szCs w:val="22"/>
              </w:rPr>
              <w:t>й</w:t>
            </w:r>
            <w:r w:rsidRPr="00C5334E">
              <w:rPr>
                <w:sz w:val="22"/>
                <w:szCs w:val="22"/>
              </w:rPr>
              <w:t>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noWrap/>
            <w:vAlign w:val="bottom"/>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1000,00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500,00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500,00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w:t>
            </w:r>
            <w:r w:rsidRPr="00C5334E">
              <w:rPr>
                <w:sz w:val="22"/>
                <w:szCs w:val="22"/>
              </w:rPr>
              <w:t>ь</w:t>
            </w:r>
            <w:r w:rsidRPr="00C5334E">
              <w:rPr>
                <w:sz w:val="22"/>
                <w:szCs w:val="22"/>
              </w:rPr>
              <w:t>ный бю</w:t>
            </w:r>
            <w:r w:rsidRPr="00C5334E">
              <w:rPr>
                <w:sz w:val="22"/>
                <w:szCs w:val="22"/>
              </w:rPr>
              <w:t>д</w:t>
            </w:r>
            <w:r w:rsidRPr="00C5334E">
              <w:rPr>
                <w:sz w:val="22"/>
                <w:szCs w:val="22"/>
              </w:rPr>
              <w:t>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w:t>
            </w:r>
            <w:r w:rsidRPr="00C5334E">
              <w:rPr>
                <w:sz w:val="22"/>
                <w:szCs w:val="22"/>
              </w:rPr>
              <w:t>м</w:t>
            </w:r>
            <w:r w:rsidRPr="00C5334E">
              <w:rPr>
                <w:sz w:val="22"/>
                <w:szCs w:val="22"/>
              </w:rPr>
              <w:t>ного окр</w:t>
            </w:r>
            <w:r w:rsidRPr="00C5334E">
              <w:rPr>
                <w:sz w:val="22"/>
                <w:szCs w:val="22"/>
              </w:rPr>
              <w:t>у</w:t>
            </w:r>
            <w:r w:rsidRPr="00C5334E">
              <w:rPr>
                <w:sz w:val="22"/>
                <w:szCs w:val="22"/>
              </w:rPr>
              <w:t>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1000,00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500,00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500,00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205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w:t>
            </w:r>
            <w:r w:rsidRPr="00C5334E">
              <w:rPr>
                <w:sz w:val="22"/>
                <w:szCs w:val="22"/>
              </w:rPr>
              <w:t>с</w:t>
            </w:r>
            <w:r w:rsidRPr="00C5334E">
              <w:rPr>
                <w:sz w:val="22"/>
                <w:szCs w:val="22"/>
              </w:rPr>
              <w:t>ле безво</w:t>
            </w:r>
            <w:r w:rsidRPr="00C5334E">
              <w:rPr>
                <w:sz w:val="22"/>
                <w:szCs w:val="22"/>
              </w:rPr>
              <w:t>з</w:t>
            </w:r>
            <w:r w:rsidRPr="00C5334E">
              <w:rPr>
                <w:sz w:val="22"/>
                <w:szCs w:val="22"/>
              </w:rPr>
              <w:t>мездные поступл</w:t>
            </w:r>
            <w:r w:rsidRPr="00C5334E">
              <w:rPr>
                <w:sz w:val="22"/>
                <w:szCs w:val="22"/>
              </w:rPr>
              <w:t>е</w:t>
            </w:r>
            <w:r w:rsidRPr="00C5334E">
              <w:rPr>
                <w:sz w:val="22"/>
                <w:szCs w:val="22"/>
              </w:rPr>
              <w:t>ния от ф</w:t>
            </w:r>
            <w:r w:rsidRPr="00C5334E">
              <w:rPr>
                <w:sz w:val="22"/>
                <w:szCs w:val="22"/>
              </w:rPr>
              <w:t>и</w:t>
            </w:r>
            <w:r w:rsidRPr="00C5334E">
              <w:rPr>
                <w:sz w:val="22"/>
                <w:szCs w:val="22"/>
              </w:rPr>
              <w:t>зических и юридич</w:t>
            </w:r>
            <w:r w:rsidRPr="00C5334E">
              <w:rPr>
                <w:sz w:val="22"/>
                <w:szCs w:val="22"/>
              </w:rPr>
              <w:t>е</w:t>
            </w:r>
            <w:r w:rsidRPr="00C5334E">
              <w:rPr>
                <w:sz w:val="22"/>
                <w:szCs w:val="22"/>
              </w:rPr>
              <w:t>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1.1.1.5</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Внесение измен</w:t>
            </w:r>
            <w:r w:rsidRPr="00C5334E">
              <w:rPr>
                <w:sz w:val="22"/>
                <w:szCs w:val="22"/>
              </w:rPr>
              <w:t>е</w:t>
            </w:r>
            <w:r w:rsidRPr="00C5334E">
              <w:rPr>
                <w:sz w:val="22"/>
                <w:szCs w:val="22"/>
              </w:rPr>
              <w:t>ний в градостро</w:t>
            </w:r>
            <w:r w:rsidRPr="00C5334E">
              <w:rPr>
                <w:sz w:val="22"/>
                <w:szCs w:val="22"/>
              </w:rPr>
              <w:t>и</w:t>
            </w:r>
            <w:r w:rsidRPr="00C5334E">
              <w:rPr>
                <w:sz w:val="22"/>
                <w:szCs w:val="22"/>
              </w:rPr>
              <w:t>тельную док</w:t>
            </w:r>
            <w:r w:rsidRPr="00C5334E">
              <w:rPr>
                <w:sz w:val="22"/>
                <w:szCs w:val="22"/>
              </w:rPr>
              <w:t>у</w:t>
            </w:r>
            <w:r w:rsidRPr="00C5334E">
              <w:rPr>
                <w:sz w:val="22"/>
                <w:szCs w:val="22"/>
              </w:rPr>
              <w:t>ментацию сел</w:t>
            </w:r>
            <w:r w:rsidRPr="00C5334E">
              <w:rPr>
                <w:sz w:val="22"/>
                <w:szCs w:val="22"/>
              </w:rPr>
              <w:t>ь</w:t>
            </w:r>
            <w:r w:rsidRPr="00C5334E">
              <w:rPr>
                <w:sz w:val="22"/>
                <w:szCs w:val="22"/>
              </w:rPr>
              <w:t>ского поселения Зайцева Речка</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управление архитектуры и градостро</w:t>
            </w:r>
            <w:r w:rsidRPr="00C5334E">
              <w:rPr>
                <w:sz w:val="22"/>
                <w:szCs w:val="22"/>
              </w:rPr>
              <w:t>и</w:t>
            </w:r>
            <w:r w:rsidRPr="00C5334E">
              <w:rPr>
                <w:sz w:val="22"/>
                <w:szCs w:val="22"/>
              </w:rPr>
              <w:t>тельства адм</w:t>
            </w:r>
            <w:r w:rsidRPr="00C5334E">
              <w:rPr>
                <w:sz w:val="22"/>
                <w:szCs w:val="22"/>
              </w:rPr>
              <w:t>и</w:t>
            </w:r>
            <w:r w:rsidRPr="00C5334E">
              <w:rPr>
                <w:sz w:val="22"/>
                <w:szCs w:val="22"/>
              </w:rPr>
              <w:t>нистрации ра</w:t>
            </w:r>
            <w:r w:rsidRPr="00C5334E">
              <w:rPr>
                <w:sz w:val="22"/>
                <w:szCs w:val="22"/>
              </w:rPr>
              <w:t>й</w:t>
            </w:r>
            <w:r w:rsidRPr="00C5334E">
              <w:rPr>
                <w:sz w:val="22"/>
                <w:szCs w:val="22"/>
              </w:rPr>
              <w:t>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noWrap/>
            <w:vAlign w:val="bottom"/>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150,00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150,00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w:t>
            </w:r>
            <w:r w:rsidRPr="00C5334E">
              <w:rPr>
                <w:sz w:val="22"/>
                <w:szCs w:val="22"/>
              </w:rPr>
              <w:t>ь</w:t>
            </w:r>
            <w:r w:rsidRPr="00C5334E">
              <w:rPr>
                <w:sz w:val="22"/>
                <w:szCs w:val="22"/>
              </w:rPr>
              <w:t>ный бю</w:t>
            </w:r>
            <w:r w:rsidRPr="00C5334E">
              <w:rPr>
                <w:sz w:val="22"/>
                <w:szCs w:val="22"/>
              </w:rPr>
              <w:t>д</w:t>
            </w:r>
            <w:r w:rsidRPr="00C5334E">
              <w:rPr>
                <w:sz w:val="22"/>
                <w:szCs w:val="22"/>
              </w:rPr>
              <w:t>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w:t>
            </w:r>
            <w:r w:rsidRPr="00C5334E">
              <w:rPr>
                <w:sz w:val="22"/>
                <w:szCs w:val="22"/>
              </w:rPr>
              <w:t>м</w:t>
            </w:r>
            <w:r w:rsidRPr="00C5334E">
              <w:rPr>
                <w:sz w:val="22"/>
                <w:szCs w:val="22"/>
              </w:rPr>
              <w:t>ного окр</w:t>
            </w:r>
            <w:r w:rsidRPr="00C5334E">
              <w:rPr>
                <w:sz w:val="22"/>
                <w:szCs w:val="22"/>
              </w:rPr>
              <w:t>у</w:t>
            </w:r>
            <w:r w:rsidRPr="00C5334E">
              <w:rPr>
                <w:sz w:val="22"/>
                <w:szCs w:val="22"/>
              </w:rPr>
              <w:t>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75,00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75,00</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75,00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75,00</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199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w:t>
            </w:r>
            <w:r w:rsidRPr="00C5334E">
              <w:rPr>
                <w:sz w:val="22"/>
                <w:szCs w:val="22"/>
              </w:rPr>
              <w:t>с</w:t>
            </w:r>
            <w:r w:rsidRPr="00C5334E">
              <w:rPr>
                <w:sz w:val="22"/>
                <w:szCs w:val="22"/>
              </w:rPr>
              <w:t>ле безво</w:t>
            </w:r>
            <w:r w:rsidRPr="00C5334E">
              <w:rPr>
                <w:sz w:val="22"/>
                <w:szCs w:val="22"/>
              </w:rPr>
              <w:t>з</w:t>
            </w:r>
            <w:r w:rsidRPr="00C5334E">
              <w:rPr>
                <w:sz w:val="22"/>
                <w:szCs w:val="22"/>
              </w:rPr>
              <w:t>мездные поступл</w:t>
            </w:r>
            <w:r w:rsidRPr="00C5334E">
              <w:rPr>
                <w:sz w:val="22"/>
                <w:szCs w:val="22"/>
              </w:rPr>
              <w:t>е</w:t>
            </w:r>
            <w:r w:rsidRPr="00C5334E">
              <w:rPr>
                <w:sz w:val="22"/>
                <w:szCs w:val="22"/>
              </w:rPr>
              <w:t>ния от ф</w:t>
            </w:r>
            <w:r w:rsidRPr="00C5334E">
              <w:rPr>
                <w:sz w:val="22"/>
                <w:szCs w:val="22"/>
              </w:rPr>
              <w:t>и</w:t>
            </w:r>
            <w:r w:rsidRPr="00C5334E">
              <w:rPr>
                <w:sz w:val="22"/>
                <w:szCs w:val="22"/>
              </w:rPr>
              <w:t>зических и юридич</w:t>
            </w:r>
            <w:r w:rsidRPr="00C5334E">
              <w:rPr>
                <w:sz w:val="22"/>
                <w:szCs w:val="22"/>
              </w:rPr>
              <w:t>е</w:t>
            </w:r>
            <w:r w:rsidRPr="00C5334E">
              <w:rPr>
                <w:sz w:val="22"/>
                <w:szCs w:val="22"/>
              </w:rPr>
              <w:t>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1.1.1.6.</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Внесение измен</w:t>
            </w:r>
            <w:r w:rsidRPr="00C5334E">
              <w:rPr>
                <w:sz w:val="22"/>
                <w:szCs w:val="22"/>
              </w:rPr>
              <w:t>е</w:t>
            </w:r>
            <w:r w:rsidRPr="00C5334E">
              <w:rPr>
                <w:sz w:val="22"/>
                <w:szCs w:val="22"/>
              </w:rPr>
              <w:t>ний в градостро</w:t>
            </w:r>
            <w:r w:rsidRPr="00C5334E">
              <w:rPr>
                <w:sz w:val="22"/>
                <w:szCs w:val="22"/>
              </w:rPr>
              <w:t>и</w:t>
            </w:r>
            <w:r w:rsidRPr="00C5334E">
              <w:rPr>
                <w:sz w:val="22"/>
                <w:szCs w:val="22"/>
              </w:rPr>
              <w:t>тельную док</w:t>
            </w:r>
            <w:r w:rsidRPr="00C5334E">
              <w:rPr>
                <w:sz w:val="22"/>
                <w:szCs w:val="22"/>
              </w:rPr>
              <w:t>у</w:t>
            </w:r>
            <w:r w:rsidRPr="00C5334E">
              <w:rPr>
                <w:sz w:val="22"/>
                <w:szCs w:val="22"/>
              </w:rPr>
              <w:t>ментацию сел</w:t>
            </w:r>
            <w:r w:rsidRPr="00C5334E">
              <w:rPr>
                <w:sz w:val="22"/>
                <w:szCs w:val="22"/>
              </w:rPr>
              <w:t>ь</w:t>
            </w:r>
            <w:r w:rsidRPr="00C5334E">
              <w:rPr>
                <w:sz w:val="22"/>
                <w:szCs w:val="22"/>
              </w:rPr>
              <w:lastRenderedPageBreak/>
              <w:t>ского поселения Ваховск</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lastRenderedPageBreak/>
              <w:t>управление архитектуры и градостро</w:t>
            </w:r>
            <w:r w:rsidRPr="00C5334E">
              <w:rPr>
                <w:sz w:val="22"/>
                <w:szCs w:val="22"/>
              </w:rPr>
              <w:t>и</w:t>
            </w:r>
            <w:r w:rsidRPr="00C5334E">
              <w:rPr>
                <w:sz w:val="22"/>
                <w:szCs w:val="22"/>
              </w:rPr>
              <w:t>тельства адм</w:t>
            </w:r>
            <w:r w:rsidRPr="00C5334E">
              <w:rPr>
                <w:sz w:val="22"/>
                <w:szCs w:val="22"/>
              </w:rPr>
              <w:t>и</w:t>
            </w:r>
            <w:r w:rsidRPr="00C5334E">
              <w:rPr>
                <w:sz w:val="22"/>
                <w:szCs w:val="22"/>
              </w:rPr>
              <w:lastRenderedPageBreak/>
              <w:t>нистрации ра</w:t>
            </w:r>
            <w:r w:rsidRPr="00C5334E">
              <w:rPr>
                <w:sz w:val="22"/>
                <w:szCs w:val="22"/>
              </w:rPr>
              <w:t>й</w:t>
            </w:r>
            <w:r w:rsidRPr="00C5334E">
              <w:rPr>
                <w:sz w:val="22"/>
                <w:szCs w:val="22"/>
              </w:rPr>
              <w:t>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lastRenderedPageBreak/>
              <w:t>всего</w:t>
            </w:r>
          </w:p>
        </w:tc>
        <w:tc>
          <w:tcPr>
            <w:tcW w:w="1418" w:type="dxa"/>
            <w:shd w:val="clear" w:color="auto" w:fill="auto"/>
            <w:noWrap/>
            <w:vAlign w:val="bottom"/>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190,00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190,00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w:t>
            </w:r>
            <w:r w:rsidRPr="00C5334E">
              <w:rPr>
                <w:sz w:val="22"/>
                <w:szCs w:val="22"/>
              </w:rPr>
              <w:t>ь</w:t>
            </w:r>
            <w:r w:rsidRPr="00C5334E">
              <w:rPr>
                <w:sz w:val="22"/>
                <w:szCs w:val="22"/>
              </w:rPr>
              <w:t>ный бю</w:t>
            </w:r>
            <w:r w:rsidRPr="00C5334E">
              <w:rPr>
                <w:sz w:val="22"/>
                <w:szCs w:val="22"/>
              </w:rPr>
              <w:t>д</w:t>
            </w:r>
            <w:r w:rsidRPr="00C5334E">
              <w:rPr>
                <w:sz w:val="22"/>
                <w:szCs w:val="22"/>
              </w:rPr>
              <w:t>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w:t>
            </w:r>
            <w:r w:rsidRPr="00C5334E">
              <w:rPr>
                <w:sz w:val="22"/>
                <w:szCs w:val="22"/>
              </w:rPr>
              <w:t>м</w:t>
            </w:r>
            <w:r w:rsidRPr="00C5334E">
              <w:rPr>
                <w:sz w:val="22"/>
                <w:szCs w:val="22"/>
              </w:rPr>
              <w:t>ного окр</w:t>
            </w:r>
            <w:r w:rsidRPr="00C5334E">
              <w:rPr>
                <w:sz w:val="22"/>
                <w:szCs w:val="22"/>
              </w:rPr>
              <w:t>у</w:t>
            </w:r>
            <w:r w:rsidRPr="00C5334E">
              <w:rPr>
                <w:sz w:val="22"/>
                <w:szCs w:val="22"/>
              </w:rPr>
              <w:t>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95,00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95,00</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95,00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95,00</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78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207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w:t>
            </w:r>
            <w:r w:rsidRPr="00C5334E">
              <w:rPr>
                <w:sz w:val="22"/>
                <w:szCs w:val="22"/>
              </w:rPr>
              <w:t>с</w:t>
            </w:r>
            <w:r w:rsidRPr="00C5334E">
              <w:rPr>
                <w:sz w:val="22"/>
                <w:szCs w:val="22"/>
              </w:rPr>
              <w:t>ле безво</w:t>
            </w:r>
            <w:r w:rsidRPr="00C5334E">
              <w:rPr>
                <w:sz w:val="22"/>
                <w:szCs w:val="22"/>
              </w:rPr>
              <w:t>з</w:t>
            </w:r>
            <w:r w:rsidRPr="00C5334E">
              <w:rPr>
                <w:sz w:val="22"/>
                <w:szCs w:val="22"/>
              </w:rPr>
              <w:t>мездные поступл</w:t>
            </w:r>
            <w:r w:rsidRPr="00C5334E">
              <w:rPr>
                <w:sz w:val="22"/>
                <w:szCs w:val="22"/>
              </w:rPr>
              <w:t>е</w:t>
            </w:r>
            <w:r w:rsidRPr="00C5334E">
              <w:rPr>
                <w:sz w:val="22"/>
                <w:szCs w:val="22"/>
              </w:rPr>
              <w:t>ния от ф</w:t>
            </w:r>
            <w:r w:rsidRPr="00C5334E">
              <w:rPr>
                <w:sz w:val="22"/>
                <w:szCs w:val="22"/>
              </w:rPr>
              <w:t>и</w:t>
            </w:r>
            <w:r w:rsidRPr="00C5334E">
              <w:rPr>
                <w:sz w:val="22"/>
                <w:szCs w:val="22"/>
              </w:rPr>
              <w:t>зических и юридич</w:t>
            </w:r>
            <w:r w:rsidRPr="00C5334E">
              <w:rPr>
                <w:sz w:val="22"/>
                <w:szCs w:val="22"/>
              </w:rPr>
              <w:t>е</w:t>
            </w:r>
            <w:r w:rsidRPr="00C5334E">
              <w:rPr>
                <w:sz w:val="22"/>
                <w:szCs w:val="22"/>
              </w:rPr>
              <w:t>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1.1.1.7.</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Внесение измен</w:t>
            </w:r>
            <w:r w:rsidRPr="00C5334E">
              <w:rPr>
                <w:sz w:val="22"/>
                <w:szCs w:val="22"/>
              </w:rPr>
              <w:t>е</w:t>
            </w:r>
            <w:r w:rsidRPr="00C5334E">
              <w:rPr>
                <w:sz w:val="22"/>
                <w:szCs w:val="22"/>
              </w:rPr>
              <w:t>ний в градостро</w:t>
            </w:r>
            <w:r w:rsidRPr="00C5334E">
              <w:rPr>
                <w:sz w:val="22"/>
                <w:szCs w:val="22"/>
              </w:rPr>
              <w:t>и</w:t>
            </w:r>
            <w:r w:rsidRPr="00C5334E">
              <w:rPr>
                <w:sz w:val="22"/>
                <w:szCs w:val="22"/>
              </w:rPr>
              <w:t>тельную док</w:t>
            </w:r>
            <w:r w:rsidRPr="00C5334E">
              <w:rPr>
                <w:sz w:val="22"/>
                <w:szCs w:val="22"/>
              </w:rPr>
              <w:t>у</w:t>
            </w:r>
            <w:r w:rsidRPr="00C5334E">
              <w:rPr>
                <w:sz w:val="22"/>
                <w:szCs w:val="22"/>
              </w:rPr>
              <w:t>ментацию. Пр</w:t>
            </w:r>
            <w:r w:rsidRPr="00C5334E">
              <w:rPr>
                <w:sz w:val="22"/>
                <w:szCs w:val="22"/>
              </w:rPr>
              <w:t>о</w:t>
            </w:r>
            <w:r w:rsidRPr="00C5334E">
              <w:rPr>
                <w:sz w:val="22"/>
                <w:szCs w:val="22"/>
              </w:rPr>
              <w:t>чие</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управление архитектуры и градостро</w:t>
            </w:r>
            <w:r w:rsidRPr="00C5334E">
              <w:rPr>
                <w:sz w:val="22"/>
                <w:szCs w:val="22"/>
              </w:rPr>
              <w:t>и</w:t>
            </w:r>
            <w:r w:rsidRPr="00C5334E">
              <w:rPr>
                <w:sz w:val="22"/>
                <w:szCs w:val="22"/>
              </w:rPr>
              <w:t>тельства адм</w:t>
            </w:r>
            <w:r w:rsidRPr="00C5334E">
              <w:rPr>
                <w:sz w:val="22"/>
                <w:szCs w:val="22"/>
              </w:rPr>
              <w:t>и</w:t>
            </w:r>
            <w:r w:rsidRPr="00C5334E">
              <w:rPr>
                <w:sz w:val="22"/>
                <w:szCs w:val="22"/>
              </w:rPr>
              <w:t>нистрации ра</w:t>
            </w:r>
            <w:r w:rsidRPr="00C5334E">
              <w:rPr>
                <w:sz w:val="22"/>
                <w:szCs w:val="22"/>
              </w:rPr>
              <w:t>й</w:t>
            </w:r>
            <w:r w:rsidRPr="00C5334E">
              <w:rPr>
                <w:sz w:val="22"/>
                <w:szCs w:val="22"/>
              </w:rPr>
              <w:t>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noWrap/>
            <w:vAlign w:val="bottom"/>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1000,00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500,00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500,00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w:t>
            </w:r>
            <w:r w:rsidRPr="00C5334E">
              <w:rPr>
                <w:sz w:val="22"/>
                <w:szCs w:val="22"/>
              </w:rPr>
              <w:t>ь</w:t>
            </w:r>
            <w:r w:rsidRPr="00C5334E">
              <w:rPr>
                <w:sz w:val="22"/>
                <w:szCs w:val="22"/>
              </w:rPr>
              <w:t>ный бю</w:t>
            </w:r>
            <w:r w:rsidRPr="00C5334E">
              <w:rPr>
                <w:sz w:val="22"/>
                <w:szCs w:val="22"/>
              </w:rPr>
              <w:t>д</w:t>
            </w:r>
            <w:r w:rsidRPr="00C5334E">
              <w:rPr>
                <w:sz w:val="22"/>
                <w:szCs w:val="22"/>
              </w:rPr>
              <w:t>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w:t>
            </w:r>
            <w:r w:rsidRPr="00C5334E">
              <w:rPr>
                <w:sz w:val="22"/>
                <w:szCs w:val="22"/>
              </w:rPr>
              <w:t>м</w:t>
            </w:r>
            <w:r w:rsidRPr="00C5334E">
              <w:rPr>
                <w:sz w:val="22"/>
                <w:szCs w:val="22"/>
              </w:rPr>
              <w:t>ного окр</w:t>
            </w:r>
            <w:r w:rsidRPr="00C5334E">
              <w:rPr>
                <w:sz w:val="22"/>
                <w:szCs w:val="22"/>
              </w:rPr>
              <w:t>у</w:t>
            </w:r>
            <w:r w:rsidRPr="00C5334E">
              <w:rPr>
                <w:sz w:val="22"/>
                <w:szCs w:val="22"/>
              </w:rPr>
              <w:t>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1000,00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500,00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500,00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196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w:t>
            </w:r>
            <w:r w:rsidRPr="00C5334E">
              <w:rPr>
                <w:sz w:val="22"/>
                <w:szCs w:val="22"/>
              </w:rPr>
              <w:t>с</w:t>
            </w:r>
            <w:r w:rsidRPr="00C5334E">
              <w:rPr>
                <w:sz w:val="22"/>
                <w:szCs w:val="22"/>
              </w:rPr>
              <w:t>ле безво</w:t>
            </w:r>
            <w:r w:rsidRPr="00C5334E">
              <w:rPr>
                <w:sz w:val="22"/>
                <w:szCs w:val="22"/>
              </w:rPr>
              <w:t>з</w:t>
            </w:r>
            <w:r w:rsidRPr="00C5334E">
              <w:rPr>
                <w:sz w:val="22"/>
                <w:szCs w:val="22"/>
              </w:rPr>
              <w:t>мездные поступл</w:t>
            </w:r>
            <w:r w:rsidRPr="00C5334E">
              <w:rPr>
                <w:sz w:val="22"/>
                <w:szCs w:val="22"/>
              </w:rPr>
              <w:t>е</w:t>
            </w:r>
            <w:r w:rsidRPr="00C5334E">
              <w:rPr>
                <w:sz w:val="22"/>
                <w:szCs w:val="22"/>
              </w:rPr>
              <w:t>ния от ф</w:t>
            </w:r>
            <w:r w:rsidRPr="00C5334E">
              <w:rPr>
                <w:sz w:val="22"/>
                <w:szCs w:val="22"/>
              </w:rPr>
              <w:t>и</w:t>
            </w:r>
            <w:r w:rsidRPr="00C5334E">
              <w:rPr>
                <w:sz w:val="22"/>
                <w:szCs w:val="22"/>
              </w:rPr>
              <w:t>зических и юридич</w:t>
            </w:r>
            <w:r w:rsidRPr="00C5334E">
              <w:rPr>
                <w:sz w:val="22"/>
                <w:szCs w:val="22"/>
              </w:rPr>
              <w:t>е</w:t>
            </w:r>
            <w:r w:rsidRPr="00C5334E">
              <w:rPr>
                <w:sz w:val="22"/>
                <w:szCs w:val="22"/>
              </w:rPr>
              <w:t>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1.1.1.8</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Подготовка мес</w:t>
            </w:r>
            <w:r w:rsidRPr="00C5334E">
              <w:rPr>
                <w:sz w:val="22"/>
                <w:szCs w:val="22"/>
              </w:rPr>
              <w:t>т</w:t>
            </w:r>
            <w:r w:rsidRPr="00C5334E">
              <w:rPr>
                <w:sz w:val="22"/>
                <w:szCs w:val="22"/>
              </w:rPr>
              <w:t>ных нормативов градостроител</w:t>
            </w:r>
            <w:r w:rsidRPr="00C5334E">
              <w:rPr>
                <w:sz w:val="22"/>
                <w:szCs w:val="22"/>
              </w:rPr>
              <w:t>ь</w:t>
            </w:r>
            <w:r w:rsidRPr="00C5334E">
              <w:rPr>
                <w:sz w:val="22"/>
                <w:szCs w:val="22"/>
              </w:rPr>
              <w:t>ного проектир</w:t>
            </w:r>
            <w:r w:rsidRPr="00C5334E">
              <w:rPr>
                <w:sz w:val="22"/>
                <w:szCs w:val="22"/>
              </w:rPr>
              <w:t>о</w:t>
            </w:r>
            <w:r w:rsidRPr="00C5334E">
              <w:rPr>
                <w:sz w:val="22"/>
                <w:szCs w:val="22"/>
              </w:rPr>
              <w:t>вания</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управление архитектуры и градостро</w:t>
            </w:r>
            <w:r w:rsidRPr="00C5334E">
              <w:rPr>
                <w:sz w:val="22"/>
                <w:szCs w:val="22"/>
              </w:rPr>
              <w:t>и</w:t>
            </w:r>
            <w:r w:rsidRPr="00C5334E">
              <w:rPr>
                <w:sz w:val="22"/>
                <w:szCs w:val="22"/>
              </w:rPr>
              <w:t>тельства адм</w:t>
            </w:r>
            <w:r w:rsidRPr="00C5334E">
              <w:rPr>
                <w:sz w:val="22"/>
                <w:szCs w:val="22"/>
              </w:rPr>
              <w:t>и</w:t>
            </w:r>
            <w:r w:rsidRPr="00C5334E">
              <w:rPr>
                <w:sz w:val="22"/>
                <w:szCs w:val="22"/>
              </w:rPr>
              <w:t>нистрации ра</w:t>
            </w:r>
            <w:r w:rsidRPr="00C5334E">
              <w:rPr>
                <w:sz w:val="22"/>
                <w:szCs w:val="22"/>
              </w:rPr>
              <w:t>й</w:t>
            </w:r>
            <w:r w:rsidRPr="00C5334E">
              <w:rPr>
                <w:sz w:val="22"/>
                <w:szCs w:val="22"/>
              </w:rPr>
              <w:t>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noWrap/>
            <w:vAlign w:val="bottom"/>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635,36</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635,36</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w:t>
            </w:r>
            <w:r w:rsidRPr="00C5334E">
              <w:rPr>
                <w:sz w:val="22"/>
                <w:szCs w:val="22"/>
              </w:rPr>
              <w:t>ь</w:t>
            </w:r>
            <w:r w:rsidRPr="00C5334E">
              <w:rPr>
                <w:sz w:val="22"/>
                <w:szCs w:val="22"/>
              </w:rPr>
              <w:t>ный бю</w:t>
            </w:r>
            <w:r w:rsidRPr="00C5334E">
              <w:rPr>
                <w:sz w:val="22"/>
                <w:szCs w:val="22"/>
              </w:rPr>
              <w:t>д</w:t>
            </w:r>
            <w:r w:rsidRPr="00C5334E">
              <w:rPr>
                <w:sz w:val="22"/>
                <w:szCs w:val="22"/>
              </w:rPr>
              <w:t>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w:t>
            </w:r>
            <w:r w:rsidRPr="00C5334E">
              <w:rPr>
                <w:sz w:val="22"/>
                <w:szCs w:val="22"/>
              </w:rPr>
              <w:t>м</w:t>
            </w:r>
            <w:r w:rsidRPr="00C5334E">
              <w:rPr>
                <w:sz w:val="22"/>
                <w:szCs w:val="22"/>
              </w:rPr>
              <w:t>ного окр</w:t>
            </w:r>
            <w:r w:rsidRPr="00C5334E">
              <w:rPr>
                <w:sz w:val="22"/>
                <w:szCs w:val="22"/>
              </w:rPr>
              <w:t>у</w:t>
            </w:r>
            <w:r w:rsidRPr="00C5334E">
              <w:rPr>
                <w:sz w:val="22"/>
                <w:szCs w:val="22"/>
              </w:rPr>
              <w:t>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317,68</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317,68</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317,68</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317,68</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205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w:t>
            </w:r>
            <w:r w:rsidRPr="00C5334E">
              <w:rPr>
                <w:sz w:val="22"/>
                <w:szCs w:val="22"/>
              </w:rPr>
              <w:t>с</w:t>
            </w:r>
            <w:r w:rsidRPr="00C5334E">
              <w:rPr>
                <w:sz w:val="22"/>
                <w:szCs w:val="22"/>
              </w:rPr>
              <w:t>ле безво</w:t>
            </w:r>
            <w:r w:rsidRPr="00C5334E">
              <w:rPr>
                <w:sz w:val="22"/>
                <w:szCs w:val="22"/>
              </w:rPr>
              <w:t>з</w:t>
            </w:r>
            <w:r w:rsidRPr="00C5334E">
              <w:rPr>
                <w:sz w:val="22"/>
                <w:szCs w:val="22"/>
              </w:rPr>
              <w:t>мездные поступл</w:t>
            </w:r>
            <w:r w:rsidRPr="00C5334E">
              <w:rPr>
                <w:sz w:val="22"/>
                <w:szCs w:val="22"/>
              </w:rPr>
              <w:t>е</w:t>
            </w:r>
            <w:r w:rsidRPr="00C5334E">
              <w:rPr>
                <w:sz w:val="22"/>
                <w:szCs w:val="22"/>
              </w:rPr>
              <w:t>ния от ф</w:t>
            </w:r>
            <w:r w:rsidRPr="00C5334E">
              <w:rPr>
                <w:sz w:val="22"/>
                <w:szCs w:val="22"/>
              </w:rPr>
              <w:t>и</w:t>
            </w:r>
            <w:r w:rsidRPr="00C5334E">
              <w:rPr>
                <w:sz w:val="22"/>
                <w:szCs w:val="22"/>
              </w:rPr>
              <w:t>зических и юридич</w:t>
            </w:r>
            <w:r w:rsidRPr="00C5334E">
              <w:rPr>
                <w:sz w:val="22"/>
                <w:szCs w:val="22"/>
              </w:rPr>
              <w:t>е</w:t>
            </w:r>
            <w:r w:rsidRPr="00C5334E">
              <w:rPr>
                <w:sz w:val="22"/>
                <w:szCs w:val="22"/>
              </w:rPr>
              <w:t>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2243"/>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lastRenderedPageBreak/>
              <w:t>1.1.1.9</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Выполнение р</w:t>
            </w:r>
            <w:r w:rsidRPr="00C5334E">
              <w:rPr>
                <w:sz w:val="22"/>
                <w:szCs w:val="22"/>
              </w:rPr>
              <w:t>а</w:t>
            </w:r>
            <w:r w:rsidRPr="00C5334E">
              <w:rPr>
                <w:sz w:val="22"/>
                <w:szCs w:val="22"/>
              </w:rPr>
              <w:t>бот по привед</w:t>
            </w:r>
            <w:r w:rsidRPr="00C5334E">
              <w:rPr>
                <w:sz w:val="22"/>
                <w:szCs w:val="22"/>
              </w:rPr>
              <w:t>е</w:t>
            </w:r>
            <w:r w:rsidRPr="00C5334E">
              <w:rPr>
                <w:sz w:val="22"/>
                <w:szCs w:val="22"/>
              </w:rPr>
              <w:t>нию правил зе</w:t>
            </w:r>
            <w:r w:rsidRPr="00C5334E">
              <w:rPr>
                <w:sz w:val="22"/>
                <w:szCs w:val="22"/>
              </w:rPr>
              <w:t>м</w:t>
            </w:r>
            <w:r w:rsidRPr="00C5334E">
              <w:rPr>
                <w:sz w:val="22"/>
                <w:szCs w:val="22"/>
              </w:rPr>
              <w:t>лепользования и застройки сел</w:t>
            </w:r>
            <w:r w:rsidRPr="00C5334E">
              <w:rPr>
                <w:sz w:val="22"/>
                <w:szCs w:val="22"/>
              </w:rPr>
              <w:t>ь</w:t>
            </w:r>
            <w:r w:rsidRPr="00C5334E">
              <w:rPr>
                <w:sz w:val="22"/>
                <w:szCs w:val="22"/>
              </w:rPr>
              <w:t>ского поселения   Ларьяк в соотве</w:t>
            </w:r>
            <w:r w:rsidRPr="00C5334E">
              <w:rPr>
                <w:sz w:val="22"/>
                <w:szCs w:val="22"/>
              </w:rPr>
              <w:t>т</w:t>
            </w:r>
            <w:r w:rsidRPr="00C5334E">
              <w:rPr>
                <w:sz w:val="22"/>
                <w:szCs w:val="22"/>
              </w:rPr>
              <w:t>ствие с классиф</w:t>
            </w:r>
            <w:r w:rsidRPr="00C5334E">
              <w:rPr>
                <w:sz w:val="22"/>
                <w:szCs w:val="22"/>
              </w:rPr>
              <w:t>и</w:t>
            </w:r>
            <w:r w:rsidRPr="00C5334E">
              <w:rPr>
                <w:sz w:val="22"/>
                <w:szCs w:val="22"/>
              </w:rPr>
              <w:t>катором видов разрешенного и</w:t>
            </w:r>
            <w:r w:rsidRPr="00C5334E">
              <w:rPr>
                <w:sz w:val="22"/>
                <w:szCs w:val="22"/>
              </w:rPr>
              <w:t>с</w:t>
            </w:r>
            <w:r w:rsidRPr="00C5334E">
              <w:rPr>
                <w:sz w:val="22"/>
                <w:szCs w:val="22"/>
              </w:rPr>
              <w:t>пользования з</w:t>
            </w:r>
            <w:r w:rsidRPr="00C5334E">
              <w:rPr>
                <w:sz w:val="22"/>
                <w:szCs w:val="22"/>
              </w:rPr>
              <w:t>е</w:t>
            </w:r>
            <w:r w:rsidRPr="00C5334E">
              <w:rPr>
                <w:sz w:val="22"/>
                <w:szCs w:val="22"/>
              </w:rPr>
              <w:t>мельных учас</w:t>
            </w:r>
            <w:r w:rsidRPr="00C5334E">
              <w:rPr>
                <w:sz w:val="22"/>
                <w:szCs w:val="22"/>
              </w:rPr>
              <w:t>т</w:t>
            </w:r>
            <w:r w:rsidRPr="00C5334E">
              <w:rPr>
                <w:sz w:val="22"/>
                <w:szCs w:val="22"/>
              </w:rPr>
              <w:t>ков, подготовке сведений о гр</w:t>
            </w:r>
            <w:r w:rsidRPr="00C5334E">
              <w:rPr>
                <w:sz w:val="22"/>
                <w:szCs w:val="22"/>
              </w:rPr>
              <w:t>а</w:t>
            </w:r>
            <w:r w:rsidRPr="00C5334E">
              <w:rPr>
                <w:sz w:val="22"/>
                <w:szCs w:val="22"/>
              </w:rPr>
              <w:t>ницах населенных пунктов и терр</w:t>
            </w:r>
            <w:r w:rsidRPr="00C5334E">
              <w:rPr>
                <w:sz w:val="22"/>
                <w:szCs w:val="22"/>
              </w:rPr>
              <w:t>и</w:t>
            </w:r>
            <w:r w:rsidRPr="00C5334E">
              <w:rPr>
                <w:sz w:val="22"/>
                <w:szCs w:val="22"/>
              </w:rPr>
              <w:t>ториальных зонах для внесения в государственный кадастр недвиж</w:t>
            </w:r>
            <w:r w:rsidRPr="00C5334E">
              <w:rPr>
                <w:sz w:val="22"/>
                <w:szCs w:val="22"/>
              </w:rPr>
              <w:t>и</w:t>
            </w:r>
            <w:r w:rsidRPr="00C5334E">
              <w:rPr>
                <w:sz w:val="22"/>
                <w:szCs w:val="22"/>
              </w:rPr>
              <w:t>мости</w:t>
            </w:r>
          </w:p>
          <w:p w:rsidR="00C5334E" w:rsidRPr="00C5334E" w:rsidRDefault="00C5334E" w:rsidP="00C5334E">
            <w:pPr>
              <w:rPr>
                <w:sz w:val="22"/>
                <w:szCs w:val="22"/>
              </w:rPr>
            </w:pPr>
            <w:r w:rsidRPr="00C5334E">
              <w:rPr>
                <w:sz w:val="22"/>
                <w:szCs w:val="22"/>
              </w:rPr>
              <w:t> </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управление архитектуры и градостро</w:t>
            </w:r>
            <w:r w:rsidRPr="00C5334E">
              <w:rPr>
                <w:sz w:val="22"/>
                <w:szCs w:val="22"/>
              </w:rPr>
              <w:t>и</w:t>
            </w:r>
            <w:r w:rsidRPr="00C5334E">
              <w:rPr>
                <w:sz w:val="22"/>
                <w:szCs w:val="22"/>
              </w:rPr>
              <w:t>тельства адм</w:t>
            </w:r>
            <w:r w:rsidRPr="00C5334E">
              <w:rPr>
                <w:sz w:val="22"/>
                <w:szCs w:val="22"/>
              </w:rPr>
              <w:t>и</w:t>
            </w:r>
            <w:r w:rsidRPr="00C5334E">
              <w:rPr>
                <w:sz w:val="22"/>
                <w:szCs w:val="22"/>
              </w:rPr>
              <w:t>нистрации ра</w:t>
            </w:r>
            <w:r w:rsidRPr="00C5334E">
              <w:rPr>
                <w:sz w:val="22"/>
                <w:szCs w:val="22"/>
              </w:rPr>
              <w:t>й</w:t>
            </w:r>
            <w:r w:rsidRPr="00C5334E">
              <w:rPr>
                <w:sz w:val="22"/>
                <w:szCs w:val="22"/>
              </w:rPr>
              <w:t>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noWrap/>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185,00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185,00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1620"/>
        </w:trPr>
        <w:tc>
          <w:tcPr>
            <w:tcW w:w="1056" w:type="dxa"/>
            <w:vMerge/>
            <w:vAlign w:val="center"/>
            <w:hideMark/>
          </w:tcPr>
          <w:p w:rsidR="00C5334E" w:rsidRPr="00C5334E" w:rsidRDefault="00C5334E" w:rsidP="00C5334E">
            <w:pPr>
              <w:rPr>
                <w:sz w:val="22"/>
                <w:szCs w:val="22"/>
              </w:rPr>
            </w:pPr>
          </w:p>
        </w:tc>
        <w:tc>
          <w:tcPr>
            <w:tcW w:w="1948" w:type="dxa"/>
            <w:vMerge/>
            <w:shd w:val="clear" w:color="auto" w:fill="auto"/>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w:t>
            </w:r>
            <w:r w:rsidRPr="00C5334E">
              <w:rPr>
                <w:sz w:val="22"/>
                <w:szCs w:val="22"/>
              </w:rPr>
              <w:t>ь</w:t>
            </w:r>
            <w:r w:rsidRPr="00C5334E">
              <w:rPr>
                <w:sz w:val="22"/>
                <w:szCs w:val="22"/>
              </w:rPr>
              <w:t>ный бю</w:t>
            </w:r>
            <w:r w:rsidRPr="00C5334E">
              <w:rPr>
                <w:sz w:val="22"/>
                <w:szCs w:val="22"/>
              </w:rPr>
              <w:t>д</w:t>
            </w:r>
            <w:r w:rsidRPr="00C5334E">
              <w:rPr>
                <w:sz w:val="22"/>
                <w:szCs w:val="22"/>
              </w:rPr>
              <w:t>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w:t>
            </w:r>
            <w:r w:rsidRPr="00C5334E">
              <w:rPr>
                <w:sz w:val="22"/>
                <w:szCs w:val="22"/>
              </w:rPr>
              <w:t>м</w:t>
            </w:r>
            <w:r w:rsidRPr="00C5334E">
              <w:rPr>
                <w:sz w:val="22"/>
                <w:szCs w:val="22"/>
              </w:rPr>
              <w:t>ного окр</w:t>
            </w:r>
            <w:r w:rsidRPr="00C5334E">
              <w:rPr>
                <w:sz w:val="22"/>
                <w:szCs w:val="22"/>
              </w:rPr>
              <w:t>у</w:t>
            </w:r>
            <w:r w:rsidRPr="00C5334E">
              <w:rPr>
                <w:sz w:val="22"/>
                <w:szCs w:val="22"/>
              </w:rPr>
              <w:t>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92,50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92,50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92,50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92,50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544"/>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1909"/>
        </w:trPr>
        <w:tc>
          <w:tcPr>
            <w:tcW w:w="1056" w:type="dxa"/>
            <w:vMerge/>
            <w:vAlign w:val="center"/>
            <w:hideMark/>
          </w:tcPr>
          <w:p w:rsidR="00C5334E" w:rsidRPr="00C5334E" w:rsidRDefault="00C5334E" w:rsidP="00C5334E">
            <w:pPr>
              <w:rPr>
                <w:sz w:val="22"/>
                <w:szCs w:val="22"/>
              </w:rPr>
            </w:pPr>
          </w:p>
        </w:tc>
        <w:tc>
          <w:tcPr>
            <w:tcW w:w="1948" w:type="dxa"/>
            <w:vMerge/>
            <w:shd w:val="clear" w:color="auto" w:fill="auto"/>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w:t>
            </w:r>
            <w:r w:rsidRPr="00C5334E">
              <w:rPr>
                <w:sz w:val="22"/>
                <w:szCs w:val="22"/>
              </w:rPr>
              <w:t>с</w:t>
            </w:r>
            <w:r w:rsidRPr="00C5334E">
              <w:rPr>
                <w:sz w:val="22"/>
                <w:szCs w:val="22"/>
              </w:rPr>
              <w:t>ле безво</w:t>
            </w:r>
            <w:r w:rsidRPr="00C5334E">
              <w:rPr>
                <w:sz w:val="22"/>
                <w:szCs w:val="22"/>
              </w:rPr>
              <w:t>з</w:t>
            </w:r>
            <w:r w:rsidRPr="00C5334E">
              <w:rPr>
                <w:sz w:val="22"/>
                <w:szCs w:val="22"/>
              </w:rPr>
              <w:t>мездные поступл</w:t>
            </w:r>
            <w:r w:rsidRPr="00C5334E">
              <w:rPr>
                <w:sz w:val="22"/>
                <w:szCs w:val="22"/>
              </w:rPr>
              <w:t>е</w:t>
            </w:r>
            <w:r w:rsidRPr="00C5334E">
              <w:rPr>
                <w:sz w:val="22"/>
                <w:szCs w:val="22"/>
              </w:rPr>
              <w:t>ния от ф</w:t>
            </w:r>
            <w:r w:rsidRPr="00C5334E">
              <w:rPr>
                <w:sz w:val="22"/>
                <w:szCs w:val="22"/>
              </w:rPr>
              <w:t>и</w:t>
            </w:r>
            <w:r w:rsidRPr="00C5334E">
              <w:rPr>
                <w:sz w:val="22"/>
                <w:szCs w:val="22"/>
              </w:rPr>
              <w:t>зических и юридич</w:t>
            </w:r>
            <w:r w:rsidRPr="00C5334E">
              <w:rPr>
                <w:sz w:val="22"/>
                <w:szCs w:val="22"/>
              </w:rPr>
              <w:t>е</w:t>
            </w:r>
            <w:r w:rsidRPr="00C5334E">
              <w:rPr>
                <w:sz w:val="22"/>
                <w:szCs w:val="22"/>
              </w:rPr>
              <w:t>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7043"/>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lastRenderedPageBreak/>
              <w:t>1.1.1.10.</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Выполнение р</w:t>
            </w:r>
            <w:r w:rsidRPr="00C5334E">
              <w:rPr>
                <w:sz w:val="22"/>
                <w:szCs w:val="22"/>
              </w:rPr>
              <w:t>а</w:t>
            </w:r>
            <w:r w:rsidRPr="00C5334E">
              <w:rPr>
                <w:sz w:val="22"/>
                <w:szCs w:val="22"/>
              </w:rPr>
              <w:t>бот по привед</w:t>
            </w:r>
            <w:r w:rsidRPr="00C5334E">
              <w:rPr>
                <w:sz w:val="22"/>
                <w:szCs w:val="22"/>
              </w:rPr>
              <w:t>е</w:t>
            </w:r>
            <w:r w:rsidRPr="00C5334E">
              <w:rPr>
                <w:sz w:val="22"/>
                <w:szCs w:val="22"/>
              </w:rPr>
              <w:t>нию правил зе</w:t>
            </w:r>
            <w:r w:rsidRPr="00C5334E">
              <w:rPr>
                <w:sz w:val="22"/>
                <w:szCs w:val="22"/>
              </w:rPr>
              <w:t>м</w:t>
            </w:r>
            <w:r w:rsidRPr="00C5334E">
              <w:rPr>
                <w:sz w:val="22"/>
                <w:szCs w:val="22"/>
              </w:rPr>
              <w:t>лепользования и застройки сел</w:t>
            </w:r>
            <w:r w:rsidRPr="00C5334E">
              <w:rPr>
                <w:sz w:val="22"/>
                <w:szCs w:val="22"/>
              </w:rPr>
              <w:t>ь</w:t>
            </w:r>
            <w:r w:rsidRPr="00C5334E">
              <w:rPr>
                <w:sz w:val="22"/>
                <w:szCs w:val="22"/>
              </w:rPr>
              <w:t>ского поселения  Вата в соответс</w:t>
            </w:r>
            <w:r w:rsidRPr="00C5334E">
              <w:rPr>
                <w:sz w:val="22"/>
                <w:szCs w:val="22"/>
              </w:rPr>
              <w:t>т</w:t>
            </w:r>
            <w:r w:rsidRPr="00C5334E">
              <w:rPr>
                <w:sz w:val="22"/>
                <w:szCs w:val="22"/>
              </w:rPr>
              <w:t>вие с классифик</w:t>
            </w:r>
            <w:r w:rsidRPr="00C5334E">
              <w:rPr>
                <w:sz w:val="22"/>
                <w:szCs w:val="22"/>
              </w:rPr>
              <w:t>а</w:t>
            </w:r>
            <w:r w:rsidRPr="00C5334E">
              <w:rPr>
                <w:sz w:val="22"/>
                <w:szCs w:val="22"/>
              </w:rPr>
              <w:t>тором видов ра</w:t>
            </w:r>
            <w:r w:rsidRPr="00C5334E">
              <w:rPr>
                <w:sz w:val="22"/>
                <w:szCs w:val="22"/>
              </w:rPr>
              <w:t>з</w:t>
            </w:r>
            <w:r w:rsidRPr="00C5334E">
              <w:rPr>
                <w:sz w:val="22"/>
                <w:szCs w:val="22"/>
              </w:rPr>
              <w:t>решенного и</w:t>
            </w:r>
            <w:r w:rsidRPr="00C5334E">
              <w:rPr>
                <w:sz w:val="22"/>
                <w:szCs w:val="22"/>
              </w:rPr>
              <w:t>с</w:t>
            </w:r>
            <w:r w:rsidRPr="00C5334E">
              <w:rPr>
                <w:sz w:val="22"/>
                <w:szCs w:val="22"/>
              </w:rPr>
              <w:t>пользования з</w:t>
            </w:r>
            <w:r w:rsidRPr="00C5334E">
              <w:rPr>
                <w:sz w:val="22"/>
                <w:szCs w:val="22"/>
              </w:rPr>
              <w:t>е</w:t>
            </w:r>
            <w:r w:rsidRPr="00C5334E">
              <w:rPr>
                <w:sz w:val="22"/>
                <w:szCs w:val="22"/>
              </w:rPr>
              <w:t>мельных учас</w:t>
            </w:r>
            <w:r w:rsidRPr="00C5334E">
              <w:rPr>
                <w:sz w:val="22"/>
                <w:szCs w:val="22"/>
              </w:rPr>
              <w:t>т</w:t>
            </w:r>
            <w:r w:rsidRPr="00C5334E">
              <w:rPr>
                <w:sz w:val="22"/>
                <w:szCs w:val="22"/>
              </w:rPr>
              <w:t>ков, подготовке сведений о гр</w:t>
            </w:r>
            <w:r w:rsidRPr="00C5334E">
              <w:rPr>
                <w:sz w:val="22"/>
                <w:szCs w:val="22"/>
              </w:rPr>
              <w:t>а</w:t>
            </w:r>
            <w:r w:rsidRPr="00C5334E">
              <w:rPr>
                <w:sz w:val="22"/>
                <w:szCs w:val="22"/>
              </w:rPr>
              <w:t>ницах населенных пунктов и терр</w:t>
            </w:r>
            <w:r w:rsidRPr="00C5334E">
              <w:rPr>
                <w:sz w:val="22"/>
                <w:szCs w:val="22"/>
              </w:rPr>
              <w:t>и</w:t>
            </w:r>
            <w:r w:rsidRPr="00C5334E">
              <w:rPr>
                <w:sz w:val="22"/>
                <w:szCs w:val="22"/>
              </w:rPr>
              <w:t>ториальных зонах для внесения в государственный кадастр недвиж</w:t>
            </w:r>
            <w:r w:rsidRPr="00C5334E">
              <w:rPr>
                <w:sz w:val="22"/>
                <w:szCs w:val="22"/>
              </w:rPr>
              <w:t>и</w:t>
            </w:r>
            <w:r w:rsidRPr="00C5334E">
              <w:rPr>
                <w:sz w:val="22"/>
                <w:szCs w:val="22"/>
              </w:rPr>
              <w:t xml:space="preserve">мости </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управление архитектуры и градостро</w:t>
            </w:r>
            <w:r w:rsidRPr="00C5334E">
              <w:rPr>
                <w:sz w:val="22"/>
                <w:szCs w:val="22"/>
              </w:rPr>
              <w:t>и</w:t>
            </w:r>
            <w:r w:rsidRPr="00C5334E">
              <w:rPr>
                <w:sz w:val="22"/>
                <w:szCs w:val="22"/>
              </w:rPr>
              <w:t>тельства адм</w:t>
            </w:r>
            <w:r w:rsidRPr="00C5334E">
              <w:rPr>
                <w:sz w:val="22"/>
                <w:szCs w:val="22"/>
              </w:rPr>
              <w:t>и</w:t>
            </w:r>
            <w:r w:rsidRPr="00C5334E">
              <w:rPr>
                <w:sz w:val="22"/>
                <w:szCs w:val="22"/>
              </w:rPr>
              <w:t>нистрации ра</w:t>
            </w:r>
            <w:r w:rsidRPr="00C5334E">
              <w:rPr>
                <w:sz w:val="22"/>
                <w:szCs w:val="22"/>
              </w:rPr>
              <w:t>й</w:t>
            </w:r>
            <w:r w:rsidRPr="00C5334E">
              <w:rPr>
                <w:sz w:val="22"/>
                <w:szCs w:val="22"/>
              </w:rPr>
              <w:t>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noWrap/>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199,00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199,00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w:t>
            </w:r>
            <w:r w:rsidRPr="00C5334E">
              <w:rPr>
                <w:sz w:val="22"/>
                <w:szCs w:val="22"/>
              </w:rPr>
              <w:t>ь</w:t>
            </w:r>
            <w:r w:rsidRPr="00C5334E">
              <w:rPr>
                <w:sz w:val="22"/>
                <w:szCs w:val="22"/>
              </w:rPr>
              <w:t>ный бю</w:t>
            </w:r>
            <w:r w:rsidRPr="00C5334E">
              <w:rPr>
                <w:sz w:val="22"/>
                <w:szCs w:val="22"/>
              </w:rPr>
              <w:t>д</w:t>
            </w:r>
            <w:r w:rsidRPr="00C5334E">
              <w:rPr>
                <w:sz w:val="22"/>
                <w:szCs w:val="22"/>
              </w:rPr>
              <w:t>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w:t>
            </w:r>
            <w:r w:rsidRPr="00C5334E">
              <w:rPr>
                <w:sz w:val="22"/>
                <w:szCs w:val="22"/>
              </w:rPr>
              <w:t>м</w:t>
            </w:r>
            <w:r w:rsidRPr="00C5334E">
              <w:rPr>
                <w:sz w:val="22"/>
                <w:szCs w:val="22"/>
              </w:rPr>
              <w:t>ного окр</w:t>
            </w:r>
            <w:r w:rsidRPr="00C5334E">
              <w:rPr>
                <w:sz w:val="22"/>
                <w:szCs w:val="22"/>
              </w:rPr>
              <w:t>у</w:t>
            </w:r>
            <w:r w:rsidRPr="00C5334E">
              <w:rPr>
                <w:sz w:val="22"/>
                <w:szCs w:val="22"/>
              </w:rPr>
              <w:t>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99,50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99,50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99,50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99,50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202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w:t>
            </w:r>
            <w:r w:rsidRPr="00C5334E">
              <w:rPr>
                <w:sz w:val="22"/>
                <w:szCs w:val="22"/>
              </w:rPr>
              <w:t>с</w:t>
            </w:r>
            <w:r w:rsidRPr="00C5334E">
              <w:rPr>
                <w:sz w:val="22"/>
                <w:szCs w:val="22"/>
              </w:rPr>
              <w:t>ле безво</w:t>
            </w:r>
            <w:r w:rsidRPr="00C5334E">
              <w:rPr>
                <w:sz w:val="22"/>
                <w:szCs w:val="22"/>
              </w:rPr>
              <w:t>з</w:t>
            </w:r>
            <w:r w:rsidRPr="00C5334E">
              <w:rPr>
                <w:sz w:val="22"/>
                <w:szCs w:val="22"/>
              </w:rPr>
              <w:t>мездные поступл</w:t>
            </w:r>
            <w:r w:rsidRPr="00C5334E">
              <w:rPr>
                <w:sz w:val="22"/>
                <w:szCs w:val="22"/>
              </w:rPr>
              <w:t>е</w:t>
            </w:r>
            <w:r w:rsidRPr="00C5334E">
              <w:rPr>
                <w:sz w:val="22"/>
                <w:szCs w:val="22"/>
              </w:rPr>
              <w:t>ния от ф</w:t>
            </w:r>
            <w:r w:rsidRPr="00C5334E">
              <w:rPr>
                <w:sz w:val="22"/>
                <w:szCs w:val="22"/>
              </w:rPr>
              <w:t>и</w:t>
            </w:r>
            <w:r w:rsidRPr="00C5334E">
              <w:rPr>
                <w:sz w:val="22"/>
                <w:szCs w:val="22"/>
              </w:rPr>
              <w:t>зических и юридич</w:t>
            </w:r>
            <w:r w:rsidRPr="00C5334E">
              <w:rPr>
                <w:sz w:val="22"/>
                <w:szCs w:val="22"/>
              </w:rPr>
              <w:t>е</w:t>
            </w:r>
            <w:r w:rsidRPr="00C5334E">
              <w:rPr>
                <w:sz w:val="22"/>
                <w:szCs w:val="22"/>
              </w:rPr>
              <w:t>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7369"/>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lastRenderedPageBreak/>
              <w:t>1.1.1.11.</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Выполнение р</w:t>
            </w:r>
            <w:r w:rsidRPr="00C5334E">
              <w:rPr>
                <w:sz w:val="22"/>
                <w:szCs w:val="22"/>
              </w:rPr>
              <w:t>а</w:t>
            </w:r>
            <w:r w:rsidRPr="00C5334E">
              <w:rPr>
                <w:sz w:val="22"/>
                <w:szCs w:val="22"/>
              </w:rPr>
              <w:t>бот по привед</w:t>
            </w:r>
            <w:r w:rsidRPr="00C5334E">
              <w:rPr>
                <w:sz w:val="22"/>
                <w:szCs w:val="22"/>
              </w:rPr>
              <w:t>е</w:t>
            </w:r>
            <w:r w:rsidRPr="00C5334E">
              <w:rPr>
                <w:sz w:val="22"/>
                <w:szCs w:val="22"/>
              </w:rPr>
              <w:t>нию правил зе</w:t>
            </w:r>
            <w:r w:rsidRPr="00C5334E">
              <w:rPr>
                <w:sz w:val="22"/>
                <w:szCs w:val="22"/>
              </w:rPr>
              <w:t>м</w:t>
            </w:r>
            <w:r w:rsidRPr="00C5334E">
              <w:rPr>
                <w:sz w:val="22"/>
                <w:szCs w:val="22"/>
              </w:rPr>
              <w:t>лепользования и застройки сел</w:t>
            </w:r>
            <w:r w:rsidRPr="00C5334E">
              <w:rPr>
                <w:sz w:val="22"/>
                <w:szCs w:val="22"/>
              </w:rPr>
              <w:t>ь</w:t>
            </w:r>
            <w:r w:rsidRPr="00C5334E">
              <w:rPr>
                <w:sz w:val="22"/>
                <w:szCs w:val="22"/>
              </w:rPr>
              <w:t>ского поселения Покур в соотве</w:t>
            </w:r>
            <w:r w:rsidRPr="00C5334E">
              <w:rPr>
                <w:sz w:val="22"/>
                <w:szCs w:val="22"/>
              </w:rPr>
              <w:t>т</w:t>
            </w:r>
            <w:r w:rsidRPr="00C5334E">
              <w:rPr>
                <w:sz w:val="22"/>
                <w:szCs w:val="22"/>
              </w:rPr>
              <w:t>ствие с классиф</w:t>
            </w:r>
            <w:r w:rsidRPr="00C5334E">
              <w:rPr>
                <w:sz w:val="22"/>
                <w:szCs w:val="22"/>
              </w:rPr>
              <w:t>и</w:t>
            </w:r>
            <w:r w:rsidRPr="00C5334E">
              <w:rPr>
                <w:sz w:val="22"/>
                <w:szCs w:val="22"/>
              </w:rPr>
              <w:t>катором видов разрешенного и</w:t>
            </w:r>
            <w:r w:rsidRPr="00C5334E">
              <w:rPr>
                <w:sz w:val="22"/>
                <w:szCs w:val="22"/>
              </w:rPr>
              <w:t>с</w:t>
            </w:r>
            <w:r w:rsidRPr="00C5334E">
              <w:rPr>
                <w:sz w:val="22"/>
                <w:szCs w:val="22"/>
              </w:rPr>
              <w:t>пользования з</w:t>
            </w:r>
            <w:r w:rsidRPr="00C5334E">
              <w:rPr>
                <w:sz w:val="22"/>
                <w:szCs w:val="22"/>
              </w:rPr>
              <w:t>е</w:t>
            </w:r>
            <w:r w:rsidRPr="00C5334E">
              <w:rPr>
                <w:sz w:val="22"/>
                <w:szCs w:val="22"/>
              </w:rPr>
              <w:t>мельных учас</w:t>
            </w:r>
            <w:r w:rsidRPr="00C5334E">
              <w:rPr>
                <w:sz w:val="22"/>
                <w:szCs w:val="22"/>
              </w:rPr>
              <w:t>т</w:t>
            </w:r>
            <w:r w:rsidRPr="00C5334E">
              <w:rPr>
                <w:sz w:val="22"/>
                <w:szCs w:val="22"/>
              </w:rPr>
              <w:t>ков, подготовке сведений о гр</w:t>
            </w:r>
            <w:r w:rsidRPr="00C5334E">
              <w:rPr>
                <w:sz w:val="22"/>
                <w:szCs w:val="22"/>
              </w:rPr>
              <w:t>а</w:t>
            </w:r>
            <w:r w:rsidRPr="00C5334E">
              <w:rPr>
                <w:sz w:val="22"/>
                <w:szCs w:val="22"/>
              </w:rPr>
              <w:t>ницах населенных пунктов и терр</w:t>
            </w:r>
            <w:r w:rsidRPr="00C5334E">
              <w:rPr>
                <w:sz w:val="22"/>
                <w:szCs w:val="22"/>
              </w:rPr>
              <w:t>и</w:t>
            </w:r>
            <w:r w:rsidRPr="00C5334E">
              <w:rPr>
                <w:sz w:val="22"/>
                <w:szCs w:val="22"/>
              </w:rPr>
              <w:t>ториальных зонах для внесения в государственный кадастр недвиж</w:t>
            </w:r>
            <w:r w:rsidRPr="00C5334E">
              <w:rPr>
                <w:sz w:val="22"/>
                <w:szCs w:val="22"/>
              </w:rPr>
              <w:t>и</w:t>
            </w:r>
            <w:r w:rsidRPr="00C5334E">
              <w:rPr>
                <w:sz w:val="22"/>
                <w:szCs w:val="22"/>
              </w:rPr>
              <w:t xml:space="preserve">мости </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управление архитектуры и градостро</w:t>
            </w:r>
            <w:r w:rsidRPr="00C5334E">
              <w:rPr>
                <w:sz w:val="22"/>
                <w:szCs w:val="22"/>
              </w:rPr>
              <w:t>и</w:t>
            </w:r>
            <w:r w:rsidRPr="00C5334E">
              <w:rPr>
                <w:sz w:val="22"/>
                <w:szCs w:val="22"/>
              </w:rPr>
              <w:t>тельства адм</w:t>
            </w:r>
            <w:r w:rsidRPr="00C5334E">
              <w:rPr>
                <w:sz w:val="22"/>
                <w:szCs w:val="22"/>
              </w:rPr>
              <w:t>и</w:t>
            </w:r>
            <w:r w:rsidRPr="00C5334E">
              <w:rPr>
                <w:sz w:val="22"/>
                <w:szCs w:val="22"/>
              </w:rPr>
              <w:t>нистрации ра</w:t>
            </w:r>
            <w:r w:rsidRPr="00C5334E">
              <w:rPr>
                <w:sz w:val="22"/>
                <w:szCs w:val="22"/>
              </w:rPr>
              <w:t>й</w:t>
            </w:r>
            <w:r w:rsidRPr="00C5334E">
              <w:rPr>
                <w:sz w:val="22"/>
                <w:szCs w:val="22"/>
              </w:rPr>
              <w:t>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noWrap/>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361,00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361,00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w:t>
            </w:r>
            <w:r w:rsidRPr="00C5334E">
              <w:rPr>
                <w:sz w:val="22"/>
                <w:szCs w:val="22"/>
              </w:rPr>
              <w:t>ь</w:t>
            </w:r>
            <w:r w:rsidRPr="00C5334E">
              <w:rPr>
                <w:sz w:val="22"/>
                <w:szCs w:val="22"/>
              </w:rPr>
              <w:t>ный бю</w:t>
            </w:r>
            <w:r w:rsidRPr="00C5334E">
              <w:rPr>
                <w:sz w:val="22"/>
                <w:szCs w:val="22"/>
              </w:rPr>
              <w:t>д</w:t>
            </w:r>
            <w:r w:rsidRPr="00C5334E">
              <w:rPr>
                <w:sz w:val="22"/>
                <w:szCs w:val="22"/>
              </w:rPr>
              <w:t>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w:t>
            </w:r>
            <w:r w:rsidRPr="00C5334E">
              <w:rPr>
                <w:sz w:val="22"/>
                <w:szCs w:val="22"/>
              </w:rPr>
              <w:t>м</w:t>
            </w:r>
            <w:r w:rsidRPr="00C5334E">
              <w:rPr>
                <w:sz w:val="22"/>
                <w:szCs w:val="22"/>
              </w:rPr>
              <w:t>ного окр</w:t>
            </w:r>
            <w:r w:rsidRPr="00C5334E">
              <w:rPr>
                <w:sz w:val="22"/>
                <w:szCs w:val="22"/>
              </w:rPr>
              <w:t>у</w:t>
            </w:r>
            <w:r w:rsidRPr="00C5334E">
              <w:rPr>
                <w:sz w:val="22"/>
                <w:szCs w:val="22"/>
              </w:rPr>
              <w:t>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361,00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361,00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198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w:t>
            </w:r>
            <w:r w:rsidRPr="00C5334E">
              <w:rPr>
                <w:sz w:val="22"/>
                <w:szCs w:val="22"/>
              </w:rPr>
              <w:t>с</w:t>
            </w:r>
            <w:r w:rsidRPr="00C5334E">
              <w:rPr>
                <w:sz w:val="22"/>
                <w:szCs w:val="22"/>
              </w:rPr>
              <w:t>ле безво</w:t>
            </w:r>
            <w:r w:rsidRPr="00C5334E">
              <w:rPr>
                <w:sz w:val="22"/>
                <w:szCs w:val="22"/>
              </w:rPr>
              <w:t>з</w:t>
            </w:r>
            <w:r w:rsidRPr="00C5334E">
              <w:rPr>
                <w:sz w:val="22"/>
                <w:szCs w:val="22"/>
              </w:rPr>
              <w:t>мездные поступл</w:t>
            </w:r>
            <w:r w:rsidRPr="00C5334E">
              <w:rPr>
                <w:sz w:val="22"/>
                <w:szCs w:val="22"/>
              </w:rPr>
              <w:t>е</w:t>
            </w:r>
            <w:r w:rsidRPr="00C5334E">
              <w:rPr>
                <w:sz w:val="22"/>
                <w:szCs w:val="22"/>
              </w:rPr>
              <w:t>ния от ф</w:t>
            </w:r>
            <w:r w:rsidRPr="00C5334E">
              <w:rPr>
                <w:sz w:val="22"/>
                <w:szCs w:val="22"/>
              </w:rPr>
              <w:t>и</w:t>
            </w:r>
            <w:r w:rsidRPr="00C5334E">
              <w:rPr>
                <w:sz w:val="22"/>
                <w:szCs w:val="22"/>
              </w:rPr>
              <w:t>зических и юридич</w:t>
            </w:r>
            <w:r w:rsidRPr="00C5334E">
              <w:rPr>
                <w:sz w:val="22"/>
                <w:szCs w:val="22"/>
              </w:rPr>
              <w:t>е</w:t>
            </w:r>
            <w:r w:rsidRPr="00C5334E">
              <w:rPr>
                <w:sz w:val="22"/>
                <w:szCs w:val="22"/>
              </w:rPr>
              <w:t>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815346">
        <w:trPr>
          <w:trHeight w:val="1969"/>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1.1.1.12.</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Выполнение р</w:t>
            </w:r>
            <w:r w:rsidRPr="00C5334E">
              <w:rPr>
                <w:sz w:val="22"/>
                <w:szCs w:val="22"/>
              </w:rPr>
              <w:t>а</w:t>
            </w:r>
            <w:r w:rsidRPr="00C5334E">
              <w:rPr>
                <w:sz w:val="22"/>
                <w:szCs w:val="22"/>
              </w:rPr>
              <w:t>бот по привед</w:t>
            </w:r>
            <w:r w:rsidRPr="00C5334E">
              <w:rPr>
                <w:sz w:val="22"/>
                <w:szCs w:val="22"/>
              </w:rPr>
              <w:t>е</w:t>
            </w:r>
            <w:r w:rsidRPr="00C5334E">
              <w:rPr>
                <w:sz w:val="22"/>
                <w:szCs w:val="22"/>
              </w:rPr>
              <w:t>нию правил зе</w:t>
            </w:r>
            <w:r w:rsidRPr="00C5334E">
              <w:rPr>
                <w:sz w:val="22"/>
                <w:szCs w:val="22"/>
              </w:rPr>
              <w:t>м</w:t>
            </w:r>
            <w:r w:rsidRPr="00C5334E">
              <w:rPr>
                <w:sz w:val="22"/>
                <w:szCs w:val="22"/>
              </w:rPr>
              <w:t>лепользования и застройки межс</w:t>
            </w:r>
            <w:r w:rsidRPr="00C5334E">
              <w:rPr>
                <w:sz w:val="22"/>
                <w:szCs w:val="22"/>
              </w:rPr>
              <w:t>е</w:t>
            </w:r>
            <w:r w:rsidRPr="00C5334E">
              <w:rPr>
                <w:sz w:val="22"/>
                <w:szCs w:val="22"/>
              </w:rPr>
              <w:t>ленных террит</w:t>
            </w:r>
            <w:r w:rsidRPr="00C5334E">
              <w:rPr>
                <w:sz w:val="22"/>
                <w:szCs w:val="22"/>
              </w:rPr>
              <w:t>о</w:t>
            </w:r>
            <w:r w:rsidRPr="00C5334E">
              <w:rPr>
                <w:sz w:val="22"/>
                <w:szCs w:val="22"/>
              </w:rPr>
              <w:t>рий в соответс</w:t>
            </w:r>
            <w:r w:rsidRPr="00C5334E">
              <w:rPr>
                <w:sz w:val="22"/>
                <w:szCs w:val="22"/>
              </w:rPr>
              <w:t>т</w:t>
            </w:r>
            <w:r w:rsidRPr="00C5334E">
              <w:rPr>
                <w:sz w:val="22"/>
                <w:szCs w:val="22"/>
              </w:rPr>
              <w:t>вие с классифик</w:t>
            </w:r>
            <w:r w:rsidRPr="00C5334E">
              <w:rPr>
                <w:sz w:val="22"/>
                <w:szCs w:val="22"/>
              </w:rPr>
              <w:t>а</w:t>
            </w:r>
            <w:r w:rsidRPr="00C5334E">
              <w:rPr>
                <w:sz w:val="22"/>
                <w:szCs w:val="22"/>
              </w:rPr>
              <w:t>тором видов ра</w:t>
            </w:r>
            <w:r w:rsidRPr="00C5334E">
              <w:rPr>
                <w:sz w:val="22"/>
                <w:szCs w:val="22"/>
              </w:rPr>
              <w:t>з</w:t>
            </w:r>
            <w:r w:rsidRPr="00C5334E">
              <w:rPr>
                <w:sz w:val="22"/>
                <w:szCs w:val="22"/>
              </w:rPr>
              <w:t>решенного и</w:t>
            </w:r>
            <w:r w:rsidRPr="00C5334E">
              <w:rPr>
                <w:sz w:val="22"/>
                <w:szCs w:val="22"/>
              </w:rPr>
              <w:t>с</w:t>
            </w:r>
            <w:r w:rsidRPr="00C5334E">
              <w:rPr>
                <w:sz w:val="22"/>
                <w:szCs w:val="22"/>
              </w:rPr>
              <w:t>пользования з</w:t>
            </w:r>
            <w:r w:rsidRPr="00C5334E">
              <w:rPr>
                <w:sz w:val="22"/>
                <w:szCs w:val="22"/>
              </w:rPr>
              <w:t>е</w:t>
            </w:r>
            <w:r w:rsidRPr="00C5334E">
              <w:rPr>
                <w:sz w:val="22"/>
                <w:szCs w:val="22"/>
              </w:rPr>
              <w:t>мельных учас</w:t>
            </w:r>
            <w:r w:rsidRPr="00C5334E">
              <w:rPr>
                <w:sz w:val="22"/>
                <w:szCs w:val="22"/>
              </w:rPr>
              <w:t>т</w:t>
            </w:r>
            <w:r w:rsidRPr="00C5334E">
              <w:rPr>
                <w:sz w:val="22"/>
                <w:szCs w:val="22"/>
              </w:rPr>
              <w:t>ков, подготовке сведений о гр</w:t>
            </w:r>
            <w:r w:rsidRPr="00C5334E">
              <w:rPr>
                <w:sz w:val="22"/>
                <w:szCs w:val="22"/>
              </w:rPr>
              <w:t>а</w:t>
            </w:r>
            <w:r w:rsidRPr="00C5334E">
              <w:rPr>
                <w:sz w:val="22"/>
                <w:szCs w:val="22"/>
              </w:rPr>
              <w:t>ницах населенных пунктов и терр</w:t>
            </w:r>
            <w:r w:rsidRPr="00C5334E">
              <w:rPr>
                <w:sz w:val="22"/>
                <w:szCs w:val="22"/>
              </w:rPr>
              <w:t>и</w:t>
            </w:r>
            <w:r w:rsidRPr="00C5334E">
              <w:rPr>
                <w:sz w:val="22"/>
                <w:szCs w:val="22"/>
              </w:rPr>
              <w:t>ториальных зонах для внесения в государственный кадастр недвиж</w:t>
            </w:r>
            <w:r w:rsidRPr="00C5334E">
              <w:rPr>
                <w:sz w:val="22"/>
                <w:szCs w:val="22"/>
              </w:rPr>
              <w:t>и</w:t>
            </w:r>
            <w:r w:rsidRPr="00C5334E">
              <w:rPr>
                <w:sz w:val="22"/>
                <w:szCs w:val="22"/>
              </w:rPr>
              <w:t xml:space="preserve">мости </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управление архитектуры и градостро</w:t>
            </w:r>
            <w:r w:rsidRPr="00C5334E">
              <w:rPr>
                <w:sz w:val="22"/>
                <w:szCs w:val="22"/>
              </w:rPr>
              <w:t>и</w:t>
            </w:r>
            <w:r w:rsidRPr="00C5334E">
              <w:rPr>
                <w:sz w:val="22"/>
                <w:szCs w:val="22"/>
              </w:rPr>
              <w:t>тельства адм</w:t>
            </w:r>
            <w:r w:rsidRPr="00C5334E">
              <w:rPr>
                <w:sz w:val="22"/>
                <w:szCs w:val="22"/>
              </w:rPr>
              <w:t>и</w:t>
            </w:r>
            <w:r w:rsidRPr="00C5334E">
              <w:rPr>
                <w:sz w:val="22"/>
                <w:szCs w:val="22"/>
              </w:rPr>
              <w:t>нистрации ра</w:t>
            </w:r>
            <w:r w:rsidRPr="00C5334E">
              <w:rPr>
                <w:sz w:val="22"/>
                <w:szCs w:val="22"/>
              </w:rPr>
              <w:t>й</w:t>
            </w:r>
            <w:r w:rsidRPr="00C5334E">
              <w:rPr>
                <w:sz w:val="22"/>
                <w:szCs w:val="22"/>
              </w:rPr>
              <w:t>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noWrap/>
            <w:hideMark/>
          </w:tcPr>
          <w:p w:rsidR="00C5334E" w:rsidRPr="00C5334E" w:rsidRDefault="00C5334E" w:rsidP="00815346">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347,00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347,00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100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w:t>
            </w:r>
            <w:r w:rsidRPr="00C5334E">
              <w:rPr>
                <w:sz w:val="22"/>
                <w:szCs w:val="22"/>
              </w:rPr>
              <w:t>ь</w:t>
            </w:r>
            <w:r w:rsidRPr="00C5334E">
              <w:rPr>
                <w:sz w:val="22"/>
                <w:szCs w:val="22"/>
              </w:rPr>
              <w:t>ный бю</w:t>
            </w:r>
            <w:r w:rsidRPr="00C5334E">
              <w:rPr>
                <w:sz w:val="22"/>
                <w:szCs w:val="22"/>
              </w:rPr>
              <w:t>д</w:t>
            </w:r>
            <w:r w:rsidRPr="00C5334E">
              <w:rPr>
                <w:sz w:val="22"/>
                <w:szCs w:val="22"/>
              </w:rPr>
              <w:t>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84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w:t>
            </w:r>
            <w:r w:rsidRPr="00C5334E">
              <w:rPr>
                <w:sz w:val="22"/>
                <w:szCs w:val="22"/>
              </w:rPr>
              <w:t>м</w:t>
            </w:r>
            <w:r w:rsidRPr="00C5334E">
              <w:rPr>
                <w:sz w:val="22"/>
                <w:szCs w:val="22"/>
              </w:rPr>
              <w:t>ного окр</w:t>
            </w:r>
            <w:r w:rsidRPr="00C5334E">
              <w:rPr>
                <w:sz w:val="22"/>
                <w:szCs w:val="22"/>
              </w:rPr>
              <w:t>у</w:t>
            </w:r>
            <w:r w:rsidRPr="00C5334E">
              <w:rPr>
                <w:sz w:val="22"/>
                <w:szCs w:val="22"/>
              </w:rPr>
              <w:t>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85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347,00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347,00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85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815346">
        <w:trPr>
          <w:trHeight w:val="1969"/>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w:t>
            </w:r>
            <w:r w:rsidRPr="00C5334E">
              <w:rPr>
                <w:sz w:val="22"/>
                <w:szCs w:val="22"/>
              </w:rPr>
              <w:t>с</w:t>
            </w:r>
            <w:r w:rsidRPr="00C5334E">
              <w:rPr>
                <w:sz w:val="22"/>
                <w:szCs w:val="22"/>
              </w:rPr>
              <w:t>ле безво</w:t>
            </w:r>
            <w:r w:rsidRPr="00C5334E">
              <w:rPr>
                <w:sz w:val="22"/>
                <w:szCs w:val="22"/>
              </w:rPr>
              <w:t>з</w:t>
            </w:r>
            <w:r w:rsidRPr="00C5334E">
              <w:rPr>
                <w:sz w:val="22"/>
                <w:szCs w:val="22"/>
              </w:rPr>
              <w:t>мездные поступл</w:t>
            </w:r>
            <w:r w:rsidRPr="00C5334E">
              <w:rPr>
                <w:sz w:val="22"/>
                <w:szCs w:val="22"/>
              </w:rPr>
              <w:t>е</w:t>
            </w:r>
            <w:r w:rsidRPr="00C5334E">
              <w:rPr>
                <w:sz w:val="22"/>
                <w:szCs w:val="22"/>
              </w:rPr>
              <w:t>ния от ф</w:t>
            </w:r>
            <w:r w:rsidRPr="00C5334E">
              <w:rPr>
                <w:sz w:val="22"/>
                <w:szCs w:val="22"/>
              </w:rPr>
              <w:t>и</w:t>
            </w:r>
            <w:r w:rsidRPr="00C5334E">
              <w:rPr>
                <w:sz w:val="22"/>
                <w:szCs w:val="22"/>
              </w:rPr>
              <w:t>зических и юридич</w:t>
            </w:r>
            <w:r w:rsidRPr="00C5334E">
              <w:rPr>
                <w:sz w:val="22"/>
                <w:szCs w:val="22"/>
              </w:rPr>
              <w:t>е</w:t>
            </w:r>
            <w:r w:rsidRPr="00C5334E">
              <w:rPr>
                <w:sz w:val="22"/>
                <w:szCs w:val="22"/>
              </w:rPr>
              <w:t>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815346">
        <w:trPr>
          <w:trHeight w:val="780"/>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1.1.1.13</w:t>
            </w:r>
          </w:p>
        </w:tc>
        <w:tc>
          <w:tcPr>
            <w:tcW w:w="1948" w:type="dxa"/>
            <w:vMerge w:val="restart"/>
            <w:shd w:val="clear" w:color="auto" w:fill="auto"/>
            <w:hideMark/>
          </w:tcPr>
          <w:p w:rsidR="00C5334E" w:rsidRPr="00C5334E" w:rsidRDefault="00C5334E" w:rsidP="00815346">
            <w:pPr>
              <w:jc w:val="both"/>
              <w:rPr>
                <w:sz w:val="22"/>
                <w:szCs w:val="22"/>
              </w:rPr>
            </w:pPr>
            <w:r w:rsidRPr="00C5334E">
              <w:rPr>
                <w:sz w:val="22"/>
                <w:szCs w:val="22"/>
              </w:rPr>
              <w:t>Выполнение ко</w:t>
            </w:r>
            <w:r w:rsidRPr="00C5334E">
              <w:rPr>
                <w:sz w:val="22"/>
                <w:szCs w:val="22"/>
              </w:rPr>
              <w:t>м</w:t>
            </w:r>
            <w:r w:rsidRPr="00C5334E">
              <w:rPr>
                <w:sz w:val="22"/>
                <w:szCs w:val="22"/>
              </w:rPr>
              <w:t>плексного прое</w:t>
            </w:r>
            <w:r w:rsidRPr="00C5334E">
              <w:rPr>
                <w:sz w:val="22"/>
                <w:szCs w:val="22"/>
              </w:rPr>
              <w:t>к</w:t>
            </w:r>
            <w:r w:rsidR="00815346">
              <w:rPr>
                <w:sz w:val="22"/>
                <w:szCs w:val="22"/>
              </w:rPr>
              <w:t>та «</w:t>
            </w:r>
            <w:r w:rsidRPr="00C5334E">
              <w:rPr>
                <w:sz w:val="22"/>
                <w:szCs w:val="22"/>
              </w:rPr>
              <w:t>Внесение и</w:t>
            </w:r>
            <w:r w:rsidRPr="00C5334E">
              <w:rPr>
                <w:sz w:val="22"/>
                <w:szCs w:val="22"/>
              </w:rPr>
              <w:t>з</w:t>
            </w:r>
            <w:r w:rsidRPr="00C5334E">
              <w:rPr>
                <w:sz w:val="22"/>
                <w:szCs w:val="22"/>
              </w:rPr>
              <w:t>менений в схему территориального планирования Нижневартовск</w:t>
            </w:r>
            <w:r w:rsidRPr="00C5334E">
              <w:rPr>
                <w:sz w:val="22"/>
                <w:szCs w:val="22"/>
              </w:rPr>
              <w:t>о</w:t>
            </w:r>
            <w:r w:rsidRPr="00C5334E">
              <w:rPr>
                <w:sz w:val="22"/>
                <w:szCs w:val="22"/>
              </w:rPr>
              <w:t>го района</w:t>
            </w:r>
            <w:r w:rsidR="00815346">
              <w:rPr>
                <w:sz w:val="22"/>
                <w:szCs w:val="22"/>
              </w:rPr>
              <w:t>»</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управление архитектуры и градостро</w:t>
            </w:r>
            <w:r w:rsidRPr="00C5334E">
              <w:rPr>
                <w:sz w:val="22"/>
                <w:szCs w:val="22"/>
              </w:rPr>
              <w:t>и</w:t>
            </w:r>
            <w:r w:rsidRPr="00C5334E">
              <w:rPr>
                <w:sz w:val="22"/>
                <w:szCs w:val="22"/>
              </w:rPr>
              <w:t>тельства адм</w:t>
            </w:r>
            <w:r w:rsidRPr="00C5334E">
              <w:rPr>
                <w:sz w:val="22"/>
                <w:szCs w:val="22"/>
              </w:rPr>
              <w:t>и</w:t>
            </w:r>
            <w:r w:rsidRPr="00C5334E">
              <w:rPr>
                <w:sz w:val="22"/>
                <w:szCs w:val="22"/>
              </w:rPr>
              <w:t>нистрации ра</w:t>
            </w:r>
            <w:r w:rsidRPr="00C5334E">
              <w:rPr>
                <w:sz w:val="22"/>
                <w:szCs w:val="22"/>
              </w:rPr>
              <w:t>й</w:t>
            </w:r>
            <w:r w:rsidRPr="00C5334E">
              <w:rPr>
                <w:sz w:val="22"/>
                <w:szCs w:val="22"/>
              </w:rPr>
              <w:t>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noWrap/>
            <w:hideMark/>
          </w:tcPr>
          <w:p w:rsidR="00C5334E" w:rsidRPr="00C5334E" w:rsidRDefault="00C5334E" w:rsidP="00815346">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8181,80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jc w:val="right"/>
              <w:rPr>
                <w:sz w:val="22"/>
                <w:szCs w:val="22"/>
              </w:rPr>
            </w:pPr>
            <w:r w:rsidRPr="00C5334E">
              <w:rPr>
                <w:sz w:val="22"/>
                <w:szCs w:val="22"/>
              </w:rPr>
              <w:t>8181,80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73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w:t>
            </w:r>
            <w:r w:rsidRPr="00C5334E">
              <w:rPr>
                <w:sz w:val="22"/>
                <w:szCs w:val="22"/>
              </w:rPr>
              <w:t>ь</w:t>
            </w:r>
            <w:r w:rsidRPr="00C5334E">
              <w:rPr>
                <w:sz w:val="22"/>
                <w:szCs w:val="22"/>
              </w:rPr>
              <w:t>ный бю</w:t>
            </w:r>
            <w:r w:rsidRPr="00C5334E">
              <w:rPr>
                <w:sz w:val="22"/>
                <w:szCs w:val="22"/>
              </w:rPr>
              <w:t>д</w:t>
            </w:r>
            <w:r w:rsidRPr="00C5334E">
              <w:rPr>
                <w:sz w:val="22"/>
                <w:szCs w:val="22"/>
              </w:rPr>
              <w:t>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9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w:t>
            </w:r>
            <w:r w:rsidRPr="00C5334E">
              <w:rPr>
                <w:sz w:val="22"/>
                <w:szCs w:val="22"/>
              </w:rPr>
              <w:t>м</w:t>
            </w:r>
            <w:r w:rsidRPr="00C5334E">
              <w:rPr>
                <w:sz w:val="22"/>
                <w:szCs w:val="22"/>
              </w:rPr>
              <w:t>ного окр</w:t>
            </w:r>
            <w:r w:rsidRPr="00C5334E">
              <w:rPr>
                <w:sz w:val="22"/>
                <w:szCs w:val="22"/>
              </w:rPr>
              <w:t>у</w:t>
            </w:r>
            <w:r w:rsidRPr="00C5334E">
              <w:rPr>
                <w:sz w:val="22"/>
                <w:szCs w:val="22"/>
              </w:rPr>
              <w:t>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7281,80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jc w:val="right"/>
              <w:rPr>
                <w:sz w:val="22"/>
                <w:szCs w:val="22"/>
              </w:rPr>
            </w:pPr>
            <w:r w:rsidRPr="00C5334E">
              <w:rPr>
                <w:sz w:val="22"/>
                <w:szCs w:val="22"/>
              </w:rPr>
              <w:t>7281,80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76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900,00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jc w:val="right"/>
              <w:rPr>
                <w:sz w:val="22"/>
                <w:szCs w:val="22"/>
              </w:rPr>
            </w:pPr>
            <w:r w:rsidRPr="00C5334E">
              <w:rPr>
                <w:sz w:val="22"/>
                <w:szCs w:val="22"/>
              </w:rPr>
              <w:t>900,00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0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202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w:t>
            </w:r>
            <w:r w:rsidRPr="00C5334E">
              <w:rPr>
                <w:sz w:val="22"/>
                <w:szCs w:val="22"/>
              </w:rPr>
              <w:t>с</w:t>
            </w:r>
            <w:r w:rsidRPr="00C5334E">
              <w:rPr>
                <w:sz w:val="22"/>
                <w:szCs w:val="22"/>
              </w:rPr>
              <w:t>ле безво</w:t>
            </w:r>
            <w:r w:rsidRPr="00C5334E">
              <w:rPr>
                <w:sz w:val="22"/>
                <w:szCs w:val="22"/>
              </w:rPr>
              <w:t>з</w:t>
            </w:r>
            <w:r w:rsidRPr="00C5334E">
              <w:rPr>
                <w:sz w:val="22"/>
                <w:szCs w:val="22"/>
              </w:rPr>
              <w:t>мездные поступл</w:t>
            </w:r>
            <w:r w:rsidRPr="00C5334E">
              <w:rPr>
                <w:sz w:val="22"/>
                <w:szCs w:val="22"/>
              </w:rPr>
              <w:t>е</w:t>
            </w:r>
            <w:r w:rsidRPr="00C5334E">
              <w:rPr>
                <w:sz w:val="22"/>
                <w:szCs w:val="22"/>
              </w:rPr>
              <w:t>ния от ф</w:t>
            </w:r>
            <w:r w:rsidRPr="00C5334E">
              <w:rPr>
                <w:sz w:val="22"/>
                <w:szCs w:val="22"/>
              </w:rPr>
              <w:t>и</w:t>
            </w:r>
            <w:r w:rsidRPr="00C5334E">
              <w:rPr>
                <w:sz w:val="22"/>
                <w:szCs w:val="22"/>
              </w:rPr>
              <w:t>зических и юридич</w:t>
            </w:r>
            <w:r w:rsidRPr="00C5334E">
              <w:rPr>
                <w:sz w:val="22"/>
                <w:szCs w:val="22"/>
              </w:rPr>
              <w:t>е</w:t>
            </w:r>
            <w:r w:rsidRPr="00C5334E">
              <w:rPr>
                <w:sz w:val="22"/>
                <w:szCs w:val="22"/>
              </w:rPr>
              <w:t>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88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1.1.1.14</w:t>
            </w:r>
          </w:p>
        </w:tc>
        <w:tc>
          <w:tcPr>
            <w:tcW w:w="1948" w:type="dxa"/>
            <w:vMerge w:val="restart"/>
            <w:shd w:val="clear" w:color="auto" w:fill="auto"/>
            <w:hideMark/>
          </w:tcPr>
          <w:p w:rsidR="00C5334E" w:rsidRPr="00C5334E" w:rsidRDefault="00C5334E" w:rsidP="00815346">
            <w:pPr>
              <w:jc w:val="both"/>
              <w:rPr>
                <w:sz w:val="22"/>
                <w:szCs w:val="22"/>
              </w:rPr>
            </w:pPr>
            <w:r w:rsidRPr="00C5334E">
              <w:rPr>
                <w:sz w:val="22"/>
                <w:szCs w:val="22"/>
              </w:rPr>
              <w:t>Внесение измен</w:t>
            </w:r>
            <w:r w:rsidRPr="00C5334E">
              <w:rPr>
                <w:sz w:val="22"/>
                <w:szCs w:val="22"/>
              </w:rPr>
              <w:t>е</w:t>
            </w:r>
            <w:r w:rsidRPr="00C5334E">
              <w:rPr>
                <w:sz w:val="22"/>
                <w:szCs w:val="22"/>
              </w:rPr>
              <w:t>ний в градостро</w:t>
            </w:r>
            <w:r w:rsidRPr="00C5334E">
              <w:rPr>
                <w:sz w:val="22"/>
                <w:szCs w:val="22"/>
              </w:rPr>
              <w:t>и</w:t>
            </w:r>
            <w:r w:rsidRPr="00C5334E">
              <w:rPr>
                <w:sz w:val="22"/>
                <w:szCs w:val="22"/>
              </w:rPr>
              <w:t>тельную док</w:t>
            </w:r>
            <w:r w:rsidRPr="00C5334E">
              <w:rPr>
                <w:sz w:val="22"/>
                <w:szCs w:val="22"/>
              </w:rPr>
              <w:t>у</w:t>
            </w:r>
            <w:r w:rsidR="00815346">
              <w:rPr>
                <w:sz w:val="22"/>
                <w:szCs w:val="22"/>
              </w:rPr>
              <w:lastRenderedPageBreak/>
              <w:t>ментацию сел</w:t>
            </w:r>
            <w:r w:rsidR="00815346">
              <w:rPr>
                <w:sz w:val="22"/>
                <w:szCs w:val="22"/>
              </w:rPr>
              <w:t>ь</w:t>
            </w:r>
            <w:r w:rsidR="00815346">
              <w:rPr>
                <w:sz w:val="22"/>
                <w:szCs w:val="22"/>
              </w:rPr>
              <w:t>ского поселения</w:t>
            </w:r>
            <w:r w:rsidRPr="00C5334E">
              <w:rPr>
                <w:sz w:val="22"/>
                <w:szCs w:val="22"/>
              </w:rPr>
              <w:t xml:space="preserve"> Ва</w:t>
            </w:r>
            <w:r w:rsidR="00815346">
              <w:rPr>
                <w:sz w:val="22"/>
                <w:szCs w:val="22"/>
              </w:rPr>
              <w:t>та, сельского поселения</w:t>
            </w:r>
            <w:r w:rsidRPr="00C5334E">
              <w:rPr>
                <w:sz w:val="22"/>
                <w:szCs w:val="22"/>
              </w:rPr>
              <w:t xml:space="preserve">Покур, </w:t>
            </w:r>
            <w:r w:rsidR="00815346">
              <w:rPr>
                <w:sz w:val="22"/>
                <w:szCs w:val="22"/>
              </w:rPr>
              <w:t xml:space="preserve"> сельского посел</w:t>
            </w:r>
            <w:r w:rsidR="00815346">
              <w:rPr>
                <w:sz w:val="22"/>
                <w:szCs w:val="22"/>
              </w:rPr>
              <w:t>е</w:t>
            </w:r>
            <w:r w:rsidR="00815346">
              <w:rPr>
                <w:sz w:val="22"/>
                <w:szCs w:val="22"/>
              </w:rPr>
              <w:t>ния</w:t>
            </w:r>
            <w:r w:rsidRPr="00C5334E">
              <w:rPr>
                <w:sz w:val="22"/>
                <w:szCs w:val="22"/>
              </w:rPr>
              <w:t>Ларьяк</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lastRenderedPageBreak/>
              <w:t>управление архитектуры и градостро</w:t>
            </w:r>
            <w:r w:rsidRPr="00C5334E">
              <w:rPr>
                <w:sz w:val="22"/>
                <w:szCs w:val="22"/>
              </w:rPr>
              <w:t>и</w:t>
            </w:r>
            <w:r w:rsidRPr="00C5334E">
              <w:rPr>
                <w:sz w:val="22"/>
                <w:szCs w:val="22"/>
              </w:rPr>
              <w:lastRenderedPageBreak/>
              <w:t>тельства адм</w:t>
            </w:r>
            <w:r w:rsidRPr="00C5334E">
              <w:rPr>
                <w:sz w:val="22"/>
                <w:szCs w:val="22"/>
              </w:rPr>
              <w:t>и</w:t>
            </w:r>
            <w:r w:rsidRPr="00C5334E">
              <w:rPr>
                <w:sz w:val="22"/>
                <w:szCs w:val="22"/>
              </w:rPr>
              <w:t>нистрации ра</w:t>
            </w:r>
            <w:r w:rsidRPr="00C5334E">
              <w:rPr>
                <w:sz w:val="22"/>
                <w:szCs w:val="22"/>
              </w:rPr>
              <w:t>й</w:t>
            </w:r>
            <w:r w:rsidRPr="00C5334E">
              <w:rPr>
                <w:sz w:val="22"/>
                <w:szCs w:val="22"/>
              </w:rPr>
              <w:t>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lastRenderedPageBreak/>
              <w:t>всего</w:t>
            </w:r>
          </w:p>
        </w:tc>
        <w:tc>
          <w:tcPr>
            <w:tcW w:w="1418" w:type="dxa"/>
            <w:shd w:val="clear" w:color="auto" w:fill="auto"/>
            <w:noWrap/>
            <w:vAlign w:val="bottom"/>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1000,00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1000,00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88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w:t>
            </w:r>
            <w:r w:rsidRPr="00C5334E">
              <w:rPr>
                <w:sz w:val="22"/>
                <w:szCs w:val="22"/>
              </w:rPr>
              <w:t>ь</w:t>
            </w:r>
            <w:r w:rsidRPr="00C5334E">
              <w:rPr>
                <w:sz w:val="22"/>
                <w:szCs w:val="22"/>
              </w:rPr>
              <w:t>ный бю</w:t>
            </w:r>
            <w:r w:rsidRPr="00C5334E">
              <w:rPr>
                <w:sz w:val="22"/>
                <w:szCs w:val="22"/>
              </w:rPr>
              <w:t>д</w:t>
            </w:r>
            <w:r w:rsidRPr="00C5334E">
              <w:rPr>
                <w:sz w:val="22"/>
                <w:szCs w:val="22"/>
              </w:rPr>
              <w:t>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88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w:t>
            </w:r>
            <w:r w:rsidRPr="00C5334E">
              <w:rPr>
                <w:sz w:val="22"/>
                <w:szCs w:val="22"/>
              </w:rPr>
              <w:t>м</w:t>
            </w:r>
            <w:r w:rsidRPr="00C5334E">
              <w:rPr>
                <w:sz w:val="22"/>
                <w:szCs w:val="22"/>
              </w:rPr>
              <w:t>ного окр</w:t>
            </w:r>
            <w:r w:rsidRPr="00C5334E">
              <w:rPr>
                <w:sz w:val="22"/>
                <w:szCs w:val="22"/>
              </w:rPr>
              <w:t>у</w:t>
            </w:r>
            <w:r w:rsidRPr="00C5334E">
              <w:rPr>
                <w:sz w:val="22"/>
                <w:szCs w:val="22"/>
              </w:rPr>
              <w:t>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88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1000,00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1000,00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88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198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w:t>
            </w:r>
            <w:r w:rsidRPr="00C5334E">
              <w:rPr>
                <w:sz w:val="22"/>
                <w:szCs w:val="22"/>
              </w:rPr>
              <w:t>с</w:t>
            </w:r>
            <w:r w:rsidRPr="00C5334E">
              <w:rPr>
                <w:sz w:val="22"/>
                <w:szCs w:val="22"/>
              </w:rPr>
              <w:t>ле безво</w:t>
            </w:r>
            <w:r w:rsidRPr="00C5334E">
              <w:rPr>
                <w:sz w:val="22"/>
                <w:szCs w:val="22"/>
              </w:rPr>
              <w:t>з</w:t>
            </w:r>
            <w:r w:rsidRPr="00C5334E">
              <w:rPr>
                <w:sz w:val="22"/>
                <w:szCs w:val="22"/>
              </w:rPr>
              <w:t>мездные поступл</w:t>
            </w:r>
            <w:r w:rsidRPr="00C5334E">
              <w:rPr>
                <w:sz w:val="22"/>
                <w:szCs w:val="22"/>
              </w:rPr>
              <w:t>е</w:t>
            </w:r>
            <w:r w:rsidRPr="00C5334E">
              <w:rPr>
                <w:sz w:val="22"/>
                <w:szCs w:val="22"/>
              </w:rPr>
              <w:t>ния от ф</w:t>
            </w:r>
            <w:r w:rsidRPr="00C5334E">
              <w:rPr>
                <w:sz w:val="22"/>
                <w:szCs w:val="22"/>
              </w:rPr>
              <w:t>и</w:t>
            </w:r>
            <w:r w:rsidRPr="00C5334E">
              <w:rPr>
                <w:sz w:val="22"/>
                <w:szCs w:val="22"/>
              </w:rPr>
              <w:t>зических и юридич</w:t>
            </w:r>
            <w:r w:rsidRPr="00C5334E">
              <w:rPr>
                <w:sz w:val="22"/>
                <w:szCs w:val="22"/>
              </w:rPr>
              <w:t>е</w:t>
            </w:r>
            <w:r w:rsidRPr="00C5334E">
              <w:rPr>
                <w:sz w:val="22"/>
                <w:szCs w:val="22"/>
              </w:rPr>
              <w:t>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815346">
        <w:trPr>
          <w:trHeight w:val="82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1.1.1.15</w:t>
            </w:r>
            <w:r w:rsidR="00815346">
              <w:rPr>
                <w:sz w:val="22"/>
                <w:szCs w:val="22"/>
              </w:rPr>
              <w:t>.</w:t>
            </w:r>
          </w:p>
        </w:tc>
        <w:tc>
          <w:tcPr>
            <w:tcW w:w="1948" w:type="dxa"/>
            <w:vMerge w:val="restart"/>
            <w:shd w:val="clear" w:color="auto" w:fill="auto"/>
            <w:hideMark/>
          </w:tcPr>
          <w:p w:rsidR="00C5334E" w:rsidRPr="00C5334E" w:rsidRDefault="00C5334E" w:rsidP="00815346">
            <w:pPr>
              <w:jc w:val="both"/>
              <w:rPr>
                <w:sz w:val="22"/>
                <w:szCs w:val="22"/>
              </w:rPr>
            </w:pPr>
            <w:r w:rsidRPr="00C5334E">
              <w:rPr>
                <w:sz w:val="22"/>
                <w:szCs w:val="22"/>
              </w:rPr>
              <w:t>Внесение измен</w:t>
            </w:r>
            <w:r w:rsidRPr="00C5334E">
              <w:rPr>
                <w:sz w:val="22"/>
                <w:szCs w:val="22"/>
              </w:rPr>
              <w:t>е</w:t>
            </w:r>
            <w:r w:rsidRPr="00C5334E">
              <w:rPr>
                <w:sz w:val="22"/>
                <w:szCs w:val="22"/>
              </w:rPr>
              <w:t>ний в градостро</w:t>
            </w:r>
            <w:r w:rsidRPr="00C5334E">
              <w:rPr>
                <w:sz w:val="22"/>
                <w:szCs w:val="22"/>
              </w:rPr>
              <w:t>и</w:t>
            </w:r>
            <w:r w:rsidRPr="00C5334E">
              <w:rPr>
                <w:sz w:val="22"/>
                <w:szCs w:val="22"/>
              </w:rPr>
              <w:t>тельную док</w:t>
            </w:r>
            <w:r w:rsidRPr="00C5334E">
              <w:rPr>
                <w:sz w:val="22"/>
                <w:szCs w:val="22"/>
              </w:rPr>
              <w:t>у</w:t>
            </w:r>
            <w:r w:rsidRPr="00C5334E">
              <w:rPr>
                <w:sz w:val="22"/>
                <w:szCs w:val="22"/>
              </w:rPr>
              <w:t xml:space="preserve">ментацию </w:t>
            </w:r>
            <w:r w:rsidR="00815346">
              <w:rPr>
                <w:sz w:val="22"/>
                <w:szCs w:val="22"/>
              </w:rPr>
              <w:t>горо</w:t>
            </w:r>
            <w:r w:rsidR="00815346">
              <w:rPr>
                <w:sz w:val="22"/>
                <w:szCs w:val="22"/>
              </w:rPr>
              <w:t>д</w:t>
            </w:r>
            <w:r w:rsidR="00815346">
              <w:rPr>
                <w:sz w:val="22"/>
                <w:szCs w:val="22"/>
              </w:rPr>
              <w:t>ского поселения</w:t>
            </w:r>
            <w:r w:rsidRPr="00C5334E">
              <w:rPr>
                <w:sz w:val="22"/>
                <w:szCs w:val="22"/>
              </w:rPr>
              <w:t xml:space="preserve"> Излучинск</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управление архитектуры и градостро</w:t>
            </w:r>
            <w:r w:rsidRPr="00C5334E">
              <w:rPr>
                <w:sz w:val="22"/>
                <w:szCs w:val="22"/>
              </w:rPr>
              <w:t>и</w:t>
            </w:r>
            <w:r w:rsidRPr="00C5334E">
              <w:rPr>
                <w:sz w:val="22"/>
                <w:szCs w:val="22"/>
              </w:rPr>
              <w:t>тельства адм</w:t>
            </w:r>
            <w:r w:rsidRPr="00C5334E">
              <w:rPr>
                <w:sz w:val="22"/>
                <w:szCs w:val="22"/>
              </w:rPr>
              <w:t>и</w:t>
            </w:r>
            <w:r w:rsidRPr="00C5334E">
              <w:rPr>
                <w:sz w:val="22"/>
                <w:szCs w:val="22"/>
              </w:rPr>
              <w:t>нистрации ра</w:t>
            </w:r>
            <w:r w:rsidRPr="00C5334E">
              <w:rPr>
                <w:sz w:val="22"/>
                <w:szCs w:val="22"/>
              </w:rPr>
              <w:t>й</w:t>
            </w:r>
            <w:r w:rsidRPr="00C5334E">
              <w:rPr>
                <w:sz w:val="22"/>
                <w:szCs w:val="22"/>
              </w:rPr>
              <w:t>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noWrap/>
            <w:hideMark/>
          </w:tcPr>
          <w:p w:rsidR="00C5334E" w:rsidRPr="00C5334E" w:rsidRDefault="00C5334E" w:rsidP="00815346">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1000,00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1000,00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7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w:t>
            </w:r>
            <w:r w:rsidRPr="00C5334E">
              <w:rPr>
                <w:sz w:val="22"/>
                <w:szCs w:val="22"/>
              </w:rPr>
              <w:t>ь</w:t>
            </w:r>
            <w:r w:rsidRPr="00C5334E">
              <w:rPr>
                <w:sz w:val="22"/>
                <w:szCs w:val="22"/>
              </w:rPr>
              <w:t>ный бю</w:t>
            </w:r>
            <w:r w:rsidRPr="00C5334E">
              <w:rPr>
                <w:sz w:val="22"/>
                <w:szCs w:val="22"/>
              </w:rPr>
              <w:t>д</w:t>
            </w:r>
            <w:r w:rsidRPr="00C5334E">
              <w:rPr>
                <w:sz w:val="22"/>
                <w:szCs w:val="22"/>
              </w:rPr>
              <w:t>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75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w:t>
            </w:r>
            <w:r w:rsidRPr="00C5334E">
              <w:rPr>
                <w:sz w:val="22"/>
                <w:szCs w:val="22"/>
              </w:rPr>
              <w:t>м</w:t>
            </w:r>
            <w:r w:rsidRPr="00C5334E">
              <w:rPr>
                <w:sz w:val="22"/>
                <w:szCs w:val="22"/>
              </w:rPr>
              <w:t>ного окр</w:t>
            </w:r>
            <w:r w:rsidRPr="00C5334E">
              <w:rPr>
                <w:sz w:val="22"/>
                <w:szCs w:val="22"/>
              </w:rPr>
              <w:t>у</w:t>
            </w:r>
            <w:r w:rsidRPr="00C5334E">
              <w:rPr>
                <w:sz w:val="22"/>
                <w:szCs w:val="22"/>
              </w:rPr>
              <w:t>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76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1000,00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1000,00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82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198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w:t>
            </w:r>
            <w:r w:rsidRPr="00C5334E">
              <w:rPr>
                <w:sz w:val="22"/>
                <w:szCs w:val="22"/>
              </w:rPr>
              <w:t>с</w:t>
            </w:r>
            <w:r w:rsidRPr="00C5334E">
              <w:rPr>
                <w:sz w:val="22"/>
                <w:szCs w:val="22"/>
              </w:rPr>
              <w:t>ле безво</w:t>
            </w:r>
            <w:r w:rsidRPr="00C5334E">
              <w:rPr>
                <w:sz w:val="22"/>
                <w:szCs w:val="22"/>
              </w:rPr>
              <w:t>з</w:t>
            </w:r>
            <w:r w:rsidRPr="00C5334E">
              <w:rPr>
                <w:sz w:val="22"/>
                <w:szCs w:val="22"/>
              </w:rPr>
              <w:t>мездные поступл</w:t>
            </w:r>
            <w:r w:rsidRPr="00C5334E">
              <w:rPr>
                <w:sz w:val="22"/>
                <w:szCs w:val="22"/>
              </w:rPr>
              <w:t>е</w:t>
            </w:r>
            <w:r w:rsidRPr="00C5334E">
              <w:rPr>
                <w:sz w:val="22"/>
                <w:szCs w:val="22"/>
              </w:rPr>
              <w:t>ния от ф</w:t>
            </w:r>
            <w:r w:rsidRPr="00C5334E">
              <w:rPr>
                <w:sz w:val="22"/>
                <w:szCs w:val="22"/>
              </w:rPr>
              <w:t>и</w:t>
            </w:r>
            <w:r w:rsidRPr="00C5334E">
              <w:rPr>
                <w:sz w:val="22"/>
                <w:szCs w:val="22"/>
              </w:rPr>
              <w:t>зических и юридич</w:t>
            </w:r>
            <w:r w:rsidRPr="00C5334E">
              <w:rPr>
                <w:sz w:val="22"/>
                <w:szCs w:val="22"/>
              </w:rPr>
              <w:t>е</w:t>
            </w:r>
            <w:r w:rsidRPr="00C5334E">
              <w:rPr>
                <w:sz w:val="22"/>
                <w:szCs w:val="22"/>
              </w:rPr>
              <w:t>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1.1.1.16</w:t>
            </w:r>
            <w:r w:rsidR="00815346">
              <w:rPr>
                <w:sz w:val="22"/>
                <w:szCs w:val="22"/>
              </w:rPr>
              <w:t>.</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Внедрение авт</w:t>
            </w:r>
            <w:r w:rsidRPr="00C5334E">
              <w:rPr>
                <w:sz w:val="22"/>
                <w:szCs w:val="22"/>
              </w:rPr>
              <w:t>о</w:t>
            </w:r>
            <w:r w:rsidRPr="00C5334E">
              <w:rPr>
                <w:sz w:val="22"/>
                <w:szCs w:val="22"/>
              </w:rPr>
              <w:t>матизированной системы управл</w:t>
            </w:r>
            <w:r w:rsidRPr="00C5334E">
              <w:rPr>
                <w:sz w:val="22"/>
                <w:szCs w:val="22"/>
              </w:rPr>
              <w:t>е</w:t>
            </w:r>
            <w:r w:rsidRPr="00C5334E">
              <w:rPr>
                <w:sz w:val="22"/>
                <w:szCs w:val="22"/>
              </w:rPr>
              <w:t>ния развитием территории ра</w:t>
            </w:r>
            <w:r w:rsidRPr="00C5334E">
              <w:rPr>
                <w:sz w:val="22"/>
                <w:szCs w:val="22"/>
              </w:rPr>
              <w:t>й</w:t>
            </w:r>
            <w:r w:rsidRPr="00C5334E">
              <w:rPr>
                <w:sz w:val="22"/>
                <w:szCs w:val="22"/>
              </w:rPr>
              <w:t>она, модерниз</w:t>
            </w:r>
            <w:r w:rsidRPr="00C5334E">
              <w:rPr>
                <w:sz w:val="22"/>
                <w:szCs w:val="22"/>
              </w:rPr>
              <w:t>а</w:t>
            </w:r>
            <w:r w:rsidRPr="00C5334E">
              <w:rPr>
                <w:sz w:val="22"/>
                <w:szCs w:val="22"/>
              </w:rPr>
              <w:t>ция ИСОГД</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управление архитектуры и градостро</w:t>
            </w:r>
            <w:r w:rsidRPr="00C5334E">
              <w:rPr>
                <w:sz w:val="22"/>
                <w:szCs w:val="22"/>
              </w:rPr>
              <w:t>и</w:t>
            </w:r>
            <w:r w:rsidRPr="00C5334E">
              <w:rPr>
                <w:sz w:val="22"/>
                <w:szCs w:val="22"/>
              </w:rPr>
              <w:t>тельства адм</w:t>
            </w:r>
            <w:r w:rsidRPr="00C5334E">
              <w:rPr>
                <w:sz w:val="22"/>
                <w:szCs w:val="22"/>
              </w:rPr>
              <w:t>и</w:t>
            </w:r>
            <w:r w:rsidRPr="00C5334E">
              <w:rPr>
                <w:sz w:val="22"/>
                <w:szCs w:val="22"/>
              </w:rPr>
              <w:t>нистрации ра</w:t>
            </w:r>
            <w:r w:rsidRPr="00C5334E">
              <w:rPr>
                <w:sz w:val="22"/>
                <w:szCs w:val="22"/>
              </w:rPr>
              <w:t>й</w:t>
            </w:r>
            <w:r w:rsidRPr="00C5334E">
              <w:rPr>
                <w:sz w:val="22"/>
                <w:szCs w:val="22"/>
              </w:rPr>
              <w:t>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noWrap/>
            <w:vAlign w:val="bottom"/>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2405,00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2405,00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w:t>
            </w:r>
            <w:r w:rsidRPr="00C5334E">
              <w:rPr>
                <w:sz w:val="22"/>
                <w:szCs w:val="22"/>
              </w:rPr>
              <w:t>ь</w:t>
            </w:r>
            <w:r w:rsidRPr="00C5334E">
              <w:rPr>
                <w:sz w:val="22"/>
                <w:szCs w:val="22"/>
              </w:rPr>
              <w:t>ный бю</w:t>
            </w:r>
            <w:r w:rsidRPr="00C5334E">
              <w:rPr>
                <w:sz w:val="22"/>
                <w:szCs w:val="22"/>
              </w:rPr>
              <w:t>д</w:t>
            </w:r>
            <w:r w:rsidRPr="00C5334E">
              <w:rPr>
                <w:sz w:val="22"/>
                <w:szCs w:val="22"/>
              </w:rPr>
              <w:t>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w:t>
            </w:r>
            <w:r w:rsidRPr="00C5334E">
              <w:rPr>
                <w:sz w:val="22"/>
                <w:szCs w:val="22"/>
              </w:rPr>
              <w:t>м</w:t>
            </w:r>
            <w:r w:rsidRPr="00C5334E">
              <w:rPr>
                <w:sz w:val="22"/>
                <w:szCs w:val="22"/>
              </w:rPr>
              <w:t>ного окр</w:t>
            </w:r>
            <w:r w:rsidRPr="00C5334E">
              <w:rPr>
                <w:sz w:val="22"/>
                <w:szCs w:val="22"/>
              </w:rPr>
              <w:t>у</w:t>
            </w:r>
            <w:r w:rsidRPr="00C5334E">
              <w:rPr>
                <w:sz w:val="22"/>
                <w:szCs w:val="22"/>
              </w:rPr>
              <w:t>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1202,50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1202,50</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1202,50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1202,50</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205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w:t>
            </w:r>
            <w:r w:rsidRPr="00C5334E">
              <w:rPr>
                <w:sz w:val="22"/>
                <w:szCs w:val="22"/>
              </w:rPr>
              <w:t>с</w:t>
            </w:r>
            <w:r w:rsidRPr="00C5334E">
              <w:rPr>
                <w:sz w:val="22"/>
                <w:szCs w:val="22"/>
              </w:rPr>
              <w:t>ле безво</w:t>
            </w:r>
            <w:r w:rsidRPr="00C5334E">
              <w:rPr>
                <w:sz w:val="22"/>
                <w:szCs w:val="22"/>
              </w:rPr>
              <w:t>з</w:t>
            </w:r>
            <w:r w:rsidRPr="00C5334E">
              <w:rPr>
                <w:sz w:val="22"/>
                <w:szCs w:val="22"/>
              </w:rPr>
              <w:t>мездные поступл</w:t>
            </w:r>
            <w:r w:rsidRPr="00C5334E">
              <w:rPr>
                <w:sz w:val="22"/>
                <w:szCs w:val="22"/>
              </w:rPr>
              <w:t>е</w:t>
            </w:r>
            <w:r w:rsidRPr="00C5334E">
              <w:rPr>
                <w:sz w:val="22"/>
                <w:szCs w:val="22"/>
              </w:rPr>
              <w:t>ния от ф</w:t>
            </w:r>
            <w:r w:rsidRPr="00C5334E">
              <w:rPr>
                <w:sz w:val="22"/>
                <w:szCs w:val="22"/>
              </w:rPr>
              <w:t>и</w:t>
            </w:r>
            <w:r w:rsidRPr="00C5334E">
              <w:rPr>
                <w:sz w:val="22"/>
                <w:szCs w:val="22"/>
              </w:rPr>
              <w:t>зических и юридич</w:t>
            </w:r>
            <w:r w:rsidRPr="00C5334E">
              <w:rPr>
                <w:sz w:val="22"/>
                <w:szCs w:val="22"/>
              </w:rPr>
              <w:t>е</w:t>
            </w:r>
            <w:r w:rsidRPr="00C5334E">
              <w:rPr>
                <w:sz w:val="22"/>
                <w:szCs w:val="22"/>
              </w:rPr>
              <w:t>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815346">
        <w:trPr>
          <w:trHeight w:val="18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lastRenderedPageBreak/>
              <w:t>1.1.1.17</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Приобретение программного обеспечения ArcGISforServerWorkgroupStandartв качестве базового ПО для публик</w:t>
            </w:r>
            <w:r w:rsidRPr="00C5334E">
              <w:rPr>
                <w:sz w:val="22"/>
                <w:szCs w:val="22"/>
              </w:rPr>
              <w:t>а</w:t>
            </w:r>
            <w:r w:rsidRPr="00C5334E">
              <w:rPr>
                <w:sz w:val="22"/>
                <w:szCs w:val="22"/>
              </w:rPr>
              <w:t>ции пространс</w:t>
            </w:r>
            <w:r w:rsidRPr="00C5334E">
              <w:rPr>
                <w:sz w:val="22"/>
                <w:szCs w:val="22"/>
              </w:rPr>
              <w:t>т</w:t>
            </w:r>
            <w:r w:rsidRPr="00C5334E">
              <w:rPr>
                <w:sz w:val="22"/>
                <w:szCs w:val="22"/>
              </w:rPr>
              <w:t>венных данных об объектах град</w:t>
            </w:r>
            <w:r w:rsidRPr="00C5334E">
              <w:rPr>
                <w:sz w:val="22"/>
                <w:szCs w:val="22"/>
              </w:rPr>
              <w:t>о</w:t>
            </w:r>
            <w:r w:rsidRPr="00C5334E">
              <w:rPr>
                <w:sz w:val="22"/>
                <w:szCs w:val="22"/>
              </w:rPr>
              <w:t>строительной деятельности</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управление архитектуры и градостро</w:t>
            </w:r>
            <w:r w:rsidRPr="00C5334E">
              <w:rPr>
                <w:sz w:val="22"/>
                <w:szCs w:val="22"/>
              </w:rPr>
              <w:t>и</w:t>
            </w:r>
            <w:r w:rsidRPr="00C5334E">
              <w:rPr>
                <w:sz w:val="22"/>
                <w:szCs w:val="22"/>
              </w:rPr>
              <w:t>тельства адм</w:t>
            </w:r>
            <w:r w:rsidRPr="00C5334E">
              <w:rPr>
                <w:sz w:val="22"/>
                <w:szCs w:val="22"/>
              </w:rPr>
              <w:t>и</w:t>
            </w:r>
            <w:r w:rsidRPr="00C5334E">
              <w:rPr>
                <w:sz w:val="22"/>
                <w:szCs w:val="22"/>
              </w:rPr>
              <w:t>нистрации ра</w:t>
            </w:r>
            <w:r w:rsidRPr="00C5334E">
              <w:rPr>
                <w:sz w:val="22"/>
                <w:szCs w:val="22"/>
              </w:rPr>
              <w:t>й</w:t>
            </w:r>
            <w:r w:rsidRPr="00C5334E">
              <w:rPr>
                <w:sz w:val="22"/>
                <w:szCs w:val="22"/>
              </w:rPr>
              <w:t>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noWrap/>
            <w:hideMark/>
          </w:tcPr>
          <w:p w:rsidR="00C5334E" w:rsidRPr="00C5334E" w:rsidRDefault="00C5334E" w:rsidP="00815346">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603,50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603,50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w:t>
            </w:r>
            <w:r w:rsidRPr="00C5334E">
              <w:rPr>
                <w:sz w:val="22"/>
                <w:szCs w:val="22"/>
              </w:rPr>
              <w:t>ь</w:t>
            </w:r>
            <w:r w:rsidRPr="00C5334E">
              <w:rPr>
                <w:sz w:val="22"/>
                <w:szCs w:val="22"/>
              </w:rPr>
              <w:t>ный бю</w:t>
            </w:r>
            <w:r w:rsidRPr="00C5334E">
              <w:rPr>
                <w:sz w:val="22"/>
                <w:szCs w:val="22"/>
              </w:rPr>
              <w:t>д</w:t>
            </w:r>
            <w:r w:rsidRPr="00C5334E">
              <w:rPr>
                <w:sz w:val="22"/>
                <w:szCs w:val="22"/>
              </w:rPr>
              <w:t>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w:t>
            </w:r>
            <w:r w:rsidRPr="00C5334E">
              <w:rPr>
                <w:sz w:val="22"/>
                <w:szCs w:val="22"/>
              </w:rPr>
              <w:t>м</w:t>
            </w:r>
            <w:r w:rsidRPr="00C5334E">
              <w:rPr>
                <w:sz w:val="22"/>
                <w:szCs w:val="22"/>
              </w:rPr>
              <w:t>ного окр</w:t>
            </w:r>
            <w:r w:rsidRPr="00C5334E">
              <w:rPr>
                <w:sz w:val="22"/>
                <w:szCs w:val="22"/>
              </w:rPr>
              <w:t>у</w:t>
            </w:r>
            <w:r w:rsidRPr="00C5334E">
              <w:rPr>
                <w:sz w:val="22"/>
                <w:szCs w:val="22"/>
              </w:rPr>
              <w:t>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301,75</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301,75</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301,75</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301,75</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21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w:t>
            </w:r>
            <w:r w:rsidRPr="00C5334E">
              <w:rPr>
                <w:sz w:val="22"/>
                <w:szCs w:val="22"/>
              </w:rPr>
              <w:t>с</w:t>
            </w:r>
            <w:r w:rsidRPr="00C5334E">
              <w:rPr>
                <w:sz w:val="22"/>
                <w:szCs w:val="22"/>
              </w:rPr>
              <w:t>ле  безво</w:t>
            </w:r>
            <w:r w:rsidRPr="00C5334E">
              <w:rPr>
                <w:sz w:val="22"/>
                <w:szCs w:val="22"/>
              </w:rPr>
              <w:t>з</w:t>
            </w:r>
            <w:r w:rsidRPr="00C5334E">
              <w:rPr>
                <w:sz w:val="22"/>
                <w:szCs w:val="22"/>
              </w:rPr>
              <w:t>мездные поступл</w:t>
            </w:r>
            <w:r w:rsidRPr="00C5334E">
              <w:rPr>
                <w:sz w:val="22"/>
                <w:szCs w:val="22"/>
              </w:rPr>
              <w:t>е</w:t>
            </w:r>
            <w:r w:rsidRPr="00C5334E">
              <w:rPr>
                <w:sz w:val="22"/>
                <w:szCs w:val="22"/>
              </w:rPr>
              <w:t>ния от ф</w:t>
            </w:r>
            <w:r w:rsidRPr="00C5334E">
              <w:rPr>
                <w:sz w:val="22"/>
                <w:szCs w:val="22"/>
              </w:rPr>
              <w:t>и</w:t>
            </w:r>
            <w:r w:rsidRPr="00C5334E">
              <w:rPr>
                <w:sz w:val="22"/>
                <w:szCs w:val="22"/>
              </w:rPr>
              <w:t>зических и юридич</w:t>
            </w:r>
            <w:r w:rsidRPr="00C5334E">
              <w:rPr>
                <w:sz w:val="22"/>
                <w:szCs w:val="22"/>
              </w:rPr>
              <w:t>е</w:t>
            </w:r>
            <w:r w:rsidRPr="00C5334E">
              <w:rPr>
                <w:sz w:val="22"/>
                <w:szCs w:val="22"/>
              </w:rPr>
              <w:t>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815346">
        <w:trPr>
          <w:trHeight w:val="315"/>
        </w:trPr>
        <w:tc>
          <w:tcPr>
            <w:tcW w:w="4705" w:type="dxa"/>
            <w:gridSpan w:val="3"/>
            <w:vMerge w:val="restart"/>
            <w:shd w:val="clear" w:color="auto" w:fill="auto"/>
            <w:hideMark/>
          </w:tcPr>
          <w:p w:rsidR="00C5334E" w:rsidRPr="00C5334E" w:rsidRDefault="00C5334E" w:rsidP="00C5334E">
            <w:pPr>
              <w:jc w:val="both"/>
              <w:rPr>
                <w:bCs/>
                <w:sz w:val="22"/>
                <w:szCs w:val="22"/>
              </w:rPr>
            </w:pPr>
            <w:r w:rsidRPr="00C5334E">
              <w:rPr>
                <w:bCs/>
                <w:sz w:val="22"/>
                <w:szCs w:val="22"/>
              </w:rPr>
              <w:t>Итого по основному мероприятию 1.1.1.</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noWrap/>
            <w:hideMark/>
          </w:tcPr>
          <w:p w:rsidR="00C5334E" w:rsidRPr="00C5334E" w:rsidRDefault="00C5334E" w:rsidP="00815346">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17 687,66</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4 413,86</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1 092,00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8 181,80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1 000,00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1 000,00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1 000,00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1 000,00</w:t>
            </w:r>
          </w:p>
        </w:tc>
      </w:tr>
      <w:tr w:rsidR="00C5334E" w:rsidRPr="00C5334E" w:rsidTr="00C5334E">
        <w:trPr>
          <w:trHeight w:val="630"/>
        </w:trPr>
        <w:tc>
          <w:tcPr>
            <w:tcW w:w="4705" w:type="dxa"/>
            <w:gridSpan w:val="3"/>
            <w:vMerge/>
            <w:vAlign w:val="center"/>
            <w:hideMark/>
          </w:tcPr>
          <w:p w:rsidR="00C5334E" w:rsidRPr="00C5334E" w:rsidRDefault="00C5334E" w:rsidP="00C5334E">
            <w:pPr>
              <w:rPr>
                <w:b/>
                <w:bCs/>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w:t>
            </w:r>
            <w:r w:rsidRPr="00C5334E">
              <w:rPr>
                <w:sz w:val="22"/>
                <w:szCs w:val="22"/>
              </w:rPr>
              <w:t>ь</w:t>
            </w:r>
            <w:r w:rsidRPr="00C5334E">
              <w:rPr>
                <w:sz w:val="22"/>
                <w:szCs w:val="22"/>
              </w:rPr>
              <w:t>ный бю</w:t>
            </w:r>
            <w:r w:rsidRPr="00C5334E">
              <w:rPr>
                <w:sz w:val="22"/>
                <w:szCs w:val="22"/>
              </w:rPr>
              <w:t>д</w:t>
            </w:r>
            <w:r w:rsidRPr="00C5334E">
              <w:rPr>
                <w:sz w:val="22"/>
                <w:szCs w:val="22"/>
              </w:rPr>
              <w:t>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945"/>
        </w:trPr>
        <w:tc>
          <w:tcPr>
            <w:tcW w:w="4705" w:type="dxa"/>
            <w:gridSpan w:val="3"/>
            <w:vMerge/>
            <w:vAlign w:val="center"/>
            <w:hideMark/>
          </w:tcPr>
          <w:p w:rsidR="00C5334E" w:rsidRPr="00C5334E" w:rsidRDefault="00C5334E" w:rsidP="00C5334E">
            <w:pPr>
              <w:rPr>
                <w:b/>
                <w:bCs/>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w:t>
            </w:r>
            <w:r w:rsidRPr="00C5334E">
              <w:rPr>
                <w:sz w:val="22"/>
                <w:szCs w:val="22"/>
              </w:rPr>
              <w:t>м</w:t>
            </w:r>
            <w:r w:rsidRPr="00C5334E">
              <w:rPr>
                <w:sz w:val="22"/>
                <w:szCs w:val="22"/>
              </w:rPr>
              <w:t>ного окр</w:t>
            </w:r>
            <w:r w:rsidRPr="00C5334E">
              <w:rPr>
                <w:sz w:val="22"/>
                <w:szCs w:val="22"/>
              </w:rPr>
              <w:t>у</w:t>
            </w:r>
            <w:r w:rsidRPr="00C5334E">
              <w:rPr>
                <w:sz w:val="22"/>
                <w:szCs w:val="22"/>
              </w:rPr>
              <w:t>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9 680,73</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2 206,93</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192,00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7 281,80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630"/>
        </w:trPr>
        <w:tc>
          <w:tcPr>
            <w:tcW w:w="4705" w:type="dxa"/>
            <w:gridSpan w:val="3"/>
            <w:vMerge/>
            <w:vAlign w:val="center"/>
            <w:hideMark/>
          </w:tcPr>
          <w:p w:rsidR="00C5334E" w:rsidRPr="00C5334E" w:rsidRDefault="00C5334E" w:rsidP="00C5334E">
            <w:pPr>
              <w:rPr>
                <w:b/>
                <w:bCs/>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8 006,93</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2 206,93</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900,00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900,00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1 000,00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1 000,00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1 000,00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1 000,00</w:t>
            </w:r>
          </w:p>
        </w:tc>
      </w:tr>
      <w:tr w:rsidR="00C5334E" w:rsidRPr="00C5334E" w:rsidTr="00C5334E">
        <w:trPr>
          <w:trHeight w:val="630"/>
        </w:trPr>
        <w:tc>
          <w:tcPr>
            <w:tcW w:w="4705" w:type="dxa"/>
            <w:gridSpan w:val="3"/>
            <w:vMerge/>
            <w:vAlign w:val="center"/>
            <w:hideMark/>
          </w:tcPr>
          <w:p w:rsidR="00C5334E" w:rsidRPr="00C5334E" w:rsidRDefault="00C5334E" w:rsidP="00C5334E">
            <w:pPr>
              <w:rPr>
                <w:b/>
                <w:bCs/>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2055"/>
        </w:trPr>
        <w:tc>
          <w:tcPr>
            <w:tcW w:w="4705" w:type="dxa"/>
            <w:gridSpan w:val="3"/>
            <w:vMerge/>
            <w:vAlign w:val="center"/>
            <w:hideMark/>
          </w:tcPr>
          <w:p w:rsidR="00C5334E" w:rsidRPr="00C5334E" w:rsidRDefault="00C5334E" w:rsidP="00C5334E">
            <w:pPr>
              <w:rPr>
                <w:b/>
                <w:bCs/>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w:t>
            </w:r>
            <w:r w:rsidRPr="00C5334E">
              <w:rPr>
                <w:sz w:val="22"/>
                <w:szCs w:val="22"/>
              </w:rPr>
              <w:t>с</w:t>
            </w:r>
            <w:r w:rsidRPr="00C5334E">
              <w:rPr>
                <w:sz w:val="22"/>
                <w:szCs w:val="22"/>
              </w:rPr>
              <w:t>ле безво</w:t>
            </w:r>
            <w:r w:rsidRPr="00C5334E">
              <w:rPr>
                <w:sz w:val="22"/>
                <w:szCs w:val="22"/>
              </w:rPr>
              <w:t>з</w:t>
            </w:r>
            <w:r w:rsidRPr="00C5334E">
              <w:rPr>
                <w:sz w:val="22"/>
                <w:szCs w:val="22"/>
              </w:rPr>
              <w:t>мездные поступл</w:t>
            </w:r>
            <w:r w:rsidRPr="00C5334E">
              <w:rPr>
                <w:sz w:val="22"/>
                <w:szCs w:val="22"/>
              </w:rPr>
              <w:t>е</w:t>
            </w:r>
            <w:r w:rsidRPr="00C5334E">
              <w:rPr>
                <w:sz w:val="22"/>
                <w:szCs w:val="22"/>
              </w:rPr>
              <w:t>ния от ф</w:t>
            </w:r>
            <w:r w:rsidRPr="00C5334E">
              <w:rPr>
                <w:sz w:val="22"/>
                <w:szCs w:val="22"/>
              </w:rPr>
              <w:t>и</w:t>
            </w:r>
            <w:r w:rsidRPr="00C5334E">
              <w:rPr>
                <w:sz w:val="22"/>
                <w:szCs w:val="22"/>
              </w:rPr>
              <w:t>зических и юридич</w:t>
            </w:r>
            <w:r w:rsidRPr="00C5334E">
              <w:rPr>
                <w:sz w:val="22"/>
                <w:szCs w:val="22"/>
              </w:rPr>
              <w:t>е</w:t>
            </w:r>
            <w:r w:rsidRPr="00C5334E">
              <w:rPr>
                <w:sz w:val="22"/>
                <w:szCs w:val="22"/>
              </w:rPr>
              <w:t>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1815"/>
        </w:trPr>
        <w:tc>
          <w:tcPr>
            <w:tcW w:w="1056" w:type="dxa"/>
            <w:vMerge w:val="restart"/>
            <w:shd w:val="clear" w:color="auto" w:fill="auto"/>
            <w:hideMark/>
          </w:tcPr>
          <w:p w:rsidR="00C5334E" w:rsidRPr="00C5334E" w:rsidRDefault="00C5334E" w:rsidP="00C5334E">
            <w:pPr>
              <w:jc w:val="center"/>
              <w:rPr>
                <w:bCs/>
                <w:sz w:val="22"/>
                <w:szCs w:val="22"/>
              </w:rPr>
            </w:pPr>
            <w:r w:rsidRPr="00C5334E">
              <w:rPr>
                <w:bCs/>
                <w:sz w:val="22"/>
                <w:szCs w:val="22"/>
              </w:rPr>
              <w:t>1.1.2.</w:t>
            </w:r>
          </w:p>
        </w:tc>
        <w:tc>
          <w:tcPr>
            <w:tcW w:w="1948" w:type="dxa"/>
            <w:vMerge w:val="restart"/>
            <w:shd w:val="clear" w:color="auto" w:fill="auto"/>
            <w:hideMark/>
          </w:tcPr>
          <w:p w:rsidR="00C5334E" w:rsidRPr="00C5334E" w:rsidRDefault="00C5334E" w:rsidP="00C5334E">
            <w:pPr>
              <w:jc w:val="both"/>
              <w:rPr>
                <w:bCs/>
                <w:sz w:val="22"/>
                <w:szCs w:val="22"/>
              </w:rPr>
            </w:pPr>
            <w:r w:rsidRPr="00C5334E">
              <w:rPr>
                <w:bCs/>
                <w:sz w:val="22"/>
                <w:szCs w:val="22"/>
              </w:rPr>
              <w:t>Упрощенный п</w:t>
            </w:r>
            <w:r w:rsidRPr="00C5334E">
              <w:rPr>
                <w:bCs/>
                <w:sz w:val="22"/>
                <w:szCs w:val="22"/>
              </w:rPr>
              <w:t>о</w:t>
            </w:r>
            <w:r w:rsidRPr="00C5334E">
              <w:rPr>
                <w:bCs/>
                <w:sz w:val="22"/>
                <w:szCs w:val="22"/>
              </w:rPr>
              <w:t>рядок предоста</w:t>
            </w:r>
            <w:r w:rsidRPr="00C5334E">
              <w:rPr>
                <w:bCs/>
                <w:sz w:val="22"/>
                <w:szCs w:val="22"/>
              </w:rPr>
              <w:t>в</w:t>
            </w:r>
            <w:r w:rsidRPr="00C5334E">
              <w:rPr>
                <w:bCs/>
                <w:sz w:val="22"/>
                <w:szCs w:val="22"/>
              </w:rPr>
              <w:t>ления земельных участков под м</w:t>
            </w:r>
            <w:r w:rsidRPr="00C5334E">
              <w:rPr>
                <w:bCs/>
                <w:sz w:val="22"/>
                <w:szCs w:val="22"/>
              </w:rPr>
              <w:t>а</w:t>
            </w:r>
            <w:r w:rsidRPr="00C5334E">
              <w:rPr>
                <w:bCs/>
                <w:sz w:val="22"/>
                <w:szCs w:val="22"/>
              </w:rPr>
              <w:t>лоэтажное ж</w:t>
            </w:r>
            <w:r w:rsidRPr="00C5334E">
              <w:rPr>
                <w:bCs/>
                <w:sz w:val="22"/>
                <w:szCs w:val="22"/>
              </w:rPr>
              <w:t>и</w:t>
            </w:r>
            <w:r w:rsidRPr="00C5334E">
              <w:rPr>
                <w:bCs/>
                <w:sz w:val="22"/>
                <w:szCs w:val="22"/>
              </w:rPr>
              <w:t>лищное стро</w:t>
            </w:r>
            <w:r w:rsidRPr="00C5334E">
              <w:rPr>
                <w:bCs/>
                <w:sz w:val="22"/>
                <w:szCs w:val="22"/>
              </w:rPr>
              <w:t>и</w:t>
            </w:r>
            <w:r w:rsidRPr="00C5334E">
              <w:rPr>
                <w:bCs/>
                <w:sz w:val="22"/>
                <w:szCs w:val="22"/>
              </w:rPr>
              <w:t>тельство</w:t>
            </w:r>
          </w:p>
        </w:tc>
        <w:tc>
          <w:tcPr>
            <w:tcW w:w="1701" w:type="dxa"/>
            <w:vMerge w:val="restart"/>
            <w:shd w:val="clear" w:color="auto" w:fill="auto"/>
            <w:hideMark/>
          </w:tcPr>
          <w:p w:rsidR="00C5334E" w:rsidRPr="00C5334E" w:rsidRDefault="00C5334E" w:rsidP="00C5334E">
            <w:pPr>
              <w:jc w:val="both"/>
              <w:rPr>
                <w:bCs/>
                <w:sz w:val="22"/>
                <w:szCs w:val="22"/>
              </w:rPr>
            </w:pPr>
            <w:r w:rsidRPr="00C5334E">
              <w:rPr>
                <w:bCs/>
                <w:sz w:val="22"/>
                <w:szCs w:val="22"/>
              </w:rPr>
              <w:t>управление архитектуры и градостро</w:t>
            </w:r>
            <w:r w:rsidRPr="00C5334E">
              <w:rPr>
                <w:bCs/>
                <w:sz w:val="22"/>
                <w:szCs w:val="22"/>
              </w:rPr>
              <w:t>и</w:t>
            </w:r>
            <w:r w:rsidRPr="00C5334E">
              <w:rPr>
                <w:bCs/>
                <w:sz w:val="22"/>
                <w:szCs w:val="22"/>
              </w:rPr>
              <w:t>тельства адм</w:t>
            </w:r>
            <w:r w:rsidRPr="00C5334E">
              <w:rPr>
                <w:bCs/>
                <w:sz w:val="22"/>
                <w:szCs w:val="22"/>
              </w:rPr>
              <w:t>и</w:t>
            </w:r>
            <w:r w:rsidRPr="00C5334E">
              <w:rPr>
                <w:bCs/>
                <w:sz w:val="22"/>
                <w:szCs w:val="22"/>
              </w:rPr>
              <w:t>нистрации ра</w:t>
            </w:r>
            <w:r w:rsidRPr="00C5334E">
              <w:rPr>
                <w:bCs/>
                <w:sz w:val="22"/>
                <w:szCs w:val="22"/>
              </w:rPr>
              <w:t>й</w:t>
            </w:r>
            <w:r w:rsidRPr="00C5334E">
              <w:rPr>
                <w:bCs/>
                <w:sz w:val="22"/>
                <w:szCs w:val="22"/>
              </w:rPr>
              <w:t>она</w:t>
            </w:r>
          </w:p>
        </w:tc>
        <w:tc>
          <w:tcPr>
            <w:tcW w:w="1276" w:type="dxa"/>
            <w:shd w:val="clear" w:color="auto" w:fill="auto"/>
            <w:hideMark/>
          </w:tcPr>
          <w:p w:rsidR="00C5334E" w:rsidRPr="00C5334E" w:rsidRDefault="00C5334E" w:rsidP="00C5334E">
            <w:pPr>
              <w:jc w:val="both"/>
              <w:rPr>
                <w:bCs/>
                <w:sz w:val="22"/>
                <w:szCs w:val="22"/>
              </w:rPr>
            </w:pPr>
            <w:r w:rsidRPr="00C5334E">
              <w:rPr>
                <w:bCs/>
                <w:sz w:val="22"/>
                <w:szCs w:val="22"/>
              </w:rPr>
              <w:t>всего</w:t>
            </w:r>
          </w:p>
        </w:tc>
        <w:tc>
          <w:tcPr>
            <w:tcW w:w="1418" w:type="dxa"/>
            <w:vMerge w:val="restart"/>
            <w:shd w:val="clear" w:color="auto" w:fill="auto"/>
            <w:hideMark/>
          </w:tcPr>
          <w:p w:rsidR="00C5334E" w:rsidRPr="00C5334E" w:rsidRDefault="00C5334E" w:rsidP="00815346">
            <w:pPr>
              <w:jc w:val="both"/>
              <w:rPr>
                <w:bCs/>
                <w:sz w:val="22"/>
                <w:szCs w:val="22"/>
              </w:rPr>
            </w:pPr>
            <w:r w:rsidRPr="00C5334E">
              <w:rPr>
                <w:bCs/>
                <w:sz w:val="22"/>
                <w:szCs w:val="22"/>
              </w:rPr>
              <w:t>непосредс</w:t>
            </w:r>
            <w:r w:rsidRPr="00C5334E">
              <w:rPr>
                <w:bCs/>
                <w:sz w:val="22"/>
                <w:szCs w:val="22"/>
              </w:rPr>
              <w:t>т</w:t>
            </w:r>
            <w:r w:rsidR="00815346">
              <w:rPr>
                <w:bCs/>
                <w:sz w:val="22"/>
                <w:szCs w:val="22"/>
              </w:rPr>
              <w:t>венный − 8; конечный −</w:t>
            </w:r>
            <w:r w:rsidRPr="00C5334E">
              <w:rPr>
                <w:bCs/>
                <w:sz w:val="22"/>
                <w:szCs w:val="22"/>
              </w:rPr>
              <w:t xml:space="preserve"> 6</w:t>
            </w:r>
          </w:p>
        </w:tc>
        <w:tc>
          <w:tcPr>
            <w:tcW w:w="992"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275"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27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000" w:type="dxa"/>
            <w:shd w:val="clear" w:color="auto" w:fill="auto"/>
            <w:hideMark/>
          </w:tcPr>
          <w:p w:rsidR="00C5334E" w:rsidRPr="00C5334E" w:rsidRDefault="00C5334E" w:rsidP="00C5334E">
            <w:pPr>
              <w:jc w:val="center"/>
              <w:rPr>
                <w:bCs/>
                <w:sz w:val="22"/>
                <w:szCs w:val="22"/>
              </w:rPr>
            </w:pPr>
            <w:r w:rsidRPr="00C5334E">
              <w:rPr>
                <w:bCs/>
                <w:sz w:val="22"/>
                <w:szCs w:val="22"/>
              </w:rPr>
              <w:t>0,00</w:t>
            </w:r>
          </w:p>
        </w:tc>
      </w:tr>
      <w:tr w:rsidR="00C5334E" w:rsidRPr="00C5334E" w:rsidTr="00C5334E">
        <w:trPr>
          <w:trHeight w:val="630"/>
        </w:trPr>
        <w:tc>
          <w:tcPr>
            <w:tcW w:w="1056" w:type="dxa"/>
            <w:vMerge/>
            <w:vAlign w:val="center"/>
            <w:hideMark/>
          </w:tcPr>
          <w:p w:rsidR="00C5334E" w:rsidRPr="00C5334E" w:rsidRDefault="00C5334E" w:rsidP="00C5334E">
            <w:pPr>
              <w:rPr>
                <w:bCs/>
                <w:sz w:val="22"/>
                <w:szCs w:val="22"/>
              </w:rPr>
            </w:pPr>
          </w:p>
        </w:tc>
        <w:tc>
          <w:tcPr>
            <w:tcW w:w="1948" w:type="dxa"/>
            <w:vMerge/>
            <w:vAlign w:val="center"/>
            <w:hideMark/>
          </w:tcPr>
          <w:p w:rsidR="00C5334E" w:rsidRPr="00C5334E" w:rsidRDefault="00C5334E" w:rsidP="00C5334E">
            <w:pPr>
              <w:rPr>
                <w:bCs/>
                <w:sz w:val="22"/>
                <w:szCs w:val="22"/>
              </w:rPr>
            </w:pPr>
          </w:p>
        </w:tc>
        <w:tc>
          <w:tcPr>
            <w:tcW w:w="1701" w:type="dxa"/>
            <w:vMerge/>
            <w:vAlign w:val="center"/>
            <w:hideMark/>
          </w:tcPr>
          <w:p w:rsidR="00C5334E" w:rsidRPr="00C5334E" w:rsidRDefault="00C5334E" w:rsidP="00C5334E">
            <w:pPr>
              <w:rPr>
                <w:bCs/>
                <w:sz w:val="22"/>
                <w:szCs w:val="22"/>
              </w:rPr>
            </w:pPr>
          </w:p>
        </w:tc>
        <w:tc>
          <w:tcPr>
            <w:tcW w:w="1276" w:type="dxa"/>
            <w:shd w:val="clear" w:color="auto" w:fill="auto"/>
            <w:hideMark/>
          </w:tcPr>
          <w:p w:rsidR="00C5334E" w:rsidRPr="00C5334E" w:rsidRDefault="00C5334E" w:rsidP="00C5334E">
            <w:pPr>
              <w:jc w:val="both"/>
              <w:rPr>
                <w:bCs/>
                <w:sz w:val="22"/>
                <w:szCs w:val="22"/>
              </w:rPr>
            </w:pPr>
            <w:r w:rsidRPr="00C5334E">
              <w:rPr>
                <w:bCs/>
                <w:sz w:val="22"/>
                <w:szCs w:val="22"/>
              </w:rPr>
              <w:t>федерал</w:t>
            </w:r>
            <w:r w:rsidRPr="00C5334E">
              <w:rPr>
                <w:bCs/>
                <w:sz w:val="22"/>
                <w:szCs w:val="22"/>
              </w:rPr>
              <w:t>ь</w:t>
            </w:r>
            <w:r w:rsidRPr="00C5334E">
              <w:rPr>
                <w:bCs/>
                <w:sz w:val="22"/>
                <w:szCs w:val="22"/>
              </w:rPr>
              <w:t>ный бю</w:t>
            </w:r>
            <w:r w:rsidRPr="00C5334E">
              <w:rPr>
                <w:bCs/>
                <w:sz w:val="22"/>
                <w:szCs w:val="22"/>
              </w:rPr>
              <w:t>д</w:t>
            </w:r>
            <w:r w:rsidRPr="00C5334E">
              <w:rPr>
                <w:bCs/>
                <w:sz w:val="22"/>
                <w:szCs w:val="22"/>
              </w:rPr>
              <w:t>жет</w:t>
            </w:r>
          </w:p>
        </w:tc>
        <w:tc>
          <w:tcPr>
            <w:tcW w:w="1418" w:type="dxa"/>
            <w:vMerge/>
            <w:vAlign w:val="center"/>
            <w:hideMark/>
          </w:tcPr>
          <w:p w:rsidR="00C5334E" w:rsidRPr="00C5334E" w:rsidRDefault="00C5334E" w:rsidP="00C5334E">
            <w:pPr>
              <w:rPr>
                <w:bCs/>
                <w:sz w:val="22"/>
                <w:szCs w:val="22"/>
              </w:rPr>
            </w:pPr>
          </w:p>
        </w:tc>
        <w:tc>
          <w:tcPr>
            <w:tcW w:w="992"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275" w:type="dxa"/>
            <w:shd w:val="clear" w:color="auto" w:fill="auto"/>
            <w:hideMark/>
          </w:tcPr>
          <w:p w:rsidR="00C5334E" w:rsidRPr="00C5334E" w:rsidRDefault="00C5334E" w:rsidP="00C5334E">
            <w:pPr>
              <w:rPr>
                <w:bCs/>
                <w:sz w:val="22"/>
                <w:szCs w:val="22"/>
              </w:rPr>
            </w:pPr>
            <w:r w:rsidRPr="00C5334E">
              <w:rPr>
                <w:bCs/>
                <w:sz w:val="22"/>
                <w:szCs w:val="22"/>
              </w:rPr>
              <w:t> </w:t>
            </w:r>
          </w:p>
        </w:tc>
        <w:tc>
          <w:tcPr>
            <w:tcW w:w="1276" w:type="dxa"/>
            <w:shd w:val="clear" w:color="auto" w:fill="auto"/>
            <w:hideMark/>
          </w:tcPr>
          <w:p w:rsidR="00C5334E" w:rsidRPr="00C5334E" w:rsidRDefault="00C5334E" w:rsidP="00C5334E">
            <w:pPr>
              <w:rPr>
                <w:bCs/>
                <w:sz w:val="22"/>
                <w:szCs w:val="22"/>
              </w:rPr>
            </w:pPr>
            <w:r w:rsidRPr="00C5334E">
              <w:rPr>
                <w:bCs/>
                <w:sz w:val="22"/>
                <w:szCs w:val="22"/>
              </w:rPr>
              <w:t> </w:t>
            </w:r>
          </w:p>
        </w:tc>
        <w:tc>
          <w:tcPr>
            <w:tcW w:w="866" w:type="dxa"/>
            <w:shd w:val="clear" w:color="auto" w:fill="auto"/>
            <w:hideMark/>
          </w:tcPr>
          <w:p w:rsidR="00C5334E" w:rsidRPr="00C5334E" w:rsidRDefault="00C5334E" w:rsidP="00C5334E">
            <w:pPr>
              <w:rPr>
                <w:bCs/>
                <w:sz w:val="22"/>
                <w:szCs w:val="22"/>
              </w:rPr>
            </w:pPr>
            <w:r w:rsidRPr="00C5334E">
              <w:rPr>
                <w:bCs/>
                <w:sz w:val="22"/>
                <w:szCs w:val="22"/>
              </w:rPr>
              <w:t> </w:t>
            </w:r>
          </w:p>
        </w:tc>
        <w:tc>
          <w:tcPr>
            <w:tcW w:w="866" w:type="dxa"/>
            <w:shd w:val="clear" w:color="auto" w:fill="auto"/>
            <w:hideMark/>
          </w:tcPr>
          <w:p w:rsidR="00C5334E" w:rsidRPr="00C5334E" w:rsidRDefault="00C5334E" w:rsidP="00C5334E">
            <w:pPr>
              <w:rPr>
                <w:bCs/>
                <w:sz w:val="22"/>
                <w:szCs w:val="22"/>
              </w:rPr>
            </w:pPr>
            <w:r w:rsidRPr="00C5334E">
              <w:rPr>
                <w:bCs/>
                <w:sz w:val="22"/>
                <w:szCs w:val="22"/>
              </w:rPr>
              <w:t> </w:t>
            </w:r>
          </w:p>
        </w:tc>
        <w:tc>
          <w:tcPr>
            <w:tcW w:w="866" w:type="dxa"/>
            <w:shd w:val="clear" w:color="auto" w:fill="auto"/>
            <w:hideMark/>
          </w:tcPr>
          <w:p w:rsidR="00C5334E" w:rsidRPr="00C5334E" w:rsidRDefault="00C5334E" w:rsidP="00C5334E">
            <w:pPr>
              <w:rPr>
                <w:bCs/>
                <w:sz w:val="22"/>
                <w:szCs w:val="22"/>
              </w:rPr>
            </w:pPr>
            <w:r w:rsidRPr="00C5334E">
              <w:rPr>
                <w:bCs/>
                <w:sz w:val="22"/>
                <w:szCs w:val="22"/>
              </w:rPr>
              <w:t> </w:t>
            </w:r>
          </w:p>
        </w:tc>
        <w:tc>
          <w:tcPr>
            <w:tcW w:w="866" w:type="dxa"/>
            <w:shd w:val="clear" w:color="auto" w:fill="auto"/>
            <w:hideMark/>
          </w:tcPr>
          <w:p w:rsidR="00C5334E" w:rsidRPr="00C5334E" w:rsidRDefault="00C5334E" w:rsidP="00C5334E">
            <w:pPr>
              <w:rPr>
                <w:bCs/>
                <w:sz w:val="22"/>
                <w:szCs w:val="22"/>
              </w:rPr>
            </w:pPr>
            <w:r w:rsidRPr="00C5334E">
              <w:rPr>
                <w:bCs/>
                <w:sz w:val="22"/>
                <w:szCs w:val="22"/>
              </w:rPr>
              <w:t> </w:t>
            </w:r>
          </w:p>
        </w:tc>
        <w:tc>
          <w:tcPr>
            <w:tcW w:w="1000" w:type="dxa"/>
            <w:shd w:val="clear" w:color="auto" w:fill="auto"/>
            <w:hideMark/>
          </w:tcPr>
          <w:p w:rsidR="00C5334E" w:rsidRPr="00C5334E" w:rsidRDefault="00C5334E" w:rsidP="00C5334E">
            <w:pPr>
              <w:rPr>
                <w:bCs/>
                <w:sz w:val="22"/>
                <w:szCs w:val="22"/>
              </w:rPr>
            </w:pPr>
            <w:r w:rsidRPr="00C5334E">
              <w:rPr>
                <w:bCs/>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bCs/>
                <w:sz w:val="22"/>
                <w:szCs w:val="22"/>
              </w:rPr>
            </w:pPr>
          </w:p>
        </w:tc>
        <w:tc>
          <w:tcPr>
            <w:tcW w:w="1948" w:type="dxa"/>
            <w:vMerge/>
            <w:vAlign w:val="center"/>
            <w:hideMark/>
          </w:tcPr>
          <w:p w:rsidR="00C5334E" w:rsidRPr="00C5334E" w:rsidRDefault="00C5334E" w:rsidP="00C5334E">
            <w:pPr>
              <w:rPr>
                <w:bCs/>
                <w:sz w:val="22"/>
                <w:szCs w:val="22"/>
              </w:rPr>
            </w:pPr>
          </w:p>
        </w:tc>
        <w:tc>
          <w:tcPr>
            <w:tcW w:w="1701" w:type="dxa"/>
            <w:vMerge/>
            <w:vAlign w:val="center"/>
            <w:hideMark/>
          </w:tcPr>
          <w:p w:rsidR="00C5334E" w:rsidRPr="00C5334E" w:rsidRDefault="00C5334E" w:rsidP="00C5334E">
            <w:pPr>
              <w:rPr>
                <w:bCs/>
                <w:sz w:val="22"/>
                <w:szCs w:val="22"/>
              </w:rPr>
            </w:pPr>
          </w:p>
        </w:tc>
        <w:tc>
          <w:tcPr>
            <w:tcW w:w="1276" w:type="dxa"/>
            <w:shd w:val="clear" w:color="auto" w:fill="auto"/>
            <w:hideMark/>
          </w:tcPr>
          <w:p w:rsidR="00C5334E" w:rsidRPr="00C5334E" w:rsidRDefault="00C5334E" w:rsidP="00C5334E">
            <w:pPr>
              <w:jc w:val="both"/>
              <w:rPr>
                <w:bCs/>
                <w:sz w:val="22"/>
                <w:szCs w:val="22"/>
              </w:rPr>
            </w:pPr>
            <w:r w:rsidRPr="00C5334E">
              <w:rPr>
                <w:bCs/>
                <w:sz w:val="22"/>
                <w:szCs w:val="22"/>
              </w:rPr>
              <w:t>бюджет автоно</w:t>
            </w:r>
            <w:r w:rsidRPr="00C5334E">
              <w:rPr>
                <w:bCs/>
                <w:sz w:val="22"/>
                <w:szCs w:val="22"/>
              </w:rPr>
              <w:t>м</w:t>
            </w:r>
            <w:r w:rsidRPr="00C5334E">
              <w:rPr>
                <w:bCs/>
                <w:sz w:val="22"/>
                <w:szCs w:val="22"/>
              </w:rPr>
              <w:t>ного окр</w:t>
            </w:r>
            <w:r w:rsidRPr="00C5334E">
              <w:rPr>
                <w:bCs/>
                <w:sz w:val="22"/>
                <w:szCs w:val="22"/>
              </w:rPr>
              <w:t>у</w:t>
            </w:r>
            <w:r w:rsidRPr="00C5334E">
              <w:rPr>
                <w:bCs/>
                <w:sz w:val="22"/>
                <w:szCs w:val="22"/>
              </w:rPr>
              <w:t>га</w:t>
            </w:r>
          </w:p>
        </w:tc>
        <w:tc>
          <w:tcPr>
            <w:tcW w:w="1418" w:type="dxa"/>
            <w:vMerge/>
            <w:vAlign w:val="center"/>
            <w:hideMark/>
          </w:tcPr>
          <w:p w:rsidR="00C5334E" w:rsidRPr="00C5334E" w:rsidRDefault="00C5334E" w:rsidP="00C5334E">
            <w:pPr>
              <w:rPr>
                <w:bCs/>
                <w:sz w:val="22"/>
                <w:szCs w:val="22"/>
              </w:rPr>
            </w:pPr>
          </w:p>
        </w:tc>
        <w:tc>
          <w:tcPr>
            <w:tcW w:w="992"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275"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276" w:type="dxa"/>
            <w:shd w:val="clear" w:color="auto" w:fill="auto"/>
            <w:hideMark/>
          </w:tcPr>
          <w:p w:rsidR="00C5334E" w:rsidRPr="00C5334E" w:rsidRDefault="00C5334E" w:rsidP="00C5334E">
            <w:pPr>
              <w:rPr>
                <w:bCs/>
                <w:sz w:val="22"/>
                <w:szCs w:val="22"/>
              </w:rPr>
            </w:pPr>
            <w:r w:rsidRPr="00C5334E">
              <w:rPr>
                <w:bCs/>
                <w:sz w:val="22"/>
                <w:szCs w:val="22"/>
              </w:rPr>
              <w:t> </w:t>
            </w:r>
          </w:p>
        </w:tc>
        <w:tc>
          <w:tcPr>
            <w:tcW w:w="866" w:type="dxa"/>
            <w:shd w:val="clear" w:color="auto" w:fill="auto"/>
            <w:hideMark/>
          </w:tcPr>
          <w:p w:rsidR="00C5334E" w:rsidRPr="00C5334E" w:rsidRDefault="00C5334E" w:rsidP="00C5334E">
            <w:pPr>
              <w:rPr>
                <w:bCs/>
                <w:sz w:val="22"/>
                <w:szCs w:val="22"/>
              </w:rPr>
            </w:pPr>
            <w:r w:rsidRPr="00C5334E">
              <w:rPr>
                <w:bCs/>
                <w:sz w:val="22"/>
                <w:szCs w:val="22"/>
              </w:rPr>
              <w:t> </w:t>
            </w:r>
          </w:p>
        </w:tc>
        <w:tc>
          <w:tcPr>
            <w:tcW w:w="866" w:type="dxa"/>
            <w:shd w:val="clear" w:color="auto" w:fill="auto"/>
            <w:hideMark/>
          </w:tcPr>
          <w:p w:rsidR="00C5334E" w:rsidRPr="00C5334E" w:rsidRDefault="00C5334E" w:rsidP="00C5334E">
            <w:pPr>
              <w:rPr>
                <w:bCs/>
                <w:sz w:val="22"/>
                <w:szCs w:val="22"/>
              </w:rPr>
            </w:pPr>
            <w:r w:rsidRPr="00C5334E">
              <w:rPr>
                <w:bCs/>
                <w:sz w:val="22"/>
                <w:szCs w:val="22"/>
              </w:rPr>
              <w:t> </w:t>
            </w:r>
          </w:p>
        </w:tc>
        <w:tc>
          <w:tcPr>
            <w:tcW w:w="866" w:type="dxa"/>
            <w:shd w:val="clear" w:color="auto" w:fill="auto"/>
            <w:hideMark/>
          </w:tcPr>
          <w:p w:rsidR="00C5334E" w:rsidRPr="00C5334E" w:rsidRDefault="00C5334E" w:rsidP="00C5334E">
            <w:pPr>
              <w:rPr>
                <w:bCs/>
                <w:sz w:val="22"/>
                <w:szCs w:val="22"/>
              </w:rPr>
            </w:pPr>
            <w:r w:rsidRPr="00C5334E">
              <w:rPr>
                <w:bCs/>
                <w:sz w:val="22"/>
                <w:szCs w:val="22"/>
              </w:rPr>
              <w:t> </w:t>
            </w:r>
          </w:p>
        </w:tc>
        <w:tc>
          <w:tcPr>
            <w:tcW w:w="866" w:type="dxa"/>
            <w:shd w:val="clear" w:color="auto" w:fill="auto"/>
            <w:hideMark/>
          </w:tcPr>
          <w:p w:rsidR="00C5334E" w:rsidRPr="00C5334E" w:rsidRDefault="00C5334E" w:rsidP="00C5334E">
            <w:pPr>
              <w:rPr>
                <w:bCs/>
                <w:sz w:val="22"/>
                <w:szCs w:val="22"/>
              </w:rPr>
            </w:pPr>
            <w:r w:rsidRPr="00C5334E">
              <w:rPr>
                <w:bCs/>
                <w:sz w:val="22"/>
                <w:szCs w:val="22"/>
              </w:rPr>
              <w:t> </w:t>
            </w:r>
          </w:p>
        </w:tc>
        <w:tc>
          <w:tcPr>
            <w:tcW w:w="1000" w:type="dxa"/>
            <w:shd w:val="clear" w:color="auto" w:fill="auto"/>
            <w:hideMark/>
          </w:tcPr>
          <w:p w:rsidR="00C5334E" w:rsidRPr="00C5334E" w:rsidRDefault="00C5334E" w:rsidP="00C5334E">
            <w:pPr>
              <w:rPr>
                <w:bCs/>
                <w:sz w:val="22"/>
                <w:szCs w:val="22"/>
              </w:rPr>
            </w:pPr>
            <w:r w:rsidRPr="00C5334E">
              <w:rPr>
                <w:bCs/>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bCs/>
                <w:sz w:val="22"/>
                <w:szCs w:val="22"/>
              </w:rPr>
            </w:pPr>
          </w:p>
        </w:tc>
        <w:tc>
          <w:tcPr>
            <w:tcW w:w="1948" w:type="dxa"/>
            <w:vMerge/>
            <w:vAlign w:val="center"/>
            <w:hideMark/>
          </w:tcPr>
          <w:p w:rsidR="00C5334E" w:rsidRPr="00C5334E" w:rsidRDefault="00C5334E" w:rsidP="00C5334E">
            <w:pPr>
              <w:rPr>
                <w:bCs/>
                <w:sz w:val="22"/>
                <w:szCs w:val="22"/>
              </w:rPr>
            </w:pPr>
          </w:p>
        </w:tc>
        <w:tc>
          <w:tcPr>
            <w:tcW w:w="1701" w:type="dxa"/>
            <w:vMerge/>
            <w:vAlign w:val="center"/>
            <w:hideMark/>
          </w:tcPr>
          <w:p w:rsidR="00C5334E" w:rsidRPr="00C5334E" w:rsidRDefault="00C5334E" w:rsidP="00C5334E">
            <w:pPr>
              <w:rPr>
                <w:bCs/>
                <w:sz w:val="22"/>
                <w:szCs w:val="22"/>
              </w:rPr>
            </w:pPr>
          </w:p>
        </w:tc>
        <w:tc>
          <w:tcPr>
            <w:tcW w:w="1276" w:type="dxa"/>
            <w:shd w:val="clear" w:color="auto" w:fill="auto"/>
            <w:hideMark/>
          </w:tcPr>
          <w:p w:rsidR="00C5334E" w:rsidRPr="00C5334E" w:rsidRDefault="00C5334E" w:rsidP="00C5334E">
            <w:pPr>
              <w:jc w:val="both"/>
              <w:rPr>
                <w:bCs/>
                <w:sz w:val="22"/>
                <w:szCs w:val="22"/>
              </w:rPr>
            </w:pPr>
            <w:r w:rsidRPr="00C5334E">
              <w:rPr>
                <w:bCs/>
                <w:sz w:val="22"/>
                <w:szCs w:val="22"/>
              </w:rPr>
              <w:t>бюджет района</w:t>
            </w:r>
          </w:p>
        </w:tc>
        <w:tc>
          <w:tcPr>
            <w:tcW w:w="1418" w:type="dxa"/>
            <w:vMerge/>
            <w:vAlign w:val="center"/>
            <w:hideMark/>
          </w:tcPr>
          <w:p w:rsidR="00C5334E" w:rsidRPr="00C5334E" w:rsidRDefault="00C5334E" w:rsidP="00C5334E">
            <w:pPr>
              <w:rPr>
                <w:bCs/>
                <w:sz w:val="22"/>
                <w:szCs w:val="22"/>
              </w:rPr>
            </w:pPr>
          </w:p>
        </w:tc>
        <w:tc>
          <w:tcPr>
            <w:tcW w:w="992"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275"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276" w:type="dxa"/>
            <w:shd w:val="clear" w:color="auto" w:fill="auto"/>
            <w:hideMark/>
          </w:tcPr>
          <w:p w:rsidR="00C5334E" w:rsidRPr="00C5334E" w:rsidRDefault="00C5334E" w:rsidP="00C5334E">
            <w:pPr>
              <w:rPr>
                <w:bCs/>
                <w:sz w:val="22"/>
                <w:szCs w:val="22"/>
              </w:rPr>
            </w:pPr>
            <w:r w:rsidRPr="00C5334E">
              <w:rPr>
                <w:bCs/>
                <w:sz w:val="22"/>
                <w:szCs w:val="22"/>
              </w:rPr>
              <w:t> </w:t>
            </w:r>
          </w:p>
        </w:tc>
        <w:tc>
          <w:tcPr>
            <w:tcW w:w="866" w:type="dxa"/>
            <w:shd w:val="clear" w:color="auto" w:fill="auto"/>
            <w:hideMark/>
          </w:tcPr>
          <w:p w:rsidR="00C5334E" w:rsidRPr="00C5334E" w:rsidRDefault="00C5334E" w:rsidP="00C5334E">
            <w:pPr>
              <w:rPr>
                <w:bCs/>
                <w:sz w:val="22"/>
                <w:szCs w:val="22"/>
              </w:rPr>
            </w:pPr>
            <w:r w:rsidRPr="00C5334E">
              <w:rPr>
                <w:bCs/>
                <w:sz w:val="22"/>
                <w:szCs w:val="22"/>
              </w:rPr>
              <w:t> </w:t>
            </w:r>
          </w:p>
        </w:tc>
        <w:tc>
          <w:tcPr>
            <w:tcW w:w="866" w:type="dxa"/>
            <w:shd w:val="clear" w:color="auto" w:fill="auto"/>
            <w:hideMark/>
          </w:tcPr>
          <w:p w:rsidR="00C5334E" w:rsidRPr="00C5334E" w:rsidRDefault="00C5334E" w:rsidP="00C5334E">
            <w:pPr>
              <w:rPr>
                <w:bCs/>
                <w:sz w:val="22"/>
                <w:szCs w:val="22"/>
              </w:rPr>
            </w:pPr>
            <w:r w:rsidRPr="00C5334E">
              <w:rPr>
                <w:bCs/>
                <w:sz w:val="22"/>
                <w:szCs w:val="22"/>
              </w:rPr>
              <w:t> </w:t>
            </w:r>
          </w:p>
        </w:tc>
        <w:tc>
          <w:tcPr>
            <w:tcW w:w="866" w:type="dxa"/>
            <w:shd w:val="clear" w:color="auto" w:fill="auto"/>
            <w:hideMark/>
          </w:tcPr>
          <w:p w:rsidR="00C5334E" w:rsidRPr="00C5334E" w:rsidRDefault="00C5334E" w:rsidP="00C5334E">
            <w:pPr>
              <w:rPr>
                <w:bCs/>
                <w:sz w:val="22"/>
                <w:szCs w:val="22"/>
              </w:rPr>
            </w:pPr>
            <w:r w:rsidRPr="00C5334E">
              <w:rPr>
                <w:bCs/>
                <w:sz w:val="22"/>
                <w:szCs w:val="22"/>
              </w:rPr>
              <w:t> </w:t>
            </w:r>
          </w:p>
        </w:tc>
        <w:tc>
          <w:tcPr>
            <w:tcW w:w="866" w:type="dxa"/>
            <w:shd w:val="clear" w:color="auto" w:fill="auto"/>
            <w:hideMark/>
          </w:tcPr>
          <w:p w:rsidR="00C5334E" w:rsidRPr="00C5334E" w:rsidRDefault="00C5334E" w:rsidP="00C5334E">
            <w:pPr>
              <w:rPr>
                <w:bCs/>
                <w:sz w:val="22"/>
                <w:szCs w:val="22"/>
              </w:rPr>
            </w:pPr>
            <w:r w:rsidRPr="00C5334E">
              <w:rPr>
                <w:bCs/>
                <w:sz w:val="22"/>
                <w:szCs w:val="22"/>
              </w:rPr>
              <w:t> </w:t>
            </w:r>
          </w:p>
        </w:tc>
        <w:tc>
          <w:tcPr>
            <w:tcW w:w="1000" w:type="dxa"/>
            <w:shd w:val="clear" w:color="auto" w:fill="auto"/>
            <w:hideMark/>
          </w:tcPr>
          <w:p w:rsidR="00C5334E" w:rsidRPr="00C5334E" w:rsidRDefault="00C5334E" w:rsidP="00C5334E">
            <w:pPr>
              <w:rPr>
                <w:bCs/>
                <w:sz w:val="22"/>
                <w:szCs w:val="22"/>
              </w:rPr>
            </w:pPr>
            <w:r w:rsidRPr="00C5334E">
              <w:rPr>
                <w:bCs/>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bCs/>
                <w:sz w:val="22"/>
                <w:szCs w:val="22"/>
              </w:rPr>
            </w:pPr>
          </w:p>
        </w:tc>
        <w:tc>
          <w:tcPr>
            <w:tcW w:w="1948" w:type="dxa"/>
            <w:vMerge/>
            <w:vAlign w:val="center"/>
            <w:hideMark/>
          </w:tcPr>
          <w:p w:rsidR="00C5334E" w:rsidRPr="00C5334E" w:rsidRDefault="00C5334E" w:rsidP="00C5334E">
            <w:pPr>
              <w:rPr>
                <w:bCs/>
                <w:sz w:val="22"/>
                <w:szCs w:val="22"/>
              </w:rPr>
            </w:pPr>
          </w:p>
        </w:tc>
        <w:tc>
          <w:tcPr>
            <w:tcW w:w="1701" w:type="dxa"/>
            <w:vMerge/>
            <w:vAlign w:val="center"/>
            <w:hideMark/>
          </w:tcPr>
          <w:p w:rsidR="00C5334E" w:rsidRPr="00C5334E" w:rsidRDefault="00C5334E" w:rsidP="00C5334E">
            <w:pPr>
              <w:rPr>
                <w:bCs/>
                <w:sz w:val="22"/>
                <w:szCs w:val="22"/>
              </w:rPr>
            </w:pPr>
          </w:p>
        </w:tc>
        <w:tc>
          <w:tcPr>
            <w:tcW w:w="1276" w:type="dxa"/>
            <w:shd w:val="clear" w:color="auto" w:fill="auto"/>
            <w:hideMark/>
          </w:tcPr>
          <w:p w:rsidR="00C5334E" w:rsidRPr="00C5334E" w:rsidRDefault="00C5334E" w:rsidP="00C5334E">
            <w:pPr>
              <w:jc w:val="both"/>
              <w:rPr>
                <w:bCs/>
                <w:sz w:val="22"/>
                <w:szCs w:val="22"/>
              </w:rPr>
            </w:pPr>
            <w:r w:rsidRPr="00C5334E">
              <w:rPr>
                <w:bCs/>
                <w:sz w:val="22"/>
                <w:szCs w:val="22"/>
              </w:rPr>
              <w:t>бюджет поселений</w:t>
            </w:r>
          </w:p>
        </w:tc>
        <w:tc>
          <w:tcPr>
            <w:tcW w:w="1418" w:type="dxa"/>
            <w:vMerge/>
            <w:vAlign w:val="center"/>
            <w:hideMark/>
          </w:tcPr>
          <w:p w:rsidR="00C5334E" w:rsidRPr="00C5334E" w:rsidRDefault="00C5334E" w:rsidP="00C5334E">
            <w:pPr>
              <w:rPr>
                <w:bCs/>
                <w:sz w:val="22"/>
                <w:szCs w:val="22"/>
              </w:rPr>
            </w:pPr>
          </w:p>
        </w:tc>
        <w:tc>
          <w:tcPr>
            <w:tcW w:w="992"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275" w:type="dxa"/>
            <w:shd w:val="clear" w:color="auto" w:fill="auto"/>
            <w:hideMark/>
          </w:tcPr>
          <w:p w:rsidR="00C5334E" w:rsidRPr="00C5334E" w:rsidRDefault="00C5334E" w:rsidP="00C5334E">
            <w:pPr>
              <w:rPr>
                <w:bCs/>
                <w:sz w:val="22"/>
                <w:szCs w:val="22"/>
              </w:rPr>
            </w:pPr>
            <w:r w:rsidRPr="00C5334E">
              <w:rPr>
                <w:bCs/>
                <w:sz w:val="22"/>
                <w:szCs w:val="22"/>
              </w:rPr>
              <w:t> </w:t>
            </w:r>
          </w:p>
        </w:tc>
        <w:tc>
          <w:tcPr>
            <w:tcW w:w="1276" w:type="dxa"/>
            <w:shd w:val="clear" w:color="auto" w:fill="auto"/>
            <w:hideMark/>
          </w:tcPr>
          <w:p w:rsidR="00C5334E" w:rsidRPr="00C5334E" w:rsidRDefault="00C5334E" w:rsidP="00C5334E">
            <w:pPr>
              <w:rPr>
                <w:bCs/>
                <w:sz w:val="22"/>
                <w:szCs w:val="22"/>
              </w:rPr>
            </w:pPr>
            <w:r w:rsidRPr="00C5334E">
              <w:rPr>
                <w:bCs/>
                <w:sz w:val="22"/>
                <w:szCs w:val="22"/>
              </w:rPr>
              <w:t> </w:t>
            </w:r>
          </w:p>
        </w:tc>
        <w:tc>
          <w:tcPr>
            <w:tcW w:w="866" w:type="dxa"/>
            <w:shd w:val="clear" w:color="auto" w:fill="auto"/>
            <w:hideMark/>
          </w:tcPr>
          <w:p w:rsidR="00C5334E" w:rsidRPr="00C5334E" w:rsidRDefault="00C5334E" w:rsidP="00C5334E">
            <w:pPr>
              <w:rPr>
                <w:bCs/>
                <w:sz w:val="22"/>
                <w:szCs w:val="22"/>
              </w:rPr>
            </w:pPr>
            <w:r w:rsidRPr="00C5334E">
              <w:rPr>
                <w:bCs/>
                <w:sz w:val="22"/>
                <w:szCs w:val="22"/>
              </w:rPr>
              <w:t> </w:t>
            </w:r>
          </w:p>
        </w:tc>
        <w:tc>
          <w:tcPr>
            <w:tcW w:w="866" w:type="dxa"/>
            <w:shd w:val="clear" w:color="auto" w:fill="auto"/>
            <w:hideMark/>
          </w:tcPr>
          <w:p w:rsidR="00C5334E" w:rsidRPr="00C5334E" w:rsidRDefault="00C5334E" w:rsidP="00C5334E">
            <w:pPr>
              <w:rPr>
                <w:bCs/>
                <w:sz w:val="22"/>
                <w:szCs w:val="22"/>
              </w:rPr>
            </w:pPr>
            <w:r w:rsidRPr="00C5334E">
              <w:rPr>
                <w:bCs/>
                <w:sz w:val="22"/>
                <w:szCs w:val="22"/>
              </w:rPr>
              <w:t> </w:t>
            </w:r>
          </w:p>
        </w:tc>
        <w:tc>
          <w:tcPr>
            <w:tcW w:w="866" w:type="dxa"/>
            <w:shd w:val="clear" w:color="auto" w:fill="auto"/>
            <w:hideMark/>
          </w:tcPr>
          <w:p w:rsidR="00C5334E" w:rsidRPr="00C5334E" w:rsidRDefault="00C5334E" w:rsidP="00C5334E">
            <w:pPr>
              <w:rPr>
                <w:bCs/>
                <w:sz w:val="22"/>
                <w:szCs w:val="22"/>
              </w:rPr>
            </w:pPr>
            <w:r w:rsidRPr="00C5334E">
              <w:rPr>
                <w:bCs/>
                <w:sz w:val="22"/>
                <w:szCs w:val="22"/>
              </w:rPr>
              <w:t> </w:t>
            </w:r>
          </w:p>
        </w:tc>
        <w:tc>
          <w:tcPr>
            <w:tcW w:w="866" w:type="dxa"/>
            <w:shd w:val="clear" w:color="auto" w:fill="auto"/>
            <w:hideMark/>
          </w:tcPr>
          <w:p w:rsidR="00C5334E" w:rsidRPr="00C5334E" w:rsidRDefault="00C5334E" w:rsidP="00C5334E">
            <w:pPr>
              <w:rPr>
                <w:bCs/>
                <w:sz w:val="22"/>
                <w:szCs w:val="22"/>
              </w:rPr>
            </w:pPr>
            <w:r w:rsidRPr="00C5334E">
              <w:rPr>
                <w:bCs/>
                <w:sz w:val="22"/>
                <w:szCs w:val="22"/>
              </w:rPr>
              <w:t> </w:t>
            </w:r>
          </w:p>
        </w:tc>
        <w:tc>
          <w:tcPr>
            <w:tcW w:w="1000" w:type="dxa"/>
            <w:shd w:val="clear" w:color="auto" w:fill="auto"/>
            <w:hideMark/>
          </w:tcPr>
          <w:p w:rsidR="00C5334E" w:rsidRPr="00C5334E" w:rsidRDefault="00C5334E" w:rsidP="00C5334E">
            <w:pPr>
              <w:rPr>
                <w:bCs/>
                <w:sz w:val="22"/>
                <w:szCs w:val="22"/>
              </w:rPr>
            </w:pPr>
            <w:r w:rsidRPr="00C5334E">
              <w:rPr>
                <w:bCs/>
                <w:sz w:val="22"/>
                <w:szCs w:val="22"/>
              </w:rPr>
              <w:t> </w:t>
            </w:r>
          </w:p>
        </w:tc>
      </w:tr>
      <w:tr w:rsidR="00C5334E" w:rsidRPr="00C5334E" w:rsidTr="00C5334E">
        <w:trPr>
          <w:trHeight w:val="2130"/>
        </w:trPr>
        <w:tc>
          <w:tcPr>
            <w:tcW w:w="1056" w:type="dxa"/>
            <w:vMerge/>
            <w:vAlign w:val="center"/>
            <w:hideMark/>
          </w:tcPr>
          <w:p w:rsidR="00C5334E" w:rsidRPr="00C5334E" w:rsidRDefault="00C5334E" w:rsidP="00C5334E">
            <w:pPr>
              <w:rPr>
                <w:bCs/>
                <w:sz w:val="22"/>
                <w:szCs w:val="22"/>
              </w:rPr>
            </w:pPr>
          </w:p>
        </w:tc>
        <w:tc>
          <w:tcPr>
            <w:tcW w:w="1948" w:type="dxa"/>
            <w:vMerge/>
            <w:vAlign w:val="center"/>
            <w:hideMark/>
          </w:tcPr>
          <w:p w:rsidR="00C5334E" w:rsidRPr="00C5334E" w:rsidRDefault="00C5334E" w:rsidP="00C5334E">
            <w:pPr>
              <w:rPr>
                <w:bCs/>
                <w:sz w:val="22"/>
                <w:szCs w:val="22"/>
              </w:rPr>
            </w:pPr>
          </w:p>
        </w:tc>
        <w:tc>
          <w:tcPr>
            <w:tcW w:w="1701" w:type="dxa"/>
            <w:vMerge/>
            <w:vAlign w:val="center"/>
            <w:hideMark/>
          </w:tcPr>
          <w:p w:rsidR="00C5334E" w:rsidRPr="00C5334E" w:rsidRDefault="00C5334E" w:rsidP="00C5334E">
            <w:pPr>
              <w:rPr>
                <w:bCs/>
                <w:sz w:val="22"/>
                <w:szCs w:val="22"/>
              </w:rPr>
            </w:pPr>
          </w:p>
        </w:tc>
        <w:tc>
          <w:tcPr>
            <w:tcW w:w="1276" w:type="dxa"/>
            <w:shd w:val="clear" w:color="auto" w:fill="auto"/>
            <w:hideMark/>
          </w:tcPr>
          <w:p w:rsidR="00C5334E" w:rsidRPr="00C5334E" w:rsidRDefault="00C5334E" w:rsidP="00C5334E">
            <w:pPr>
              <w:jc w:val="both"/>
              <w:rPr>
                <w:bCs/>
                <w:sz w:val="22"/>
                <w:szCs w:val="22"/>
              </w:rPr>
            </w:pPr>
            <w:r w:rsidRPr="00C5334E">
              <w:rPr>
                <w:bCs/>
                <w:sz w:val="22"/>
                <w:szCs w:val="22"/>
              </w:rPr>
              <w:t>в том чи</w:t>
            </w:r>
            <w:r w:rsidRPr="00C5334E">
              <w:rPr>
                <w:bCs/>
                <w:sz w:val="22"/>
                <w:szCs w:val="22"/>
              </w:rPr>
              <w:t>с</w:t>
            </w:r>
            <w:r w:rsidR="00815346">
              <w:rPr>
                <w:bCs/>
                <w:sz w:val="22"/>
                <w:szCs w:val="22"/>
              </w:rPr>
              <w:t xml:space="preserve">ле </w:t>
            </w:r>
            <w:r w:rsidRPr="00C5334E">
              <w:rPr>
                <w:bCs/>
                <w:sz w:val="22"/>
                <w:szCs w:val="22"/>
              </w:rPr>
              <w:t>безво</w:t>
            </w:r>
            <w:r w:rsidRPr="00C5334E">
              <w:rPr>
                <w:bCs/>
                <w:sz w:val="22"/>
                <w:szCs w:val="22"/>
              </w:rPr>
              <w:t>з</w:t>
            </w:r>
            <w:r w:rsidRPr="00C5334E">
              <w:rPr>
                <w:bCs/>
                <w:sz w:val="22"/>
                <w:szCs w:val="22"/>
              </w:rPr>
              <w:t>мездные поступл</w:t>
            </w:r>
            <w:r w:rsidRPr="00C5334E">
              <w:rPr>
                <w:bCs/>
                <w:sz w:val="22"/>
                <w:szCs w:val="22"/>
              </w:rPr>
              <w:t>е</w:t>
            </w:r>
            <w:r w:rsidRPr="00C5334E">
              <w:rPr>
                <w:bCs/>
                <w:sz w:val="22"/>
                <w:szCs w:val="22"/>
              </w:rPr>
              <w:t>ния от ф</w:t>
            </w:r>
            <w:r w:rsidRPr="00C5334E">
              <w:rPr>
                <w:bCs/>
                <w:sz w:val="22"/>
                <w:szCs w:val="22"/>
              </w:rPr>
              <w:t>и</w:t>
            </w:r>
            <w:r w:rsidRPr="00C5334E">
              <w:rPr>
                <w:bCs/>
                <w:sz w:val="22"/>
                <w:szCs w:val="22"/>
              </w:rPr>
              <w:t>зических и юридич</w:t>
            </w:r>
            <w:r w:rsidRPr="00C5334E">
              <w:rPr>
                <w:bCs/>
                <w:sz w:val="22"/>
                <w:szCs w:val="22"/>
              </w:rPr>
              <w:t>е</w:t>
            </w:r>
            <w:r w:rsidRPr="00C5334E">
              <w:rPr>
                <w:bCs/>
                <w:sz w:val="22"/>
                <w:szCs w:val="22"/>
              </w:rPr>
              <w:t>ских лиц</w:t>
            </w:r>
          </w:p>
        </w:tc>
        <w:tc>
          <w:tcPr>
            <w:tcW w:w="1418" w:type="dxa"/>
            <w:vMerge/>
            <w:vAlign w:val="center"/>
            <w:hideMark/>
          </w:tcPr>
          <w:p w:rsidR="00C5334E" w:rsidRPr="00C5334E" w:rsidRDefault="00C5334E" w:rsidP="00C5334E">
            <w:pPr>
              <w:rPr>
                <w:bCs/>
                <w:sz w:val="22"/>
                <w:szCs w:val="22"/>
              </w:rPr>
            </w:pPr>
          </w:p>
        </w:tc>
        <w:tc>
          <w:tcPr>
            <w:tcW w:w="992"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275" w:type="dxa"/>
            <w:shd w:val="clear" w:color="auto" w:fill="auto"/>
            <w:hideMark/>
          </w:tcPr>
          <w:p w:rsidR="00C5334E" w:rsidRPr="00C5334E" w:rsidRDefault="00C5334E" w:rsidP="00C5334E">
            <w:pPr>
              <w:rPr>
                <w:bCs/>
                <w:sz w:val="22"/>
                <w:szCs w:val="22"/>
              </w:rPr>
            </w:pPr>
            <w:r w:rsidRPr="00C5334E">
              <w:rPr>
                <w:bCs/>
                <w:sz w:val="22"/>
                <w:szCs w:val="22"/>
              </w:rPr>
              <w:t> </w:t>
            </w:r>
          </w:p>
        </w:tc>
        <w:tc>
          <w:tcPr>
            <w:tcW w:w="1276" w:type="dxa"/>
            <w:shd w:val="clear" w:color="auto" w:fill="auto"/>
            <w:hideMark/>
          </w:tcPr>
          <w:p w:rsidR="00C5334E" w:rsidRPr="00C5334E" w:rsidRDefault="00C5334E" w:rsidP="00C5334E">
            <w:pPr>
              <w:rPr>
                <w:bCs/>
                <w:sz w:val="22"/>
                <w:szCs w:val="22"/>
              </w:rPr>
            </w:pPr>
            <w:r w:rsidRPr="00C5334E">
              <w:rPr>
                <w:bCs/>
                <w:sz w:val="22"/>
                <w:szCs w:val="22"/>
              </w:rPr>
              <w:t> </w:t>
            </w:r>
          </w:p>
        </w:tc>
        <w:tc>
          <w:tcPr>
            <w:tcW w:w="866" w:type="dxa"/>
            <w:shd w:val="clear" w:color="auto" w:fill="auto"/>
            <w:hideMark/>
          </w:tcPr>
          <w:p w:rsidR="00C5334E" w:rsidRPr="00C5334E" w:rsidRDefault="00C5334E" w:rsidP="00C5334E">
            <w:pPr>
              <w:rPr>
                <w:bCs/>
                <w:sz w:val="22"/>
                <w:szCs w:val="22"/>
              </w:rPr>
            </w:pPr>
            <w:r w:rsidRPr="00C5334E">
              <w:rPr>
                <w:bCs/>
                <w:sz w:val="22"/>
                <w:szCs w:val="22"/>
              </w:rPr>
              <w:t> </w:t>
            </w:r>
          </w:p>
        </w:tc>
        <w:tc>
          <w:tcPr>
            <w:tcW w:w="866" w:type="dxa"/>
            <w:shd w:val="clear" w:color="auto" w:fill="auto"/>
            <w:hideMark/>
          </w:tcPr>
          <w:p w:rsidR="00C5334E" w:rsidRPr="00C5334E" w:rsidRDefault="00C5334E" w:rsidP="00C5334E">
            <w:pPr>
              <w:rPr>
                <w:bCs/>
                <w:sz w:val="22"/>
                <w:szCs w:val="22"/>
              </w:rPr>
            </w:pPr>
            <w:r w:rsidRPr="00C5334E">
              <w:rPr>
                <w:bCs/>
                <w:sz w:val="22"/>
                <w:szCs w:val="22"/>
              </w:rPr>
              <w:t> </w:t>
            </w:r>
          </w:p>
        </w:tc>
        <w:tc>
          <w:tcPr>
            <w:tcW w:w="866" w:type="dxa"/>
            <w:shd w:val="clear" w:color="auto" w:fill="auto"/>
            <w:hideMark/>
          </w:tcPr>
          <w:p w:rsidR="00C5334E" w:rsidRPr="00C5334E" w:rsidRDefault="00C5334E" w:rsidP="00C5334E">
            <w:pPr>
              <w:rPr>
                <w:bCs/>
                <w:sz w:val="22"/>
                <w:szCs w:val="22"/>
              </w:rPr>
            </w:pPr>
            <w:r w:rsidRPr="00C5334E">
              <w:rPr>
                <w:bCs/>
                <w:sz w:val="22"/>
                <w:szCs w:val="22"/>
              </w:rPr>
              <w:t> </w:t>
            </w:r>
          </w:p>
        </w:tc>
        <w:tc>
          <w:tcPr>
            <w:tcW w:w="866" w:type="dxa"/>
            <w:shd w:val="clear" w:color="auto" w:fill="auto"/>
            <w:hideMark/>
          </w:tcPr>
          <w:p w:rsidR="00C5334E" w:rsidRPr="00C5334E" w:rsidRDefault="00C5334E" w:rsidP="00C5334E">
            <w:pPr>
              <w:rPr>
                <w:bCs/>
                <w:sz w:val="22"/>
                <w:szCs w:val="22"/>
              </w:rPr>
            </w:pPr>
            <w:r w:rsidRPr="00C5334E">
              <w:rPr>
                <w:bCs/>
                <w:sz w:val="22"/>
                <w:szCs w:val="22"/>
              </w:rPr>
              <w:t> </w:t>
            </w:r>
          </w:p>
        </w:tc>
        <w:tc>
          <w:tcPr>
            <w:tcW w:w="1000" w:type="dxa"/>
            <w:shd w:val="clear" w:color="auto" w:fill="auto"/>
            <w:hideMark/>
          </w:tcPr>
          <w:p w:rsidR="00C5334E" w:rsidRPr="00C5334E" w:rsidRDefault="00C5334E" w:rsidP="00C5334E">
            <w:pPr>
              <w:rPr>
                <w:bCs/>
                <w:sz w:val="22"/>
                <w:szCs w:val="22"/>
              </w:rPr>
            </w:pPr>
            <w:r w:rsidRPr="00C5334E">
              <w:rPr>
                <w:bCs/>
                <w:sz w:val="22"/>
                <w:szCs w:val="22"/>
              </w:rPr>
              <w:t> </w:t>
            </w:r>
          </w:p>
        </w:tc>
      </w:tr>
      <w:tr w:rsidR="00C5334E" w:rsidRPr="00C5334E" w:rsidTr="00C5334E">
        <w:trPr>
          <w:trHeight w:val="8160"/>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lastRenderedPageBreak/>
              <w:t>1.1.2.1</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Однократное, бесплатное пр</w:t>
            </w:r>
            <w:r w:rsidRPr="00C5334E">
              <w:rPr>
                <w:sz w:val="22"/>
                <w:szCs w:val="22"/>
              </w:rPr>
              <w:t>е</w:t>
            </w:r>
            <w:r w:rsidRPr="00C5334E">
              <w:rPr>
                <w:sz w:val="22"/>
                <w:szCs w:val="22"/>
              </w:rPr>
              <w:t>доставление в собственность земельных учас</w:t>
            </w:r>
            <w:r w:rsidRPr="00C5334E">
              <w:rPr>
                <w:sz w:val="22"/>
                <w:szCs w:val="22"/>
              </w:rPr>
              <w:t>т</w:t>
            </w:r>
            <w:r w:rsidRPr="00C5334E">
              <w:rPr>
                <w:sz w:val="22"/>
                <w:szCs w:val="22"/>
              </w:rPr>
              <w:t>ков без провед</w:t>
            </w:r>
            <w:r w:rsidRPr="00C5334E">
              <w:rPr>
                <w:sz w:val="22"/>
                <w:szCs w:val="22"/>
              </w:rPr>
              <w:t>е</w:t>
            </w:r>
            <w:r w:rsidRPr="00C5334E">
              <w:rPr>
                <w:sz w:val="22"/>
                <w:szCs w:val="22"/>
              </w:rPr>
              <w:t>ния торгов и предварительное согласование мест размещения объектов для строительства индивидуальных жилых домов осуществляется гражданам, отн</w:t>
            </w:r>
            <w:r w:rsidRPr="00C5334E">
              <w:rPr>
                <w:sz w:val="22"/>
                <w:szCs w:val="22"/>
              </w:rPr>
              <w:t>е</w:t>
            </w:r>
            <w:r w:rsidRPr="00C5334E">
              <w:rPr>
                <w:sz w:val="22"/>
                <w:szCs w:val="22"/>
              </w:rPr>
              <w:t>сенным к катег</w:t>
            </w:r>
            <w:r w:rsidRPr="00C5334E">
              <w:rPr>
                <w:sz w:val="22"/>
                <w:szCs w:val="22"/>
              </w:rPr>
              <w:t>о</w:t>
            </w:r>
            <w:r w:rsidRPr="00C5334E">
              <w:rPr>
                <w:sz w:val="22"/>
                <w:szCs w:val="22"/>
              </w:rPr>
              <w:t>риям, указанным в пункте 1 статьи 7.4. Закона Ха</w:t>
            </w:r>
            <w:r w:rsidRPr="00C5334E">
              <w:rPr>
                <w:sz w:val="22"/>
                <w:szCs w:val="22"/>
              </w:rPr>
              <w:t>н</w:t>
            </w:r>
            <w:r w:rsidRPr="00C5334E">
              <w:rPr>
                <w:sz w:val="22"/>
                <w:szCs w:val="22"/>
              </w:rPr>
              <w:t>ты-Мансийского автономного о</w:t>
            </w:r>
            <w:r w:rsidRPr="00C5334E">
              <w:rPr>
                <w:sz w:val="22"/>
                <w:szCs w:val="22"/>
              </w:rPr>
              <w:t>к</w:t>
            </w:r>
            <w:r w:rsidRPr="00C5334E">
              <w:rPr>
                <w:sz w:val="22"/>
                <w:szCs w:val="22"/>
              </w:rPr>
              <w:t>руга ‒ Югры от 6 июля 2005 года № 57-оз «О регул</w:t>
            </w:r>
            <w:r w:rsidRPr="00C5334E">
              <w:rPr>
                <w:sz w:val="22"/>
                <w:szCs w:val="22"/>
              </w:rPr>
              <w:t>и</w:t>
            </w:r>
            <w:r w:rsidRPr="00C5334E">
              <w:rPr>
                <w:sz w:val="22"/>
                <w:szCs w:val="22"/>
              </w:rPr>
              <w:t>ровании отдел</w:t>
            </w:r>
            <w:r w:rsidRPr="00C5334E">
              <w:rPr>
                <w:sz w:val="22"/>
                <w:szCs w:val="22"/>
              </w:rPr>
              <w:t>ь</w:t>
            </w:r>
            <w:r w:rsidRPr="00C5334E">
              <w:rPr>
                <w:sz w:val="22"/>
                <w:szCs w:val="22"/>
              </w:rPr>
              <w:t>ных жилищных отношений вХа</w:t>
            </w:r>
            <w:r w:rsidRPr="00C5334E">
              <w:rPr>
                <w:sz w:val="22"/>
                <w:szCs w:val="22"/>
              </w:rPr>
              <w:t>н</w:t>
            </w:r>
            <w:r w:rsidRPr="00C5334E">
              <w:rPr>
                <w:sz w:val="22"/>
                <w:szCs w:val="22"/>
              </w:rPr>
              <w:t>ты-Мансийском автономном окр</w:t>
            </w:r>
            <w:r w:rsidRPr="00C5334E">
              <w:rPr>
                <w:sz w:val="22"/>
                <w:szCs w:val="22"/>
              </w:rPr>
              <w:t>у</w:t>
            </w:r>
            <w:r w:rsidRPr="00C5334E">
              <w:rPr>
                <w:sz w:val="22"/>
                <w:szCs w:val="22"/>
              </w:rPr>
              <w:t>ге – Югре»</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бюджетное  учреждение Нижневарто</w:t>
            </w:r>
            <w:r w:rsidRPr="00C5334E">
              <w:rPr>
                <w:sz w:val="22"/>
                <w:szCs w:val="22"/>
              </w:rPr>
              <w:t>в</w:t>
            </w:r>
            <w:r w:rsidRPr="00C5334E">
              <w:rPr>
                <w:sz w:val="22"/>
                <w:szCs w:val="22"/>
              </w:rPr>
              <w:t>ского района «Управление имуществе</w:t>
            </w:r>
            <w:r w:rsidRPr="00C5334E">
              <w:rPr>
                <w:sz w:val="22"/>
                <w:szCs w:val="22"/>
              </w:rPr>
              <w:t>н</w:t>
            </w:r>
            <w:r w:rsidRPr="00C5334E">
              <w:rPr>
                <w:sz w:val="22"/>
                <w:szCs w:val="22"/>
              </w:rPr>
              <w:t>ными и з</w:t>
            </w:r>
            <w:r w:rsidRPr="00C5334E">
              <w:rPr>
                <w:sz w:val="22"/>
                <w:szCs w:val="22"/>
              </w:rPr>
              <w:t>е</w:t>
            </w:r>
            <w:r w:rsidRPr="00C5334E">
              <w:rPr>
                <w:sz w:val="22"/>
                <w:szCs w:val="22"/>
              </w:rPr>
              <w:t>мельными р</w:t>
            </w:r>
            <w:r w:rsidRPr="00C5334E">
              <w:rPr>
                <w:sz w:val="22"/>
                <w:szCs w:val="22"/>
              </w:rPr>
              <w:t>е</w:t>
            </w:r>
            <w:r w:rsidRPr="00C5334E">
              <w:rPr>
                <w:sz w:val="22"/>
                <w:szCs w:val="22"/>
              </w:rPr>
              <w:t>сурсами»</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noWrap/>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w:t>
            </w:r>
            <w:r w:rsidRPr="00C5334E">
              <w:rPr>
                <w:sz w:val="22"/>
                <w:szCs w:val="22"/>
              </w:rPr>
              <w:t>ь</w:t>
            </w:r>
            <w:r w:rsidRPr="00C5334E">
              <w:rPr>
                <w:sz w:val="22"/>
                <w:szCs w:val="22"/>
              </w:rPr>
              <w:t>ный бю</w:t>
            </w:r>
            <w:r w:rsidRPr="00C5334E">
              <w:rPr>
                <w:sz w:val="22"/>
                <w:szCs w:val="22"/>
              </w:rPr>
              <w:t>д</w:t>
            </w:r>
            <w:r w:rsidRPr="00C5334E">
              <w:rPr>
                <w:sz w:val="22"/>
                <w:szCs w:val="22"/>
              </w:rPr>
              <w:t>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w:t>
            </w:r>
            <w:r w:rsidRPr="00C5334E">
              <w:rPr>
                <w:sz w:val="22"/>
                <w:szCs w:val="22"/>
              </w:rPr>
              <w:t>м</w:t>
            </w:r>
            <w:r w:rsidRPr="00C5334E">
              <w:rPr>
                <w:sz w:val="22"/>
                <w:szCs w:val="22"/>
              </w:rPr>
              <w:t>ного окр</w:t>
            </w:r>
            <w:r w:rsidRPr="00C5334E">
              <w:rPr>
                <w:sz w:val="22"/>
                <w:szCs w:val="22"/>
              </w:rPr>
              <w:t>у</w:t>
            </w:r>
            <w:r w:rsidRPr="00C5334E">
              <w:rPr>
                <w:sz w:val="22"/>
                <w:szCs w:val="22"/>
              </w:rPr>
              <w:t>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132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w:t>
            </w:r>
            <w:r w:rsidRPr="00C5334E">
              <w:rPr>
                <w:sz w:val="22"/>
                <w:szCs w:val="22"/>
              </w:rPr>
              <w:t>с</w:t>
            </w:r>
            <w:r w:rsidRPr="00C5334E">
              <w:rPr>
                <w:sz w:val="22"/>
                <w:szCs w:val="22"/>
              </w:rPr>
              <w:t>ле безво</w:t>
            </w:r>
            <w:r w:rsidRPr="00C5334E">
              <w:rPr>
                <w:sz w:val="22"/>
                <w:szCs w:val="22"/>
              </w:rPr>
              <w:t>з</w:t>
            </w:r>
            <w:r w:rsidRPr="00C5334E">
              <w:rPr>
                <w:sz w:val="22"/>
                <w:szCs w:val="22"/>
              </w:rPr>
              <w:t>мездные поступл</w:t>
            </w:r>
            <w:r w:rsidRPr="00C5334E">
              <w:rPr>
                <w:sz w:val="22"/>
                <w:szCs w:val="22"/>
              </w:rPr>
              <w:t>е</w:t>
            </w:r>
            <w:r w:rsidRPr="00C5334E">
              <w:rPr>
                <w:sz w:val="22"/>
                <w:szCs w:val="22"/>
              </w:rPr>
              <w:t>ния от ф</w:t>
            </w:r>
            <w:r w:rsidRPr="00C5334E">
              <w:rPr>
                <w:sz w:val="22"/>
                <w:szCs w:val="22"/>
              </w:rPr>
              <w:t>и</w:t>
            </w:r>
            <w:r w:rsidRPr="00C5334E">
              <w:rPr>
                <w:sz w:val="22"/>
                <w:szCs w:val="22"/>
              </w:rPr>
              <w:t>зических и юридич</w:t>
            </w:r>
            <w:r w:rsidRPr="00C5334E">
              <w:rPr>
                <w:sz w:val="22"/>
                <w:szCs w:val="22"/>
              </w:rPr>
              <w:t>е</w:t>
            </w:r>
            <w:r w:rsidRPr="00C5334E">
              <w:rPr>
                <w:sz w:val="22"/>
                <w:szCs w:val="22"/>
              </w:rPr>
              <w:t>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4705" w:type="dxa"/>
            <w:gridSpan w:val="3"/>
            <w:vMerge w:val="restart"/>
            <w:shd w:val="clear" w:color="auto" w:fill="auto"/>
            <w:hideMark/>
          </w:tcPr>
          <w:p w:rsidR="00C5334E" w:rsidRPr="00C5334E" w:rsidRDefault="00C5334E" w:rsidP="00C5334E">
            <w:pPr>
              <w:jc w:val="both"/>
              <w:rPr>
                <w:bCs/>
                <w:sz w:val="22"/>
                <w:szCs w:val="22"/>
              </w:rPr>
            </w:pPr>
            <w:r w:rsidRPr="00C5334E">
              <w:rPr>
                <w:bCs/>
                <w:sz w:val="22"/>
                <w:szCs w:val="22"/>
              </w:rPr>
              <w:t>Итого по основному мероприятию 1.1.2.</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630"/>
        </w:trPr>
        <w:tc>
          <w:tcPr>
            <w:tcW w:w="4705" w:type="dxa"/>
            <w:gridSpan w:val="3"/>
            <w:vMerge/>
            <w:vAlign w:val="center"/>
            <w:hideMark/>
          </w:tcPr>
          <w:p w:rsidR="00C5334E" w:rsidRPr="00C5334E" w:rsidRDefault="00C5334E" w:rsidP="00C5334E">
            <w:pPr>
              <w:rPr>
                <w:b/>
                <w:bCs/>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w:t>
            </w:r>
            <w:r w:rsidRPr="00C5334E">
              <w:rPr>
                <w:sz w:val="22"/>
                <w:szCs w:val="22"/>
              </w:rPr>
              <w:t>ь</w:t>
            </w:r>
            <w:r w:rsidRPr="00C5334E">
              <w:rPr>
                <w:sz w:val="22"/>
                <w:szCs w:val="22"/>
              </w:rPr>
              <w:t>ный бю</w:t>
            </w:r>
            <w:r w:rsidRPr="00C5334E">
              <w:rPr>
                <w:sz w:val="22"/>
                <w:szCs w:val="22"/>
              </w:rPr>
              <w:t>д</w:t>
            </w:r>
            <w:r w:rsidRPr="00C5334E">
              <w:rPr>
                <w:sz w:val="22"/>
                <w:szCs w:val="22"/>
              </w:rPr>
              <w:t>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945"/>
        </w:trPr>
        <w:tc>
          <w:tcPr>
            <w:tcW w:w="4705" w:type="dxa"/>
            <w:gridSpan w:val="3"/>
            <w:vMerge/>
            <w:vAlign w:val="center"/>
            <w:hideMark/>
          </w:tcPr>
          <w:p w:rsidR="00C5334E" w:rsidRPr="00C5334E" w:rsidRDefault="00C5334E" w:rsidP="00C5334E">
            <w:pPr>
              <w:rPr>
                <w:b/>
                <w:bCs/>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w:t>
            </w:r>
            <w:r w:rsidRPr="00C5334E">
              <w:rPr>
                <w:sz w:val="22"/>
                <w:szCs w:val="22"/>
              </w:rPr>
              <w:t>м</w:t>
            </w:r>
            <w:r w:rsidRPr="00C5334E">
              <w:rPr>
                <w:sz w:val="22"/>
                <w:szCs w:val="22"/>
              </w:rPr>
              <w:t>ного окр</w:t>
            </w:r>
            <w:r w:rsidRPr="00C5334E">
              <w:rPr>
                <w:sz w:val="22"/>
                <w:szCs w:val="22"/>
              </w:rPr>
              <w:t>у</w:t>
            </w:r>
            <w:r w:rsidRPr="00C5334E">
              <w:rPr>
                <w:sz w:val="22"/>
                <w:szCs w:val="22"/>
              </w:rPr>
              <w:t>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630"/>
        </w:trPr>
        <w:tc>
          <w:tcPr>
            <w:tcW w:w="4705" w:type="dxa"/>
            <w:gridSpan w:val="3"/>
            <w:vMerge/>
            <w:vAlign w:val="center"/>
            <w:hideMark/>
          </w:tcPr>
          <w:p w:rsidR="00C5334E" w:rsidRPr="00C5334E" w:rsidRDefault="00C5334E" w:rsidP="00C5334E">
            <w:pPr>
              <w:rPr>
                <w:b/>
                <w:bCs/>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630"/>
        </w:trPr>
        <w:tc>
          <w:tcPr>
            <w:tcW w:w="4705" w:type="dxa"/>
            <w:gridSpan w:val="3"/>
            <w:vMerge/>
            <w:vAlign w:val="center"/>
            <w:hideMark/>
          </w:tcPr>
          <w:p w:rsidR="00C5334E" w:rsidRPr="00C5334E" w:rsidRDefault="00C5334E" w:rsidP="00C5334E">
            <w:pPr>
              <w:rPr>
                <w:b/>
                <w:bCs/>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2055"/>
        </w:trPr>
        <w:tc>
          <w:tcPr>
            <w:tcW w:w="4705" w:type="dxa"/>
            <w:gridSpan w:val="3"/>
            <w:vMerge/>
            <w:vAlign w:val="center"/>
            <w:hideMark/>
          </w:tcPr>
          <w:p w:rsidR="00C5334E" w:rsidRPr="00C5334E" w:rsidRDefault="00C5334E" w:rsidP="00C5334E">
            <w:pPr>
              <w:rPr>
                <w:b/>
                <w:bCs/>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w:t>
            </w:r>
            <w:r w:rsidRPr="00C5334E">
              <w:rPr>
                <w:sz w:val="22"/>
                <w:szCs w:val="22"/>
              </w:rPr>
              <w:t>с</w:t>
            </w:r>
            <w:r w:rsidRPr="00C5334E">
              <w:rPr>
                <w:sz w:val="22"/>
                <w:szCs w:val="22"/>
              </w:rPr>
              <w:t>ле безво</w:t>
            </w:r>
            <w:r w:rsidRPr="00C5334E">
              <w:rPr>
                <w:sz w:val="22"/>
                <w:szCs w:val="22"/>
              </w:rPr>
              <w:t>з</w:t>
            </w:r>
            <w:r w:rsidRPr="00C5334E">
              <w:rPr>
                <w:sz w:val="22"/>
                <w:szCs w:val="22"/>
              </w:rPr>
              <w:t>мездные поступл</w:t>
            </w:r>
            <w:r w:rsidRPr="00C5334E">
              <w:rPr>
                <w:sz w:val="22"/>
                <w:szCs w:val="22"/>
              </w:rPr>
              <w:t>е</w:t>
            </w:r>
            <w:r w:rsidRPr="00C5334E">
              <w:rPr>
                <w:sz w:val="22"/>
                <w:szCs w:val="22"/>
              </w:rPr>
              <w:t>ния от ф</w:t>
            </w:r>
            <w:r w:rsidRPr="00C5334E">
              <w:rPr>
                <w:sz w:val="22"/>
                <w:szCs w:val="22"/>
              </w:rPr>
              <w:t>и</w:t>
            </w:r>
            <w:r w:rsidRPr="00C5334E">
              <w:rPr>
                <w:sz w:val="22"/>
                <w:szCs w:val="22"/>
              </w:rPr>
              <w:t>зических и юридич</w:t>
            </w:r>
            <w:r w:rsidRPr="00C5334E">
              <w:rPr>
                <w:sz w:val="22"/>
                <w:szCs w:val="22"/>
              </w:rPr>
              <w:t>е</w:t>
            </w:r>
            <w:r w:rsidRPr="00C5334E">
              <w:rPr>
                <w:sz w:val="22"/>
                <w:szCs w:val="22"/>
              </w:rPr>
              <w:t>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315"/>
        </w:trPr>
        <w:tc>
          <w:tcPr>
            <w:tcW w:w="4705" w:type="dxa"/>
            <w:gridSpan w:val="3"/>
            <w:vMerge w:val="restart"/>
            <w:shd w:val="clear" w:color="auto" w:fill="auto"/>
            <w:hideMark/>
          </w:tcPr>
          <w:p w:rsidR="00C5334E" w:rsidRPr="00C5334E" w:rsidRDefault="00C5334E" w:rsidP="00C5334E">
            <w:pPr>
              <w:jc w:val="both"/>
              <w:rPr>
                <w:sz w:val="22"/>
                <w:szCs w:val="22"/>
              </w:rPr>
            </w:pPr>
            <w:r w:rsidRPr="00C5334E">
              <w:rPr>
                <w:sz w:val="22"/>
                <w:szCs w:val="22"/>
              </w:rPr>
              <w:t>Итого по Подпрограмме I</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17687,66</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4413,86</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1092,00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8181,80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1000,00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1000,00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1000,00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1000,00</w:t>
            </w:r>
          </w:p>
        </w:tc>
      </w:tr>
      <w:tr w:rsidR="00C5334E" w:rsidRPr="00C5334E" w:rsidTr="00C5334E">
        <w:trPr>
          <w:trHeight w:val="630"/>
        </w:trPr>
        <w:tc>
          <w:tcPr>
            <w:tcW w:w="4705" w:type="dxa"/>
            <w:gridSpan w:val="3"/>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w:t>
            </w:r>
            <w:r w:rsidRPr="00C5334E">
              <w:rPr>
                <w:sz w:val="22"/>
                <w:szCs w:val="22"/>
              </w:rPr>
              <w:t>ь</w:t>
            </w:r>
            <w:r w:rsidRPr="00C5334E">
              <w:rPr>
                <w:sz w:val="22"/>
                <w:szCs w:val="22"/>
              </w:rPr>
              <w:t>ный бю</w:t>
            </w:r>
            <w:r w:rsidRPr="00C5334E">
              <w:rPr>
                <w:sz w:val="22"/>
                <w:szCs w:val="22"/>
              </w:rPr>
              <w:t>д</w:t>
            </w:r>
            <w:r w:rsidRPr="00C5334E">
              <w:rPr>
                <w:sz w:val="22"/>
                <w:szCs w:val="22"/>
              </w:rPr>
              <w:t>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945"/>
        </w:trPr>
        <w:tc>
          <w:tcPr>
            <w:tcW w:w="4705" w:type="dxa"/>
            <w:gridSpan w:val="3"/>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w:t>
            </w:r>
            <w:r w:rsidRPr="00C5334E">
              <w:rPr>
                <w:sz w:val="22"/>
                <w:szCs w:val="22"/>
              </w:rPr>
              <w:t>м</w:t>
            </w:r>
            <w:r w:rsidRPr="00C5334E">
              <w:rPr>
                <w:sz w:val="22"/>
                <w:szCs w:val="22"/>
              </w:rPr>
              <w:t>ного окр</w:t>
            </w:r>
            <w:r w:rsidRPr="00C5334E">
              <w:rPr>
                <w:sz w:val="22"/>
                <w:szCs w:val="22"/>
              </w:rPr>
              <w:t>у</w:t>
            </w:r>
            <w:r w:rsidRPr="00C5334E">
              <w:rPr>
                <w:sz w:val="22"/>
                <w:szCs w:val="22"/>
              </w:rPr>
              <w:t>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9680,73</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2206,93</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192,00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7281,80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630"/>
        </w:trPr>
        <w:tc>
          <w:tcPr>
            <w:tcW w:w="4705" w:type="dxa"/>
            <w:gridSpan w:val="3"/>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8006,93</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2206,93</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900,00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900,00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1000,00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1000,00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1000,00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1000,00</w:t>
            </w:r>
          </w:p>
        </w:tc>
      </w:tr>
      <w:tr w:rsidR="00C5334E" w:rsidRPr="00C5334E" w:rsidTr="00C5334E">
        <w:trPr>
          <w:trHeight w:val="630"/>
        </w:trPr>
        <w:tc>
          <w:tcPr>
            <w:tcW w:w="4705" w:type="dxa"/>
            <w:gridSpan w:val="3"/>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2250"/>
        </w:trPr>
        <w:tc>
          <w:tcPr>
            <w:tcW w:w="4705" w:type="dxa"/>
            <w:gridSpan w:val="3"/>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w:t>
            </w:r>
            <w:r w:rsidRPr="00C5334E">
              <w:rPr>
                <w:sz w:val="22"/>
                <w:szCs w:val="22"/>
              </w:rPr>
              <w:t>с</w:t>
            </w:r>
            <w:r w:rsidRPr="00C5334E">
              <w:rPr>
                <w:sz w:val="22"/>
                <w:szCs w:val="22"/>
              </w:rPr>
              <w:t>ле безво</w:t>
            </w:r>
            <w:r w:rsidRPr="00C5334E">
              <w:rPr>
                <w:sz w:val="22"/>
                <w:szCs w:val="22"/>
              </w:rPr>
              <w:t>з</w:t>
            </w:r>
            <w:r w:rsidRPr="00C5334E">
              <w:rPr>
                <w:sz w:val="22"/>
                <w:szCs w:val="22"/>
              </w:rPr>
              <w:t>мездные поступл</w:t>
            </w:r>
            <w:r w:rsidRPr="00C5334E">
              <w:rPr>
                <w:sz w:val="22"/>
                <w:szCs w:val="22"/>
              </w:rPr>
              <w:t>е</w:t>
            </w:r>
            <w:r w:rsidRPr="00C5334E">
              <w:rPr>
                <w:sz w:val="22"/>
                <w:szCs w:val="22"/>
              </w:rPr>
              <w:t>ния от ф</w:t>
            </w:r>
            <w:r w:rsidRPr="00C5334E">
              <w:rPr>
                <w:sz w:val="22"/>
                <w:szCs w:val="22"/>
              </w:rPr>
              <w:t>и</w:t>
            </w:r>
            <w:r w:rsidRPr="00C5334E">
              <w:rPr>
                <w:sz w:val="22"/>
                <w:szCs w:val="22"/>
              </w:rPr>
              <w:t>зических и юридич</w:t>
            </w:r>
            <w:r w:rsidRPr="00C5334E">
              <w:rPr>
                <w:sz w:val="22"/>
                <w:szCs w:val="22"/>
              </w:rPr>
              <w:t>е</w:t>
            </w:r>
            <w:r w:rsidRPr="00C5334E">
              <w:rPr>
                <w:sz w:val="22"/>
                <w:szCs w:val="22"/>
              </w:rPr>
              <w:t>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315"/>
        </w:trPr>
        <w:tc>
          <w:tcPr>
            <w:tcW w:w="15406" w:type="dxa"/>
            <w:gridSpan w:val="13"/>
            <w:shd w:val="clear" w:color="auto" w:fill="auto"/>
            <w:hideMark/>
          </w:tcPr>
          <w:p w:rsidR="00C5334E" w:rsidRPr="00C5334E" w:rsidRDefault="00C5334E" w:rsidP="00C5334E">
            <w:pPr>
              <w:jc w:val="center"/>
              <w:rPr>
                <w:b/>
                <w:bCs/>
                <w:sz w:val="22"/>
                <w:szCs w:val="22"/>
              </w:rPr>
            </w:pPr>
            <w:r w:rsidRPr="00C5334E">
              <w:rPr>
                <w:b/>
                <w:bCs/>
                <w:sz w:val="22"/>
                <w:szCs w:val="22"/>
              </w:rPr>
              <w:t>Подпрограмма II «Содействие развитию жилищного строительства»</w:t>
            </w:r>
          </w:p>
        </w:tc>
      </w:tr>
      <w:tr w:rsidR="00C5334E" w:rsidRPr="00C5334E" w:rsidTr="00C5334E">
        <w:trPr>
          <w:trHeight w:val="630"/>
        </w:trPr>
        <w:tc>
          <w:tcPr>
            <w:tcW w:w="1056" w:type="dxa"/>
            <w:vMerge w:val="restart"/>
            <w:shd w:val="clear" w:color="auto" w:fill="auto"/>
            <w:hideMark/>
          </w:tcPr>
          <w:p w:rsidR="00C5334E" w:rsidRPr="00C5334E" w:rsidRDefault="00C5334E" w:rsidP="00C5334E">
            <w:pPr>
              <w:jc w:val="center"/>
              <w:rPr>
                <w:bCs/>
                <w:sz w:val="22"/>
                <w:szCs w:val="22"/>
              </w:rPr>
            </w:pPr>
            <w:r w:rsidRPr="00C5334E">
              <w:rPr>
                <w:bCs/>
                <w:sz w:val="22"/>
                <w:szCs w:val="22"/>
              </w:rPr>
              <w:t>2.2.1.</w:t>
            </w:r>
          </w:p>
        </w:tc>
        <w:tc>
          <w:tcPr>
            <w:tcW w:w="1948" w:type="dxa"/>
            <w:vMerge w:val="restart"/>
            <w:shd w:val="clear" w:color="auto" w:fill="auto"/>
            <w:hideMark/>
          </w:tcPr>
          <w:p w:rsidR="00C5334E" w:rsidRPr="00C5334E" w:rsidRDefault="00C5334E" w:rsidP="00C5334E">
            <w:pPr>
              <w:jc w:val="both"/>
              <w:rPr>
                <w:bCs/>
                <w:sz w:val="22"/>
                <w:szCs w:val="22"/>
              </w:rPr>
            </w:pPr>
            <w:r w:rsidRPr="00C5334E">
              <w:rPr>
                <w:bCs/>
                <w:sz w:val="22"/>
                <w:szCs w:val="22"/>
              </w:rPr>
              <w:t xml:space="preserve">Стимулирование застройщиков на </w:t>
            </w:r>
            <w:r w:rsidRPr="00C5334E">
              <w:rPr>
                <w:bCs/>
                <w:sz w:val="22"/>
                <w:szCs w:val="22"/>
              </w:rPr>
              <w:lastRenderedPageBreak/>
              <w:t>реализацию пр</w:t>
            </w:r>
            <w:r w:rsidRPr="00C5334E">
              <w:rPr>
                <w:bCs/>
                <w:sz w:val="22"/>
                <w:szCs w:val="22"/>
              </w:rPr>
              <w:t>о</w:t>
            </w:r>
            <w:r w:rsidRPr="00C5334E">
              <w:rPr>
                <w:bCs/>
                <w:sz w:val="22"/>
                <w:szCs w:val="22"/>
              </w:rPr>
              <w:t>ектов жилищного строительства (развитие застр</w:t>
            </w:r>
            <w:r w:rsidRPr="00C5334E">
              <w:rPr>
                <w:bCs/>
                <w:sz w:val="22"/>
                <w:szCs w:val="22"/>
              </w:rPr>
              <w:t>о</w:t>
            </w:r>
            <w:r w:rsidRPr="00C5334E">
              <w:rPr>
                <w:bCs/>
                <w:sz w:val="22"/>
                <w:szCs w:val="22"/>
              </w:rPr>
              <w:t>енных террит</w:t>
            </w:r>
            <w:r w:rsidRPr="00C5334E">
              <w:rPr>
                <w:bCs/>
                <w:sz w:val="22"/>
                <w:szCs w:val="22"/>
              </w:rPr>
              <w:t>о</w:t>
            </w:r>
            <w:r w:rsidRPr="00C5334E">
              <w:rPr>
                <w:bCs/>
                <w:sz w:val="22"/>
                <w:szCs w:val="22"/>
              </w:rPr>
              <w:t>рий, комплексное освоение терр</w:t>
            </w:r>
            <w:r w:rsidRPr="00C5334E">
              <w:rPr>
                <w:bCs/>
                <w:sz w:val="22"/>
                <w:szCs w:val="22"/>
              </w:rPr>
              <w:t>и</w:t>
            </w:r>
            <w:r w:rsidRPr="00C5334E">
              <w:rPr>
                <w:bCs/>
                <w:sz w:val="22"/>
                <w:szCs w:val="22"/>
              </w:rPr>
              <w:t>торий).</w:t>
            </w:r>
          </w:p>
        </w:tc>
        <w:tc>
          <w:tcPr>
            <w:tcW w:w="1701" w:type="dxa"/>
            <w:vMerge w:val="restart"/>
            <w:shd w:val="clear" w:color="auto" w:fill="auto"/>
            <w:hideMark/>
          </w:tcPr>
          <w:p w:rsidR="00C5334E" w:rsidRPr="00C5334E" w:rsidRDefault="00C5334E" w:rsidP="00C5334E">
            <w:pPr>
              <w:jc w:val="both"/>
              <w:rPr>
                <w:bCs/>
                <w:sz w:val="22"/>
                <w:szCs w:val="22"/>
              </w:rPr>
            </w:pPr>
            <w:r w:rsidRPr="00C5334E">
              <w:rPr>
                <w:bCs/>
                <w:sz w:val="22"/>
                <w:szCs w:val="22"/>
              </w:rPr>
              <w:lastRenderedPageBreak/>
              <w:t>отдел жили</w:t>
            </w:r>
            <w:r w:rsidRPr="00C5334E">
              <w:rPr>
                <w:bCs/>
                <w:sz w:val="22"/>
                <w:szCs w:val="22"/>
              </w:rPr>
              <w:t>щ</w:t>
            </w:r>
            <w:r w:rsidRPr="00C5334E">
              <w:rPr>
                <w:bCs/>
                <w:sz w:val="22"/>
                <w:szCs w:val="22"/>
              </w:rPr>
              <w:t>но-</w:t>
            </w:r>
            <w:r w:rsidRPr="00C5334E">
              <w:rPr>
                <w:bCs/>
                <w:sz w:val="22"/>
                <w:szCs w:val="22"/>
              </w:rPr>
              <w:lastRenderedPageBreak/>
              <w:t>коммунального хозяйства, энергетики и строительства администрации района/отдел по жилищным вопросам и м</w:t>
            </w:r>
            <w:r w:rsidRPr="00C5334E">
              <w:rPr>
                <w:bCs/>
                <w:sz w:val="22"/>
                <w:szCs w:val="22"/>
              </w:rPr>
              <w:t>у</w:t>
            </w:r>
            <w:r w:rsidRPr="00C5334E">
              <w:rPr>
                <w:bCs/>
                <w:sz w:val="22"/>
                <w:szCs w:val="22"/>
              </w:rPr>
              <w:t>ниципальной собственности администрации ра</w:t>
            </w:r>
            <w:r w:rsidRPr="00C5334E">
              <w:rPr>
                <w:bCs/>
                <w:sz w:val="22"/>
                <w:szCs w:val="22"/>
              </w:rPr>
              <w:t>й</w:t>
            </w:r>
            <w:r w:rsidRPr="00C5334E">
              <w:rPr>
                <w:bCs/>
                <w:sz w:val="22"/>
                <w:szCs w:val="22"/>
              </w:rPr>
              <w:t>она/администрации городских и сельских п</w:t>
            </w:r>
            <w:r w:rsidRPr="00C5334E">
              <w:rPr>
                <w:bCs/>
                <w:sz w:val="22"/>
                <w:szCs w:val="22"/>
              </w:rPr>
              <w:t>о</w:t>
            </w:r>
            <w:r w:rsidRPr="00C5334E">
              <w:rPr>
                <w:bCs/>
                <w:sz w:val="22"/>
                <w:szCs w:val="22"/>
              </w:rPr>
              <w:t>селений района</w:t>
            </w:r>
          </w:p>
        </w:tc>
        <w:tc>
          <w:tcPr>
            <w:tcW w:w="1276" w:type="dxa"/>
            <w:shd w:val="clear" w:color="auto" w:fill="auto"/>
            <w:hideMark/>
          </w:tcPr>
          <w:p w:rsidR="00C5334E" w:rsidRPr="00C5334E" w:rsidRDefault="00C5334E" w:rsidP="00C5334E">
            <w:pPr>
              <w:jc w:val="both"/>
              <w:rPr>
                <w:bCs/>
                <w:sz w:val="22"/>
                <w:szCs w:val="22"/>
              </w:rPr>
            </w:pPr>
            <w:r w:rsidRPr="00C5334E">
              <w:rPr>
                <w:bCs/>
                <w:sz w:val="22"/>
                <w:szCs w:val="22"/>
              </w:rPr>
              <w:lastRenderedPageBreak/>
              <w:t>всего</w:t>
            </w:r>
          </w:p>
        </w:tc>
        <w:tc>
          <w:tcPr>
            <w:tcW w:w="1418" w:type="dxa"/>
            <w:vMerge w:val="restart"/>
            <w:shd w:val="clear" w:color="auto" w:fill="auto"/>
            <w:hideMark/>
          </w:tcPr>
          <w:p w:rsidR="00C5334E" w:rsidRPr="00C5334E" w:rsidRDefault="00C5334E" w:rsidP="00815346">
            <w:pPr>
              <w:jc w:val="center"/>
              <w:rPr>
                <w:bCs/>
                <w:sz w:val="22"/>
                <w:szCs w:val="22"/>
              </w:rPr>
            </w:pPr>
            <w:r w:rsidRPr="00C5334E">
              <w:rPr>
                <w:bCs/>
                <w:sz w:val="22"/>
                <w:szCs w:val="22"/>
              </w:rPr>
              <w:t>непосредс</w:t>
            </w:r>
            <w:r w:rsidRPr="00C5334E">
              <w:rPr>
                <w:bCs/>
                <w:sz w:val="22"/>
                <w:szCs w:val="22"/>
              </w:rPr>
              <w:t>т</w:t>
            </w:r>
            <w:r w:rsidR="00815346">
              <w:rPr>
                <w:bCs/>
                <w:sz w:val="22"/>
                <w:szCs w:val="22"/>
              </w:rPr>
              <w:t>венный</w:t>
            </w:r>
            <w:r w:rsidRPr="00C5334E">
              <w:rPr>
                <w:bCs/>
                <w:sz w:val="22"/>
                <w:szCs w:val="22"/>
              </w:rPr>
              <w:t xml:space="preserve"> − 1; </w:t>
            </w:r>
            <w:r w:rsidRPr="00C5334E">
              <w:rPr>
                <w:bCs/>
                <w:sz w:val="22"/>
                <w:szCs w:val="22"/>
              </w:rPr>
              <w:lastRenderedPageBreak/>
              <w:t>конечный</w:t>
            </w:r>
            <w:r w:rsidR="00815346">
              <w:rPr>
                <w:bCs/>
                <w:sz w:val="22"/>
                <w:szCs w:val="22"/>
              </w:rPr>
              <w:t xml:space="preserve"> −</w:t>
            </w:r>
            <w:r w:rsidRPr="00C5334E">
              <w:rPr>
                <w:bCs/>
                <w:sz w:val="22"/>
                <w:szCs w:val="22"/>
              </w:rPr>
              <w:t xml:space="preserve"> 2,3</w:t>
            </w:r>
          </w:p>
        </w:tc>
        <w:tc>
          <w:tcPr>
            <w:tcW w:w="992" w:type="dxa"/>
            <w:shd w:val="clear" w:color="auto" w:fill="auto"/>
            <w:hideMark/>
          </w:tcPr>
          <w:p w:rsidR="00C5334E" w:rsidRPr="00C5334E" w:rsidRDefault="00C5334E" w:rsidP="00C5334E">
            <w:pPr>
              <w:jc w:val="center"/>
              <w:rPr>
                <w:bCs/>
                <w:sz w:val="22"/>
                <w:szCs w:val="22"/>
              </w:rPr>
            </w:pPr>
            <w:r w:rsidRPr="00C5334E">
              <w:rPr>
                <w:bCs/>
                <w:sz w:val="22"/>
                <w:szCs w:val="22"/>
              </w:rPr>
              <w:lastRenderedPageBreak/>
              <w:t>717 088,33</w:t>
            </w:r>
          </w:p>
        </w:tc>
        <w:tc>
          <w:tcPr>
            <w:tcW w:w="1275" w:type="dxa"/>
            <w:shd w:val="clear" w:color="auto" w:fill="auto"/>
            <w:hideMark/>
          </w:tcPr>
          <w:p w:rsidR="00C5334E" w:rsidRPr="00C5334E" w:rsidRDefault="00C5334E" w:rsidP="00C5334E">
            <w:pPr>
              <w:jc w:val="center"/>
              <w:rPr>
                <w:bCs/>
                <w:sz w:val="22"/>
                <w:szCs w:val="22"/>
              </w:rPr>
            </w:pPr>
            <w:r w:rsidRPr="00C5334E">
              <w:rPr>
                <w:bCs/>
                <w:sz w:val="22"/>
                <w:szCs w:val="22"/>
              </w:rPr>
              <w:t>367 662,13</w:t>
            </w:r>
          </w:p>
        </w:tc>
        <w:tc>
          <w:tcPr>
            <w:tcW w:w="1276" w:type="dxa"/>
            <w:shd w:val="clear" w:color="auto" w:fill="auto"/>
            <w:hideMark/>
          </w:tcPr>
          <w:p w:rsidR="00C5334E" w:rsidRPr="00C5334E" w:rsidRDefault="00C5334E" w:rsidP="00C5334E">
            <w:pPr>
              <w:jc w:val="center"/>
              <w:rPr>
                <w:bCs/>
                <w:sz w:val="22"/>
                <w:szCs w:val="22"/>
              </w:rPr>
            </w:pPr>
            <w:r w:rsidRPr="00C5334E">
              <w:rPr>
                <w:bCs/>
                <w:sz w:val="22"/>
                <w:szCs w:val="22"/>
              </w:rPr>
              <w:t>160 268,40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50 529,25</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54 369,45</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54 259,10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15 000,00</w:t>
            </w:r>
          </w:p>
        </w:tc>
        <w:tc>
          <w:tcPr>
            <w:tcW w:w="1000" w:type="dxa"/>
            <w:shd w:val="clear" w:color="auto" w:fill="auto"/>
            <w:hideMark/>
          </w:tcPr>
          <w:p w:rsidR="00C5334E" w:rsidRPr="00C5334E" w:rsidRDefault="00C5334E" w:rsidP="00C5334E">
            <w:pPr>
              <w:jc w:val="center"/>
              <w:rPr>
                <w:bCs/>
                <w:sz w:val="22"/>
                <w:szCs w:val="22"/>
              </w:rPr>
            </w:pPr>
            <w:r w:rsidRPr="00C5334E">
              <w:rPr>
                <w:bCs/>
                <w:sz w:val="22"/>
                <w:szCs w:val="22"/>
              </w:rPr>
              <w:t>15 000,00</w:t>
            </w:r>
          </w:p>
        </w:tc>
      </w:tr>
      <w:tr w:rsidR="00C5334E" w:rsidRPr="00C5334E" w:rsidTr="00C5334E">
        <w:trPr>
          <w:trHeight w:val="630"/>
        </w:trPr>
        <w:tc>
          <w:tcPr>
            <w:tcW w:w="1056" w:type="dxa"/>
            <w:vMerge/>
            <w:vAlign w:val="center"/>
            <w:hideMark/>
          </w:tcPr>
          <w:p w:rsidR="00C5334E" w:rsidRPr="00C5334E" w:rsidRDefault="00C5334E" w:rsidP="00C5334E">
            <w:pPr>
              <w:rPr>
                <w:bCs/>
                <w:sz w:val="22"/>
                <w:szCs w:val="22"/>
              </w:rPr>
            </w:pPr>
          </w:p>
        </w:tc>
        <w:tc>
          <w:tcPr>
            <w:tcW w:w="1948" w:type="dxa"/>
            <w:vMerge/>
            <w:vAlign w:val="center"/>
            <w:hideMark/>
          </w:tcPr>
          <w:p w:rsidR="00C5334E" w:rsidRPr="00C5334E" w:rsidRDefault="00C5334E" w:rsidP="00C5334E">
            <w:pPr>
              <w:rPr>
                <w:bCs/>
                <w:sz w:val="22"/>
                <w:szCs w:val="22"/>
              </w:rPr>
            </w:pPr>
          </w:p>
        </w:tc>
        <w:tc>
          <w:tcPr>
            <w:tcW w:w="1701" w:type="dxa"/>
            <w:vMerge/>
            <w:vAlign w:val="center"/>
            <w:hideMark/>
          </w:tcPr>
          <w:p w:rsidR="00C5334E" w:rsidRPr="00C5334E" w:rsidRDefault="00C5334E" w:rsidP="00C5334E">
            <w:pPr>
              <w:rPr>
                <w:bCs/>
                <w:sz w:val="22"/>
                <w:szCs w:val="22"/>
              </w:rPr>
            </w:pPr>
          </w:p>
        </w:tc>
        <w:tc>
          <w:tcPr>
            <w:tcW w:w="1276" w:type="dxa"/>
            <w:shd w:val="clear" w:color="auto" w:fill="auto"/>
            <w:hideMark/>
          </w:tcPr>
          <w:p w:rsidR="00C5334E" w:rsidRPr="00C5334E" w:rsidRDefault="00C5334E" w:rsidP="00C5334E">
            <w:pPr>
              <w:jc w:val="both"/>
              <w:rPr>
                <w:bCs/>
                <w:sz w:val="22"/>
                <w:szCs w:val="22"/>
              </w:rPr>
            </w:pPr>
            <w:r w:rsidRPr="00C5334E">
              <w:rPr>
                <w:bCs/>
                <w:sz w:val="22"/>
                <w:szCs w:val="22"/>
              </w:rPr>
              <w:t>федерал</w:t>
            </w:r>
            <w:r w:rsidRPr="00C5334E">
              <w:rPr>
                <w:bCs/>
                <w:sz w:val="22"/>
                <w:szCs w:val="22"/>
              </w:rPr>
              <w:t>ь</w:t>
            </w:r>
            <w:r w:rsidRPr="00C5334E">
              <w:rPr>
                <w:bCs/>
                <w:sz w:val="22"/>
                <w:szCs w:val="22"/>
              </w:rPr>
              <w:t>ный бю</w:t>
            </w:r>
            <w:r w:rsidRPr="00C5334E">
              <w:rPr>
                <w:bCs/>
                <w:sz w:val="22"/>
                <w:szCs w:val="22"/>
              </w:rPr>
              <w:t>д</w:t>
            </w:r>
            <w:r w:rsidRPr="00C5334E">
              <w:rPr>
                <w:bCs/>
                <w:sz w:val="22"/>
                <w:szCs w:val="22"/>
              </w:rPr>
              <w:t>жет</w:t>
            </w:r>
          </w:p>
        </w:tc>
        <w:tc>
          <w:tcPr>
            <w:tcW w:w="1418" w:type="dxa"/>
            <w:vMerge/>
            <w:vAlign w:val="center"/>
            <w:hideMark/>
          </w:tcPr>
          <w:p w:rsidR="00C5334E" w:rsidRPr="00C5334E" w:rsidRDefault="00C5334E" w:rsidP="00C5334E">
            <w:pPr>
              <w:rPr>
                <w:bCs/>
                <w:sz w:val="22"/>
                <w:szCs w:val="22"/>
              </w:rPr>
            </w:pPr>
          </w:p>
        </w:tc>
        <w:tc>
          <w:tcPr>
            <w:tcW w:w="992"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275" w:type="dxa"/>
            <w:shd w:val="clear" w:color="auto" w:fill="auto"/>
            <w:hideMark/>
          </w:tcPr>
          <w:p w:rsidR="00C5334E" w:rsidRPr="00C5334E" w:rsidRDefault="00C5334E" w:rsidP="00C5334E">
            <w:pPr>
              <w:rPr>
                <w:bCs/>
                <w:sz w:val="22"/>
                <w:szCs w:val="22"/>
              </w:rPr>
            </w:pPr>
            <w:r w:rsidRPr="00C5334E">
              <w:rPr>
                <w:bCs/>
                <w:sz w:val="22"/>
                <w:szCs w:val="22"/>
              </w:rPr>
              <w:t> </w:t>
            </w:r>
          </w:p>
        </w:tc>
        <w:tc>
          <w:tcPr>
            <w:tcW w:w="1276" w:type="dxa"/>
            <w:shd w:val="clear" w:color="auto" w:fill="auto"/>
            <w:hideMark/>
          </w:tcPr>
          <w:p w:rsidR="00C5334E" w:rsidRPr="00C5334E" w:rsidRDefault="00C5334E" w:rsidP="00C5334E">
            <w:pPr>
              <w:rPr>
                <w:bCs/>
                <w:sz w:val="22"/>
                <w:szCs w:val="22"/>
              </w:rPr>
            </w:pPr>
            <w:r w:rsidRPr="00C5334E">
              <w:rPr>
                <w:bCs/>
                <w:sz w:val="22"/>
                <w:szCs w:val="22"/>
              </w:rPr>
              <w:t> </w:t>
            </w:r>
          </w:p>
        </w:tc>
        <w:tc>
          <w:tcPr>
            <w:tcW w:w="866" w:type="dxa"/>
            <w:shd w:val="clear" w:color="auto" w:fill="auto"/>
            <w:hideMark/>
          </w:tcPr>
          <w:p w:rsidR="00C5334E" w:rsidRPr="00C5334E" w:rsidRDefault="00C5334E" w:rsidP="00C5334E">
            <w:pPr>
              <w:rPr>
                <w:bCs/>
                <w:sz w:val="22"/>
                <w:szCs w:val="22"/>
              </w:rPr>
            </w:pPr>
            <w:r w:rsidRPr="00C5334E">
              <w:rPr>
                <w:bCs/>
                <w:sz w:val="22"/>
                <w:szCs w:val="22"/>
              </w:rPr>
              <w:t> </w:t>
            </w:r>
          </w:p>
        </w:tc>
        <w:tc>
          <w:tcPr>
            <w:tcW w:w="866" w:type="dxa"/>
            <w:shd w:val="clear" w:color="auto" w:fill="auto"/>
            <w:hideMark/>
          </w:tcPr>
          <w:p w:rsidR="00C5334E" w:rsidRPr="00C5334E" w:rsidRDefault="00C5334E" w:rsidP="00C5334E">
            <w:pPr>
              <w:rPr>
                <w:bCs/>
                <w:sz w:val="22"/>
                <w:szCs w:val="22"/>
              </w:rPr>
            </w:pPr>
            <w:r w:rsidRPr="00C5334E">
              <w:rPr>
                <w:bCs/>
                <w:sz w:val="22"/>
                <w:szCs w:val="22"/>
              </w:rPr>
              <w:t> </w:t>
            </w:r>
          </w:p>
        </w:tc>
        <w:tc>
          <w:tcPr>
            <w:tcW w:w="866" w:type="dxa"/>
            <w:shd w:val="clear" w:color="auto" w:fill="auto"/>
            <w:hideMark/>
          </w:tcPr>
          <w:p w:rsidR="00C5334E" w:rsidRPr="00C5334E" w:rsidRDefault="00C5334E" w:rsidP="00C5334E">
            <w:pPr>
              <w:rPr>
                <w:bCs/>
                <w:sz w:val="22"/>
                <w:szCs w:val="22"/>
              </w:rPr>
            </w:pPr>
            <w:r w:rsidRPr="00C5334E">
              <w:rPr>
                <w:bCs/>
                <w:sz w:val="22"/>
                <w:szCs w:val="22"/>
              </w:rPr>
              <w:t> </w:t>
            </w:r>
          </w:p>
        </w:tc>
        <w:tc>
          <w:tcPr>
            <w:tcW w:w="866" w:type="dxa"/>
            <w:shd w:val="clear" w:color="auto" w:fill="auto"/>
            <w:hideMark/>
          </w:tcPr>
          <w:p w:rsidR="00C5334E" w:rsidRPr="00C5334E" w:rsidRDefault="00C5334E" w:rsidP="00C5334E">
            <w:pPr>
              <w:rPr>
                <w:bCs/>
                <w:sz w:val="22"/>
                <w:szCs w:val="22"/>
              </w:rPr>
            </w:pPr>
            <w:r w:rsidRPr="00C5334E">
              <w:rPr>
                <w:bCs/>
                <w:sz w:val="22"/>
                <w:szCs w:val="22"/>
              </w:rPr>
              <w:t> </w:t>
            </w:r>
          </w:p>
        </w:tc>
        <w:tc>
          <w:tcPr>
            <w:tcW w:w="1000" w:type="dxa"/>
            <w:shd w:val="clear" w:color="auto" w:fill="auto"/>
            <w:hideMark/>
          </w:tcPr>
          <w:p w:rsidR="00C5334E" w:rsidRPr="00C5334E" w:rsidRDefault="00C5334E" w:rsidP="00C5334E">
            <w:pPr>
              <w:rPr>
                <w:bCs/>
                <w:sz w:val="22"/>
                <w:szCs w:val="22"/>
              </w:rPr>
            </w:pPr>
            <w:r w:rsidRPr="00C5334E">
              <w:rPr>
                <w:bCs/>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bCs/>
                <w:sz w:val="22"/>
                <w:szCs w:val="22"/>
              </w:rPr>
            </w:pPr>
          </w:p>
        </w:tc>
        <w:tc>
          <w:tcPr>
            <w:tcW w:w="1948" w:type="dxa"/>
            <w:vMerge/>
            <w:vAlign w:val="center"/>
            <w:hideMark/>
          </w:tcPr>
          <w:p w:rsidR="00C5334E" w:rsidRPr="00C5334E" w:rsidRDefault="00C5334E" w:rsidP="00C5334E">
            <w:pPr>
              <w:rPr>
                <w:bCs/>
                <w:sz w:val="22"/>
                <w:szCs w:val="22"/>
              </w:rPr>
            </w:pPr>
          </w:p>
        </w:tc>
        <w:tc>
          <w:tcPr>
            <w:tcW w:w="1701" w:type="dxa"/>
            <w:vMerge/>
            <w:vAlign w:val="center"/>
            <w:hideMark/>
          </w:tcPr>
          <w:p w:rsidR="00C5334E" w:rsidRPr="00C5334E" w:rsidRDefault="00C5334E" w:rsidP="00C5334E">
            <w:pPr>
              <w:rPr>
                <w:bCs/>
                <w:sz w:val="22"/>
                <w:szCs w:val="22"/>
              </w:rPr>
            </w:pPr>
          </w:p>
        </w:tc>
        <w:tc>
          <w:tcPr>
            <w:tcW w:w="1276" w:type="dxa"/>
            <w:shd w:val="clear" w:color="auto" w:fill="auto"/>
            <w:hideMark/>
          </w:tcPr>
          <w:p w:rsidR="00C5334E" w:rsidRPr="00C5334E" w:rsidRDefault="00C5334E" w:rsidP="00C5334E">
            <w:pPr>
              <w:jc w:val="both"/>
              <w:rPr>
                <w:bCs/>
                <w:sz w:val="22"/>
                <w:szCs w:val="22"/>
              </w:rPr>
            </w:pPr>
            <w:r w:rsidRPr="00C5334E">
              <w:rPr>
                <w:bCs/>
                <w:sz w:val="22"/>
                <w:szCs w:val="22"/>
              </w:rPr>
              <w:t>бюджет автоно</w:t>
            </w:r>
            <w:r w:rsidRPr="00C5334E">
              <w:rPr>
                <w:bCs/>
                <w:sz w:val="22"/>
                <w:szCs w:val="22"/>
              </w:rPr>
              <w:t>м</w:t>
            </w:r>
            <w:r w:rsidRPr="00C5334E">
              <w:rPr>
                <w:bCs/>
                <w:sz w:val="22"/>
                <w:szCs w:val="22"/>
              </w:rPr>
              <w:t>ного окр</w:t>
            </w:r>
            <w:r w:rsidRPr="00C5334E">
              <w:rPr>
                <w:bCs/>
                <w:sz w:val="22"/>
                <w:szCs w:val="22"/>
              </w:rPr>
              <w:t>у</w:t>
            </w:r>
            <w:r w:rsidRPr="00C5334E">
              <w:rPr>
                <w:bCs/>
                <w:sz w:val="22"/>
                <w:szCs w:val="22"/>
              </w:rPr>
              <w:t>га</w:t>
            </w:r>
          </w:p>
        </w:tc>
        <w:tc>
          <w:tcPr>
            <w:tcW w:w="1418" w:type="dxa"/>
            <w:vMerge/>
            <w:vAlign w:val="center"/>
            <w:hideMark/>
          </w:tcPr>
          <w:p w:rsidR="00C5334E" w:rsidRPr="00C5334E" w:rsidRDefault="00C5334E" w:rsidP="00C5334E">
            <w:pPr>
              <w:rPr>
                <w:bCs/>
                <w:sz w:val="22"/>
                <w:szCs w:val="22"/>
              </w:rPr>
            </w:pPr>
          </w:p>
        </w:tc>
        <w:tc>
          <w:tcPr>
            <w:tcW w:w="992" w:type="dxa"/>
            <w:shd w:val="clear" w:color="auto" w:fill="auto"/>
            <w:hideMark/>
          </w:tcPr>
          <w:p w:rsidR="00C5334E" w:rsidRPr="00C5334E" w:rsidRDefault="00C5334E" w:rsidP="00C5334E">
            <w:pPr>
              <w:jc w:val="center"/>
              <w:rPr>
                <w:bCs/>
                <w:sz w:val="22"/>
                <w:szCs w:val="22"/>
              </w:rPr>
            </w:pPr>
            <w:r w:rsidRPr="00C5334E">
              <w:rPr>
                <w:bCs/>
                <w:sz w:val="22"/>
                <w:szCs w:val="22"/>
              </w:rPr>
              <w:t>610 293,41</w:t>
            </w:r>
          </w:p>
        </w:tc>
        <w:tc>
          <w:tcPr>
            <w:tcW w:w="1275" w:type="dxa"/>
            <w:shd w:val="clear" w:color="auto" w:fill="auto"/>
            <w:hideMark/>
          </w:tcPr>
          <w:p w:rsidR="00C5334E" w:rsidRPr="00C5334E" w:rsidRDefault="00C5334E" w:rsidP="00C5334E">
            <w:pPr>
              <w:jc w:val="center"/>
              <w:rPr>
                <w:bCs/>
                <w:sz w:val="22"/>
                <w:szCs w:val="22"/>
              </w:rPr>
            </w:pPr>
            <w:r w:rsidRPr="00C5334E">
              <w:rPr>
                <w:bCs/>
                <w:sz w:val="22"/>
                <w:szCs w:val="22"/>
              </w:rPr>
              <w:t>330 895,91</w:t>
            </w:r>
          </w:p>
        </w:tc>
        <w:tc>
          <w:tcPr>
            <w:tcW w:w="1276" w:type="dxa"/>
            <w:shd w:val="clear" w:color="auto" w:fill="auto"/>
            <w:hideMark/>
          </w:tcPr>
          <w:p w:rsidR="00C5334E" w:rsidRPr="00C5334E" w:rsidRDefault="00C5334E" w:rsidP="00C5334E">
            <w:pPr>
              <w:jc w:val="center"/>
              <w:rPr>
                <w:bCs/>
                <w:sz w:val="22"/>
                <w:szCs w:val="22"/>
              </w:rPr>
            </w:pPr>
            <w:r w:rsidRPr="00C5334E">
              <w:rPr>
                <w:bCs/>
                <w:sz w:val="22"/>
                <w:szCs w:val="22"/>
              </w:rPr>
              <w:t>145 587,20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39 141,40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46 378,30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48 290,60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000" w:type="dxa"/>
            <w:shd w:val="clear" w:color="auto" w:fill="auto"/>
            <w:hideMark/>
          </w:tcPr>
          <w:p w:rsidR="00C5334E" w:rsidRPr="00C5334E" w:rsidRDefault="00C5334E" w:rsidP="00C5334E">
            <w:pPr>
              <w:jc w:val="center"/>
              <w:rPr>
                <w:bCs/>
                <w:sz w:val="22"/>
                <w:szCs w:val="22"/>
              </w:rPr>
            </w:pPr>
            <w:r w:rsidRPr="00C5334E">
              <w:rPr>
                <w:bCs/>
                <w:sz w:val="22"/>
                <w:szCs w:val="22"/>
              </w:rPr>
              <w:t>0,00</w:t>
            </w:r>
          </w:p>
        </w:tc>
      </w:tr>
      <w:tr w:rsidR="00C5334E" w:rsidRPr="00C5334E" w:rsidTr="00C5334E">
        <w:trPr>
          <w:trHeight w:val="630"/>
        </w:trPr>
        <w:tc>
          <w:tcPr>
            <w:tcW w:w="1056" w:type="dxa"/>
            <w:vMerge/>
            <w:vAlign w:val="center"/>
            <w:hideMark/>
          </w:tcPr>
          <w:p w:rsidR="00C5334E" w:rsidRPr="00C5334E" w:rsidRDefault="00C5334E" w:rsidP="00C5334E">
            <w:pPr>
              <w:rPr>
                <w:bCs/>
                <w:sz w:val="22"/>
                <w:szCs w:val="22"/>
              </w:rPr>
            </w:pPr>
          </w:p>
        </w:tc>
        <w:tc>
          <w:tcPr>
            <w:tcW w:w="1948" w:type="dxa"/>
            <w:vMerge/>
            <w:vAlign w:val="center"/>
            <w:hideMark/>
          </w:tcPr>
          <w:p w:rsidR="00C5334E" w:rsidRPr="00C5334E" w:rsidRDefault="00C5334E" w:rsidP="00C5334E">
            <w:pPr>
              <w:rPr>
                <w:bCs/>
                <w:sz w:val="22"/>
                <w:szCs w:val="22"/>
              </w:rPr>
            </w:pPr>
          </w:p>
        </w:tc>
        <w:tc>
          <w:tcPr>
            <w:tcW w:w="1701" w:type="dxa"/>
            <w:vMerge/>
            <w:vAlign w:val="center"/>
            <w:hideMark/>
          </w:tcPr>
          <w:p w:rsidR="00C5334E" w:rsidRPr="00C5334E" w:rsidRDefault="00C5334E" w:rsidP="00C5334E">
            <w:pPr>
              <w:rPr>
                <w:bCs/>
                <w:sz w:val="22"/>
                <w:szCs w:val="22"/>
              </w:rPr>
            </w:pPr>
          </w:p>
        </w:tc>
        <w:tc>
          <w:tcPr>
            <w:tcW w:w="1276" w:type="dxa"/>
            <w:shd w:val="clear" w:color="auto" w:fill="auto"/>
            <w:hideMark/>
          </w:tcPr>
          <w:p w:rsidR="00C5334E" w:rsidRPr="00C5334E" w:rsidRDefault="00C5334E" w:rsidP="00C5334E">
            <w:pPr>
              <w:jc w:val="both"/>
              <w:rPr>
                <w:bCs/>
                <w:sz w:val="22"/>
                <w:szCs w:val="22"/>
              </w:rPr>
            </w:pPr>
            <w:r w:rsidRPr="00C5334E">
              <w:rPr>
                <w:bCs/>
                <w:sz w:val="22"/>
                <w:szCs w:val="22"/>
              </w:rPr>
              <w:t>бюджет района</w:t>
            </w:r>
          </w:p>
        </w:tc>
        <w:tc>
          <w:tcPr>
            <w:tcW w:w="1418" w:type="dxa"/>
            <w:vMerge/>
            <w:vAlign w:val="center"/>
            <w:hideMark/>
          </w:tcPr>
          <w:p w:rsidR="00C5334E" w:rsidRPr="00C5334E" w:rsidRDefault="00C5334E" w:rsidP="00C5334E">
            <w:pPr>
              <w:rPr>
                <w:bCs/>
                <w:sz w:val="22"/>
                <w:szCs w:val="22"/>
              </w:rPr>
            </w:pPr>
          </w:p>
        </w:tc>
        <w:tc>
          <w:tcPr>
            <w:tcW w:w="992" w:type="dxa"/>
            <w:shd w:val="clear" w:color="auto" w:fill="auto"/>
            <w:hideMark/>
          </w:tcPr>
          <w:p w:rsidR="00C5334E" w:rsidRPr="00C5334E" w:rsidRDefault="00C5334E" w:rsidP="00C5334E">
            <w:pPr>
              <w:jc w:val="center"/>
              <w:rPr>
                <w:bCs/>
                <w:sz w:val="22"/>
                <w:szCs w:val="22"/>
              </w:rPr>
            </w:pPr>
            <w:r w:rsidRPr="00C5334E">
              <w:rPr>
                <w:bCs/>
                <w:sz w:val="22"/>
                <w:szCs w:val="22"/>
              </w:rPr>
              <w:t>106 794,92</w:t>
            </w:r>
          </w:p>
        </w:tc>
        <w:tc>
          <w:tcPr>
            <w:tcW w:w="1275" w:type="dxa"/>
            <w:shd w:val="clear" w:color="auto" w:fill="auto"/>
            <w:hideMark/>
          </w:tcPr>
          <w:p w:rsidR="00C5334E" w:rsidRPr="00C5334E" w:rsidRDefault="00C5334E" w:rsidP="00C5334E">
            <w:pPr>
              <w:jc w:val="center"/>
              <w:rPr>
                <w:bCs/>
                <w:sz w:val="22"/>
                <w:szCs w:val="22"/>
              </w:rPr>
            </w:pPr>
            <w:r w:rsidRPr="00C5334E">
              <w:rPr>
                <w:bCs/>
                <w:sz w:val="22"/>
                <w:szCs w:val="22"/>
              </w:rPr>
              <w:t>36 766,22</w:t>
            </w:r>
          </w:p>
        </w:tc>
        <w:tc>
          <w:tcPr>
            <w:tcW w:w="1276" w:type="dxa"/>
            <w:shd w:val="clear" w:color="auto" w:fill="auto"/>
            <w:hideMark/>
          </w:tcPr>
          <w:p w:rsidR="00C5334E" w:rsidRPr="00C5334E" w:rsidRDefault="00C5334E" w:rsidP="00C5334E">
            <w:pPr>
              <w:jc w:val="center"/>
              <w:rPr>
                <w:bCs/>
                <w:sz w:val="22"/>
                <w:szCs w:val="22"/>
              </w:rPr>
            </w:pPr>
            <w:r w:rsidRPr="00C5334E">
              <w:rPr>
                <w:bCs/>
                <w:sz w:val="22"/>
                <w:szCs w:val="22"/>
              </w:rPr>
              <w:t>14 681,20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11 387,85</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7 991,15</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5 968,50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15 000,00</w:t>
            </w:r>
          </w:p>
        </w:tc>
        <w:tc>
          <w:tcPr>
            <w:tcW w:w="1000" w:type="dxa"/>
            <w:shd w:val="clear" w:color="auto" w:fill="auto"/>
            <w:hideMark/>
          </w:tcPr>
          <w:p w:rsidR="00C5334E" w:rsidRPr="00C5334E" w:rsidRDefault="00C5334E" w:rsidP="00C5334E">
            <w:pPr>
              <w:jc w:val="center"/>
              <w:rPr>
                <w:bCs/>
                <w:sz w:val="22"/>
                <w:szCs w:val="22"/>
              </w:rPr>
            </w:pPr>
            <w:r w:rsidRPr="00C5334E">
              <w:rPr>
                <w:bCs/>
                <w:sz w:val="22"/>
                <w:szCs w:val="22"/>
              </w:rPr>
              <w:t>15 000,00</w:t>
            </w:r>
          </w:p>
        </w:tc>
      </w:tr>
      <w:tr w:rsidR="00C5334E" w:rsidRPr="00C5334E" w:rsidTr="00C5334E">
        <w:trPr>
          <w:trHeight w:val="630"/>
        </w:trPr>
        <w:tc>
          <w:tcPr>
            <w:tcW w:w="1056" w:type="dxa"/>
            <w:vMerge/>
            <w:vAlign w:val="center"/>
            <w:hideMark/>
          </w:tcPr>
          <w:p w:rsidR="00C5334E" w:rsidRPr="00C5334E" w:rsidRDefault="00C5334E" w:rsidP="00C5334E">
            <w:pPr>
              <w:rPr>
                <w:bCs/>
                <w:sz w:val="22"/>
                <w:szCs w:val="22"/>
              </w:rPr>
            </w:pPr>
          </w:p>
        </w:tc>
        <w:tc>
          <w:tcPr>
            <w:tcW w:w="1948" w:type="dxa"/>
            <w:vMerge/>
            <w:vAlign w:val="center"/>
            <w:hideMark/>
          </w:tcPr>
          <w:p w:rsidR="00C5334E" w:rsidRPr="00C5334E" w:rsidRDefault="00C5334E" w:rsidP="00C5334E">
            <w:pPr>
              <w:rPr>
                <w:bCs/>
                <w:sz w:val="22"/>
                <w:szCs w:val="22"/>
              </w:rPr>
            </w:pPr>
          </w:p>
        </w:tc>
        <w:tc>
          <w:tcPr>
            <w:tcW w:w="1701" w:type="dxa"/>
            <w:vMerge/>
            <w:vAlign w:val="center"/>
            <w:hideMark/>
          </w:tcPr>
          <w:p w:rsidR="00C5334E" w:rsidRPr="00C5334E" w:rsidRDefault="00C5334E" w:rsidP="00C5334E">
            <w:pPr>
              <w:rPr>
                <w:bCs/>
                <w:sz w:val="22"/>
                <w:szCs w:val="22"/>
              </w:rPr>
            </w:pPr>
          </w:p>
        </w:tc>
        <w:tc>
          <w:tcPr>
            <w:tcW w:w="1276" w:type="dxa"/>
            <w:shd w:val="clear" w:color="auto" w:fill="auto"/>
            <w:hideMark/>
          </w:tcPr>
          <w:p w:rsidR="00C5334E" w:rsidRPr="00C5334E" w:rsidRDefault="00C5334E" w:rsidP="00C5334E">
            <w:pPr>
              <w:jc w:val="both"/>
              <w:rPr>
                <w:bCs/>
                <w:sz w:val="22"/>
                <w:szCs w:val="22"/>
              </w:rPr>
            </w:pPr>
            <w:r w:rsidRPr="00C5334E">
              <w:rPr>
                <w:bCs/>
                <w:sz w:val="22"/>
                <w:szCs w:val="22"/>
              </w:rPr>
              <w:t>бюджет поселений</w:t>
            </w:r>
          </w:p>
        </w:tc>
        <w:tc>
          <w:tcPr>
            <w:tcW w:w="1418" w:type="dxa"/>
            <w:vMerge/>
            <w:vAlign w:val="center"/>
            <w:hideMark/>
          </w:tcPr>
          <w:p w:rsidR="00C5334E" w:rsidRPr="00C5334E" w:rsidRDefault="00C5334E" w:rsidP="00C5334E">
            <w:pPr>
              <w:rPr>
                <w:bCs/>
                <w:sz w:val="22"/>
                <w:szCs w:val="22"/>
              </w:rPr>
            </w:pPr>
          </w:p>
        </w:tc>
        <w:tc>
          <w:tcPr>
            <w:tcW w:w="992"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275" w:type="dxa"/>
            <w:shd w:val="clear" w:color="auto" w:fill="auto"/>
            <w:hideMark/>
          </w:tcPr>
          <w:p w:rsidR="00C5334E" w:rsidRPr="00C5334E" w:rsidRDefault="00C5334E" w:rsidP="00C5334E">
            <w:pPr>
              <w:rPr>
                <w:bCs/>
                <w:sz w:val="22"/>
                <w:szCs w:val="22"/>
              </w:rPr>
            </w:pPr>
            <w:r w:rsidRPr="00C5334E">
              <w:rPr>
                <w:bCs/>
                <w:sz w:val="22"/>
                <w:szCs w:val="22"/>
              </w:rPr>
              <w:t> </w:t>
            </w:r>
          </w:p>
        </w:tc>
        <w:tc>
          <w:tcPr>
            <w:tcW w:w="1276" w:type="dxa"/>
            <w:shd w:val="clear" w:color="auto" w:fill="auto"/>
            <w:hideMark/>
          </w:tcPr>
          <w:p w:rsidR="00C5334E" w:rsidRPr="00C5334E" w:rsidRDefault="00C5334E" w:rsidP="00C5334E">
            <w:pPr>
              <w:rPr>
                <w:bCs/>
                <w:sz w:val="22"/>
                <w:szCs w:val="22"/>
              </w:rPr>
            </w:pPr>
            <w:r w:rsidRPr="00C5334E">
              <w:rPr>
                <w:bCs/>
                <w:sz w:val="22"/>
                <w:szCs w:val="22"/>
              </w:rPr>
              <w:t> </w:t>
            </w:r>
          </w:p>
        </w:tc>
        <w:tc>
          <w:tcPr>
            <w:tcW w:w="866" w:type="dxa"/>
            <w:shd w:val="clear" w:color="auto" w:fill="auto"/>
            <w:hideMark/>
          </w:tcPr>
          <w:p w:rsidR="00C5334E" w:rsidRPr="00C5334E" w:rsidRDefault="00C5334E" w:rsidP="00C5334E">
            <w:pPr>
              <w:rPr>
                <w:bCs/>
                <w:sz w:val="22"/>
                <w:szCs w:val="22"/>
              </w:rPr>
            </w:pPr>
            <w:r w:rsidRPr="00C5334E">
              <w:rPr>
                <w:bCs/>
                <w:sz w:val="22"/>
                <w:szCs w:val="22"/>
              </w:rPr>
              <w:t> </w:t>
            </w:r>
          </w:p>
        </w:tc>
        <w:tc>
          <w:tcPr>
            <w:tcW w:w="866" w:type="dxa"/>
            <w:shd w:val="clear" w:color="auto" w:fill="auto"/>
            <w:hideMark/>
          </w:tcPr>
          <w:p w:rsidR="00C5334E" w:rsidRPr="00C5334E" w:rsidRDefault="00C5334E" w:rsidP="00C5334E">
            <w:pPr>
              <w:rPr>
                <w:bCs/>
                <w:sz w:val="22"/>
                <w:szCs w:val="22"/>
              </w:rPr>
            </w:pPr>
            <w:r w:rsidRPr="00C5334E">
              <w:rPr>
                <w:bCs/>
                <w:sz w:val="22"/>
                <w:szCs w:val="22"/>
              </w:rPr>
              <w:t> </w:t>
            </w:r>
          </w:p>
        </w:tc>
        <w:tc>
          <w:tcPr>
            <w:tcW w:w="866" w:type="dxa"/>
            <w:shd w:val="clear" w:color="auto" w:fill="auto"/>
            <w:hideMark/>
          </w:tcPr>
          <w:p w:rsidR="00C5334E" w:rsidRPr="00C5334E" w:rsidRDefault="00C5334E" w:rsidP="00C5334E">
            <w:pPr>
              <w:rPr>
                <w:bCs/>
                <w:sz w:val="22"/>
                <w:szCs w:val="22"/>
              </w:rPr>
            </w:pPr>
            <w:r w:rsidRPr="00C5334E">
              <w:rPr>
                <w:bCs/>
                <w:sz w:val="22"/>
                <w:szCs w:val="22"/>
              </w:rPr>
              <w:t> </w:t>
            </w:r>
          </w:p>
        </w:tc>
        <w:tc>
          <w:tcPr>
            <w:tcW w:w="866" w:type="dxa"/>
            <w:shd w:val="clear" w:color="auto" w:fill="auto"/>
            <w:hideMark/>
          </w:tcPr>
          <w:p w:rsidR="00C5334E" w:rsidRPr="00C5334E" w:rsidRDefault="00C5334E" w:rsidP="00C5334E">
            <w:pPr>
              <w:rPr>
                <w:bCs/>
                <w:sz w:val="22"/>
                <w:szCs w:val="22"/>
              </w:rPr>
            </w:pPr>
            <w:r w:rsidRPr="00C5334E">
              <w:rPr>
                <w:bCs/>
                <w:sz w:val="22"/>
                <w:szCs w:val="22"/>
              </w:rPr>
              <w:t> </w:t>
            </w:r>
          </w:p>
        </w:tc>
        <w:tc>
          <w:tcPr>
            <w:tcW w:w="1000" w:type="dxa"/>
            <w:shd w:val="clear" w:color="auto" w:fill="auto"/>
            <w:hideMark/>
          </w:tcPr>
          <w:p w:rsidR="00C5334E" w:rsidRPr="00C5334E" w:rsidRDefault="00C5334E" w:rsidP="00C5334E">
            <w:pPr>
              <w:rPr>
                <w:bCs/>
                <w:sz w:val="22"/>
                <w:szCs w:val="22"/>
              </w:rPr>
            </w:pPr>
            <w:r w:rsidRPr="00C5334E">
              <w:rPr>
                <w:bCs/>
                <w:sz w:val="22"/>
                <w:szCs w:val="22"/>
              </w:rPr>
              <w:t> </w:t>
            </w:r>
          </w:p>
        </w:tc>
      </w:tr>
      <w:tr w:rsidR="00C5334E" w:rsidRPr="00C5334E" w:rsidTr="00C5334E">
        <w:trPr>
          <w:trHeight w:val="1260"/>
        </w:trPr>
        <w:tc>
          <w:tcPr>
            <w:tcW w:w="1056" w:type="dxa"/>
            <w:vMerge/>
            <w:vAlign w:val="center"/>
            <w:hideMark/>
          </w:tcPr>
          <w:p w:rsidR="00C5334E" w:rsidRPr="00C5334E" w:rsidRDefault="00C5334E" w:rsidP="00C5334E">
            <w:pPr>
              <w:rPr>
                <w:bCs/>
                <w:sz w:val="22"/>
                <w:szCs w:val="22"/>
              </w:rPr>
            </w:pPr>
          </w:p>
        </w:tc>
        <w:tc>
          <w:tcPr>
            <w:tcW w:w="1948" w:type="dxa"/>
            <w:vMerge/>
            <w:vAlign w:val="center"/>
            <w:hideMark/>
          </w:tcPr>
          <w:p w:rsidR="00C5334E" w:rsidRPr="00C5334E" w:rsidRDefault="00C5334E" w:rsidP="00C5334E">
            <w:pPr>
              <w:rPr>
                <w:bCs/>
                <w:sz w:val="22"/>
                <w:szCs w:val="22"/>
              </w:rPr>
            </w:pPr>
          </w:p>
        </w:tc>
        <w:tc>
          <w:tcPr>
            <w:tcW w:w="1701" w:type="dxa"/>
            <w:vMerge/>
            <w:vAlign w:val="center"/>
            <w:hideMark/>
          </w:tcPr>
          <w:p w:rsidR="00C5334E" w:rsidRPr="00C5334E" w:rsidRDefault="00C5334E" w:rsidP="00C5334E">
            <w:pPr>
              <w:rPr>
                <w:bCs/>
                <w:sz w:val="22"/>
                <w:szCs w:val="22"/>
              </w:rPr>
            </w:pPr>
          </w:p>
        </w:tc>
        <w:tc>
          <w:tcPr>
            <w:tcW w:w="1276" w:type="dxa"/>
            <w:shd w:val="clear" w:color="auto" w:fill="auto"/>
            <w:hideMark/>
          </w:tcPr>
          <w:p w:rsidR="00C5334E" w:rsidRPr="00C5334E" w:rsidRDefault="00C5334E" w:rsidP="00C5334E">
            <w:pPr>
              <w:jc w:val="both"/>
              <w:rPr>
                <w:bCs/>
                <w:sz w:val="22"/>
                <w:szCs w:val="22"/>
              </w:rPr>
            </w:pPr>
            <w:r w:rsidRPr="00C5334E">
              <w:rPr>
                <w:bCs/>
                <w:sz w:val="22"/>
                <w:szCs w:val="22"/>
              </w:rPr>
              <w:t>в том чи</w:t>
            </w:r>
            <w:r w:rsidRPr="00C5334E">
              <w:rPr>
                <w:bCs/>
                <w:sz w:val="22"/>
                <w:szCs w:val="22"/>
              </w:rPr>
              <w:t>с</w:t>
            </w:r>
            <w:r w:rsidRPr="00C5334E">
              <w:rPr>
                <w:bCs/>
                <w:sz w:val="22"/>
                <w:szCs w:val="22"/>
              </w:rPr>
              <w:t>ле безво</w:t>
            </w:r>
            <w:r w:rsidRPr="00C5334E">
              <w:rPr>
                <w:bCs/>
                <w:sz w:val="22"/>
                <w:szCs w:val="22"/>
              </w:rPr>
              <w:t>з</w:t>
            </w:r>
            <w:r w:rsidRPr="00C5334E">
              <w:rPr>
                <w:bCs/>
                <w:sz w:val="22"/>
                <w:szCs w:val="22"/>
              </w:rPr>
              <w:t>мездные поступл</w:t>
            </w:r>
            <w:r w:rsidRPr="00C5334E">
              <w:rPr>
                <w:bCs/>
                <w:sz w:val="22"/>
                <w:szCs w:val="22"/>
              </w:rPr>
              <w:t>е</w:t>
            </w:r>
            <w:r w:rsidRPr="00C5334E">
              <w:rPr>
                <w:bCs/>
                <w:sz w:val="22"/>
                <w:szCs w:val="22"/>
              </w:rPr>
              <w:t>ния от ф</w:t>
            </w:r>
            <w:r w:rsidRPr="00C5334E">
              <w:rPr>
                <w:bCs/>
                <w:sz w:val="22"/>
                <w:szCs w:val="22"/>
              </w:rPr>
              <w:t>и</w:t>
            </w:r>
            <w:r w:rsidRPr="00C5334E">
              <w:rPr>
                <w:bCs/>
                <w:sz w:val="22"/>
                <w:szCs w:val="22"/>
              </w:rPr>
              <w:t>зических и юридич</w:t>
            </w:r>
            <w:r w:rsidRPr="00C5334E">
              <w:rPr>
                <w:bCs/>
                <w:sz w:val="22"/>
                <w:szCs w:val="22"/>
              </w:rPr>
              <w:t>е</w:t>
            </w:r>
            <w:r w:rsidRPr="00C5334E">
              <w:rPr>
                <w:bCs/>
                <w:sz w:val="22"/>
                <w:szCs w:val="22"/>
              </w:rPr>
              <w:t>ских лиц</w:t>
            </w:r>
          </w:p>
        </w:tc>
        <w:tc>
          <w:tcPr>
            <w:tcW w:w="1418" w:type="dxa"/>
            <w:vMerge/>
            <w:vAlign w:val="center"/>
            <w:hideMark/>
          </w:tcPr>
          <w:p w:rsidR="00C5334E" w:rsidRPr="00C5334E" w:rsidRDefault="00C5334E" w:rsidP="00C5334E">
            <w:pPr>
              <w:rPr>
                <w:bCs/>
                <w:sz w:val="22"/>
                <w:szCs w:val="22"/>
              </w:rPr>
            </w:pPr>
          </w:p>
        </w:tc>
        <w:tc>
          <w:tcPr>
            <w:tcW w:w="992"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275" w:type="dxa"/>
            <w:shd w:val="clear" w:color="auto" w:fill="auto"/>
            <w:hideMark/>
          </w:tcPr>
          <w:p w:rsidR="00C5334E" w:rsidRPr="00C5334E" w:rsidRDefault="00C5334E" w:rsidP="00C5334E">
            <w:pPr>
              <w:rPr>
                <w:bCs/>
                <w:sz w:val="22"/>
                <w:szCs w:val="22"/>
              </w:rPr>
            </w:pPr>
            <w:r w:rsidRPr="00C5334E">
              <w:rPr>
                <w:bCs/>
                <w:sz w:val="22"/>
                <w:szCs w:val="22"/>
              </w:rPr>
              <w:t> </w:t>
            </w:r>
          </w:p>
        </w:tc>
        <w:tc>
          <w:tcPr>
            <w:tcW w:w="1276" w:type="dxa"/>
            <w:shd w:val="clear" w:color="auto" w:fill="auto"/>
            <w:hideMark/>
          </w:tcPr>
          <w:p w:rsidR="00C5334E" w:rsidRPr="00C5334E" w:rsidRDefault="00C5334E" w:rsidP="00C5334E">
            <w:pPr>
              <w:rPr>
                <w:bCs/>
                <w:sz w:val="22"/>
                <w:szCs w:val="22"/>
              </w:rPr>
            </w:pPr>
            <w:r w:rsidRPr="00C5334E">
              <w:rPr>
                <w:bCs/>
                <w:sz w:val="22"/>
                <w:szCs w:val="22"/>
              </w:rPr>
              <w:t> </w:t>
            </w:r>
          </w:p>
        </w:tc>
        <w:tc>
          <w:tcPr>
            <w:tcW w:w="866" w:type="dxa"/>
            <w:shd w:val="clear" w:color="auto" w:fill="auto"/>
            <w:hideMark/>
          </w:tcPr>
          <w:p w:rsidR="00C5334E" w:rsidRPr="00C5334E" w:rsidRDefault="00C5334E" w:rsidP="00C5334E">
            <w:pPr>
              <w:rPr>
                <w:bCs/>
                <w:sz w:val="22"/>
                <w:szCs w:val="22"/>
              </w:rPr>
            </w:pPr>
            <w:r w:rsidRPr="00C5334E">
              <w:rPr>
                <w:bCs/>
                <w:sz w:val="22"/>
                <w:szCs w:val="22"/>
              </w:rPr>
              <w:t> </w:t>
            </w:r>
          </w:p>
        </w:tc>
        <w:tc>
          <w:tcPr>
            <w:tcW w:w="866" w:type="dxa"/>
            <w:shd w:val="clear" w:color="auto" w:fill="auto"/>
            <w:hideMark/>
          </w:tcPr>
          <w:p w:rsidR="00C5334E" w:rsidRPr="00C5334E" w:rsidRDefault="00C5334E" w:rsidP="00C5334E">
            <w:pPr>
              <w:rPr>
                <w:bCs/>
                <w:sz w:val="22"/>
                <w:szCs w:val="22"/>
              </w:rPr>
            </w:pPr>
            <w:r w:rsidRPr="00C5334E">
              <w:rPr>
                <w:bCs/>
                <w:sz w:val="22"/>
                <w:szCs w:val="22"/>
              </w:rPr>
              <w:t> </w:t>
            </w:r>
          </w:p>
        </w:tc>
        <w:tc>
          <w:tcPr>
            <w:tcW w:w="866" w:type="dxa"/>
            <w:shd w:val="clear" w:color="auto" w:fill="auto"/>
            <w:hideMark/>
          </w:tcPr>
          <w:p w:rsidR="00C5334E" w:rsidRPr="00C5334E" w:rsidRDefault="00C5334E" w:rsidP="00C5334E">
            <w:pPr>
              <w:rPr>
                <w:bCs/>
                <w:sz w:val="22"/>
                <w:szCs w:val="22"/>
              </w:rPr>
            </w:pPr>
            <w:r w:rsidRPr="00C5334E">
              <w:rPr>
                <w:bCs/>
                <w:sz w:val="22"/>
                <w:szCs w:val="22"/>
              </w:rPr>
              <w:t> </w:t>
            </w:r>
          </w:p>
        </w:tc>
        <w:tc>
          <w:tcPr>
            <w:tcW w:w="866" w:type="dxa"/>
            <w:shd w:val="clear" w:color="auto" w:fill="auto"/>
            <w:hideMark/>
          </w:tcPr>
          <w:p w:rsidR="00C5334E" w:rsidRPr="00C5334E" w:rsidRDefault="00C5334E" w:rsidP="00C5334E">
            <w:pPr>
              <w:rPr>
                <w:bCs/>
                <w:sz w:val="22"/>
                <w:szCs w:val="22"/>
              </w:rPr>
            </w:pPr>
            <w:r w:rsidRPr="00C5334E">
              <w:rPr>
                <w:bCs/>
                <w:sz w:val="22"/>
                <w:szCs w:val="22"/>
              </w:rPr>
              <w:t> </w:t>
            </w:r>
          </w:p>
        </w:tc>
        <w:tc>
          <w:tcPr>
            <w:tcW w:w="1000" w:type="dxa"/>
            <w:shd w:val="clear" w:color="auto" w:fill="auto"/>
            <w:hideMark/>
          </w:tcPr>
          <w:p w:rsidR="00C5334E" w:rsidRPr="00C5334E" w:rsidRDefault="00C5334E" w:rsidP="00C5334E">
            <w:pPr>
              <w:rPr>
                <w:bCs/>
                <w:sz w:val="22"/>
                <w:szCs w:val="22"/>
              </w:rPr>
            </w:pPr>
            <w:r w:rsidRPr="00C5334E">
              <w:rPr>
                <w:bCs/>
                <w:sz w:val="22"/>
                <w:szCs w:val="22"/>
              </w:rPr>
              <w:t> </w:t>
            </w:r>
          </w:p>
        </w:tc>
      </w:tr>
      <w:tr w:rsidR="00C5334E" w:rsidRPr="00C5334E" w:rsidTr="00C5334E">
        <w:trPr>
          <w:trHeight w:val="355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2.2.1.1.</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Приобретение жилых помещ</w:t>
            </w:r>
            <w:r w:rsidRPr="00C5334E">
              <w:rPr>
                <w:sz w:val="22"/>
                <w:szCs w:val="22"/>
              </w:rPr>
              <w:t>е</w:t>
            </w:r>
            <w:r w:rsidRPr="00C5334E">
              <w:rPr>
                <w:sz w:val="22"/>
                <w:szCs w:val="22"/>
              </w:rPr>
              <w:t>ний в заверше</w:t>
            </w:r>
            <w:r w:rsidRPr="00C5334E">
              <w:rPr>
                <w:sz w:val="22"/>
                <w:szCs w:val="22"/>
              </w:rPr>
              <w:t>н</w:t>
            </w:r>
            <w:r w:rsidRPr="00C5334E">
              <w:rPr>
                <w:sz w:val="22"/>
                <w:szCs w:val="22"/>
              </w:rPr>
              <w:t>ных строительс</w:t>
            </w:r>
            <w:r w:rsidRPr="00C5334E">
              <w:rPr>
                <w:sz w:val="22"/>
                <w:szCs w:val="22"/>
              </w:rPr>
              <w:t>т</w:t>
            </w:r>
            <w:r w:rsidRPr="00C5334E">
              <w:rPr>
                <w:sz w:val="22"/>
                <w:szCs w:val="22"/>
              </w:rPr>
              <w:t>вом домах, вв</w:t>
            </w:r>
            <w:r w:rsidRPr="00C5334E">
              <w:rPr>
                <w:sz w:val="22"/>
                <w:szCs w:val="22"/>
              </w:rPr>
              <w:t>е</w:t>
            </w:r>
            <w:r w:rsidRPr="00C5334E">
              <w:rPr>
                <w:sz w:val="22"/>
                <w:szCs w:val="22"/>
              </w:rPr>
              <w:t>денных в эк</w:t>
            </w:r>
            <w:r w:rsidRPr="00C5334E">
              <w:rPr>
                <w:sz w:val="22"/>
                <w:szCs w:val="22"/>
              </w:rPr>
              <w:t>с</w:t>
            </w:r>
            <w:r w:rsidRPr="00C5334E">
              <w:rPr>
                <w:sz w:val="22"/>
                <w:szCs w:val="22"/>
              </w:rPr>
              <w:t>плуатацию не р</w:t>
            </w:r>
            <w:r w:rsidRPr="00C5334E">
              <w:rPr>
                <w:sz w:val="22"/>
                <w:szCs w:val="22"/>
              </w:rPr>
              <w:t>а</w:t>
            </w:r>
            <w:r w:rsidRPr="00C5334E">
              <w:rPr>
                <w:sz w:val="22"/>
                <w:szCs w:val="22"/>
              </w:rPr>
              <w:t>нее 2 лет, пре</w:t>
            </w:r>
            <w:r w:rsidRPr="00C5334E">
              <w:rPr>
                <w:sz w:val="22"/>
                <w:szCs w:val="22"/>
              </w:rPr>
              <w:t>д</w:t>
            </w:r>
            <w:r w:rsidR="00815346">
              <w:rPr>
                <w:sz w:val="22"/>
                <w:szCs w:val="22"/>
              </w:rPr>
              <w:t>шествующих</w:t>
            </w:r>
            <w:r w:rsidRPr="00C5334E">
              <w:rPr>
                <w:sz w:val="22"/>
                <w:szCs w:val="22"/>
              </w:rPr>
              <w:t xml:space="preserve"> т</w:t>
            </w:r>
            <w:r w:rsidRPr="00C5334E">
              <w:rPr>
                <w:sz w:val="22"/>
                <w:szCs w:val="22"/>
              </w:rPr>
              <w:t>е</w:t>
            </w:r>
            <w:r w:rsidRPr="00C5334E">
              <w:rPr>
                <w:sz w:val="22"/>
                <w:szCs w:val="22"/>
              </w:rPr>
              <w:t>кущему году, или в строящихся многоквартирных домах, в случае если их стро</w:t>
            </w:r>
            <w:r w:rsidRPr="00C5334E">
              <w:rPr>
                <w:sz w:val="22"/>
                <w:szCs w:val="22"/>
              </w:rPr>
              <w:t>и</w:t>
            </w:r>
            <w:r w:rsidRPr="00C5334E">
              <w:rPr>
                <w:sz w:val="22"/>
                <w:szCs w:val="22"/>
              </w:rPr>
              <w:t>тельная гото</w:t>
            </w:r>
            <w:r w:rsidRPr="00C5334E">
              <w:rPr>
                <w:sz w:val="22"/>
                <w:szCs w:val="22"/>
              </w:rPr>
              <w:t>в</w:t>
            </w:r>
            <w:r w:rsidRPr="00C5334E">
              <w:rPr>
                <w:sz w:val="22"/>
                <w:szCs w:val="22"/>
              </w:rPr>
              <w:t xml:space="preserve">ность составляет </w:t>
            </w:r>
            <w:r w:rsidRPr="00C5334E">
              <w:rPr>
                <w:sz w:val="22"/>
                <w:szCs w:val="22"/>
              </w:rPr>
              <w:lastRenderedPageBreak/>
              <w:t>не менее чем 60 процентов (для населенных пун</w:t>
            </w:r>
            <w:r w:rsidRPr="00C5334E">
              <w:rPr>
                <w:sz w:val="22"/>
                <w:szCs w:val="22"/>
              </w:rPr>
              <w:t>к</w:t>
            </w:r>
            <w:r w:rsidRPr="00C5334E">
              <w:rPr>
                <w:sz w:val="22"/>
                <w:szCs w:val="22"/>
              </w:rPr>
              <w:t>тов численностью до 5000 человек ‒ не менее чем 40 процентов) от предусмотренной проектной док</w:t>
            </w:r>
            <w:r w:rsidRPr="00C5334E">
              <w:rPr>
                <w:sz w:val="22"/>
                <w:szCs w:val="22"/>
              </w:rPr>
              <w:t>у</w:t>
            </w:r>
            <w:r w:rsidRPr="00C5334E">
              <w:rPr>
                <w:sz w:val="22"/>
                <w:szCs w:val="22"/>
              </w:rPr>
              <w:t>ментацией гото</w:t>
            </w:r>
            <w:r w:rsidRPr="00C5334E">
              <w:rPr>
                <w:sz w:val="22"/>
                <w:szCs w:val="22"/>
              </w:rPr>
              <w:t>в</w:t>
            </w:r>
            <w:r w:rsidRPr="00C5334E">
              <w:rPr>
                <w:sz w:val="22"/>
                <w:szCs w:val="22"/>
              </w:rPr>
              <w:t>ности таких мн</w:t>
            </w:r>
            <w:r w:rsidRPr="00C5334E">
              <w:rPr>
                <w:sz w:val="22"/>
                <w:szCs w:val="22"/>
              </w:rPr>
              <w:t>о</w:t>
            </w:r>
            <w:r w:rsidRPr="00C5334E">
              <w:rPr>
                <w:sz w:val="22"/>
                <w:szCs w:val="22"/>
              </w:rPr>
              <w:t>гоквартирных домов</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lastRenderedPageBreak/>
              <w:t>отдел жили</w:t>
            </w:r>
            <w:r w:rsidRPr="00C5334E">
              <w:rPr>
                <w:sz w:val="22"/>
                <w:szCs w:val="22"/>
              </w:rPr>
              <w:t>щ</w:t>
            </w:r>
            <w:r w:rsidRPr="00C5334E">
              <w:rPr>
                <w:sz w:val="22"/>
                <w:szCs w:val="22"/>
              </w:rPr>
              <w:t>но-коммунального хозяйства, энергетики и строительства администрации района/отдел по жилищным вопросам и м</w:t>
            </w:r>
            <w:r w:rsidRPr="00C5334E">
              <w:rPr>
                <w:sz w:val="22"/>
                <w:szCs w:val="22"/>
              </w:rPr>
              <w:t>у</w:t>
            </w:r>
            <w:r w:rsidRPr="00C5334E">
              <w:rPr>
                <w:sz w:val="22"/>
                <w:szCs w:val="22"/>
              </w:rPr>
              <w:t>ниципальной собственности администрации ра</w:t>
            </w:r>
            <w:r w:rsidRPr="00C5334E">
              <w:rPr>
                <w:sz w:val="22"/>
                <w:szCs w:val="22"/>
              </w:rPr>
              <w:t>й</w:t>
            </w:r>
            <w:r w:rsidRPr="00C5334E">
              <w:rPr>
                <w:sz w:val="22"/>
                <w:szCs w:val="22"/>
              </w:rPr>
              <w:t xml:space="preserve">она/администрации городских </w:t>
            </w:r>
            <w:r w:rsidRPr="00C5334E">
              <w:rPr>
                <w:sz w:val="22"/>
                <w:szCs w:val="22"/>
              </w:rPr>
              <w:lastRenderedPageBreak/>
              <w:t>и сельских п</w:t>
            </w:r>
            <w:r w:rsidRPr="00C5334E">
              <w:rPr>
                <w:sz w:val="22"/>
                <w:szCs w:val="22"/>
              </w:rPr>
              <w:t>о</w:t>
            </w:r>
            <w:r w:rsidRPr="00C5334E">
              <w:rPr>
                <w:sz w:val="22"/>
                <w:szCs w:val="22"/>
              </w:rPr>
              <w:t>селений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lastRenderedPageBreak/>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717 088,33</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367 662,13</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160 268,40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50 529,25</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54 369,45</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54 259,10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15 000,00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15 000,00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w:t>
            </w:r>
            <w:r w:rsidRPr="00C5334E">
              <w:rPr>
                <w:sz w:val="22"/>
                <w:szCs w:val="22"/>
              </w:rPr>
              <w:t>ь</w:t>
            </w:r>
            <w:r w:rsidRPr="00C5334E">
              <w:rPr>
                <w:sz w:val="22"/>
                <w:szCs w:val="22"/>
              </w:rPr>
              <w:t>ный бю</w:t>
            </w:r>
            <w:r w:rsidRPr="00C5334E">
              <w:rPr>
                <w:sz w:val="22"/>
                <w:szCs w:val="22"/>
              </w:rPr>
              <w:t>д</w:t>
            </w:r>
            <w:r w:rsidRPr="00C5334E">
              <w:rPr>
                <w:sz w:val="22"/>
                <w:szCs w:val="22"/>
              </w:rPr>
              <w:lastRenderedPageBreak/>
              <w:t>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lastRenderedPageBreak/>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w:t>
            </w:r>
            <w:r w:rsidRPr="00C5334E">
              <w:rPr>
                <w:sz w:val="22"/>
                <w:szCs w:val="22"/>
              </w:rPr>
              <w:t>м</w:t>
            </w:r>
            <w:r w:rsidRPr="00C5334E">
              <w:rPr>
                <w:sz w:val="22"/>
                <w:szCs w:val="22"/>
              </w:rPr>
              <w:t>ного окр</w:t>
            </w:r>
            <w:r w:rsidRPr="00C5334E">
              <w:rPr>
                <w:sz w:val="22"/>
                <w:szCs w:val="22"/>
              </w:rPr>
              <w:t>у</w:t>
            </w:r>
            <w:r w:rsidRPr="00C5334E">
              <w:rPr>
                <w:sz w:val="22"/>
                <w:szCs w:val="22"/>
              </w:rPr>
              <w:t>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610 293,41</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330 895,91</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145 587,20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39 141,40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46 378,30</w:t>
            </w:r>
          </w:p>
        </w:tc>
        <w:tc>
          <w:tcPr>
            <w:tcW w:w="866" w:type="dxa"/>
            <w:shd w:val="clear" w:color="auto" w:fill="auto"/>
            <w:hideMark/>
          </w:tcPr>
          <w:p w:rsidR="00C5334E" w:rsidRPr="00C5334E" w:rsidRDefault="00C5334E" w:rsidP="00C5334E">
            <w:pPr>
              <w:jc w:val="right"/>
              <w:rPr>
                <w:sz w:val="22"/>
                <w:szCs w:val="22"/>
              </w:rPr>
            </w:pPr>
            <w:r w:rsidRPr="00C5334E">
              <w:rPr>
                <w:sz w:val="22"/>
                <w:szCs w:val="22"/>
              </w:rPr>
              <w:t>48 290,60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106 794,92</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36 766,22</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14 681,20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11 387,85</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7 991,15</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5 968,50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15 000,00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15 000,00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815346">
        <w:trPr>
          <w:trHeight w:val="201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w:t>
            </w:r>
            <w:r w:rsidRPr="00C5334E">
              <w:rPr>
                <w:sz w:val="22"/>
                <w:szCs w:val="22"/>
              </w:rPr>
              <w:t>с</w:t>
            </w:r>
            <w:r w:rsidRPr="00C5334E">
              <w:rPr>
                <w:sz w:val="22"/>
                <w:szCs w:val="22"/>
              </w:rPr>
              <w:t>ле безво</w:t>
            </w:r>
            <w:r w:rsidRPr="00C5334E">
              <w:rPr>
                <w:sz w:val="22"/>
                <w:szCs w:val="22"/>
              </w:rPr>
              <w:t>з</w:t>
            </w:r>
            <w:r w:rsidRPr="00C5334E">
              <w:rPr>
                <w:sz w:val="22"/>
                <w:szCs w:val="22"/>
              </w:rPr>
              <w:t>мездные поступл</w:t>
            </w:r>
            <w:r w:rsidRPr="00C5334E">
              <w:rPr>
                <w:sz w:val="22"/>
                <w:szCs w:val="22"/>
              </w:rPr>
              <w:t>е</w:t>
            </w:r>
            <w:r w:rsidRPr="00C5334E">
              <w:rPr>
                <w:sz w:val="22"/>
                <w:szCs w:val="22"/>
              </w:rPr>
              <w:t>ния от ф</w:t>
            </w:r>
            <w:r w:rsidRPr="00C5334E">
              <w:rPr>
                <w:sz w:val="22"/>
                <w:szCs w:val="22"/>
              </w:rPr>
              <w:t>и</w:t>
            </w:r>
            <w:r w:rsidRPr="00C5334E">
              <w:rPr>
                <w:sz w:val="22"/>
                <w:szCs w:val="22"/>
              </w:rPr>
              <w:t>зических и юридич</w:t>
            </w:r>
            <w:r w:rsidRPr="00C5334E">
              <w:rPr>
                <w:sz w:val="22"/>
                <w:szCs w:val="22"/>
              </w:rPr>
              <w:t>е</w:t>
            </w:r>
            <w:r w:rsidRPr="00C5334E">
              <w:rPr>
                <w:sz w:val="22"/>
                <w:szCs w:val="22"/>
              </w:rPr>
              <w:t>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4705" w:type="dxa"/>
            <w:gridSpan w:val="3"/>
            <w:vMerge w:val="restart"/>
            <w:shd w:val="clear" w:color="auto" w:fill="auto"/>
            <w:hideMark/>
          </w:tcPr>
          <w:p w:rsidR="00C5334E" w:rsidRPr="00C5334E" w:rsidRDefault="00C5334E" w:rsidP="00C5334E">
            <w:pPr>
              <w:jc w:val="both"/>
              <w:rPr>
                <w:bCs/>
                <w:sz w:val="22"/>
                <w:szCs w:val="22"/>
              </w:rPr>
            </w:pPr>
            <w:r w:rsidRPr="00C5334E">
              <w:rPr>
                <w:bCs/>
                <w:sz w:val="22"/>
                <w:szCs w:val="22"/>
              </w:rPr>
              <w:t>Ит</w:t>
            </w:r>
            <w:r w:rsidR="00815346">
              <w:rPr>
                <w:bCs/>
                <w:sz w:val="22"/>
                <w:szCs w:val="22"/>
              </w:rPr>
              <w:t>ого по основному мероприятию 2.</w:t>
            </w:r>
            <w:r w:rsidRPr="00C5334E">
              <w:rPr>
                <w:bCs/>
                <w:sz w:val="22"/>
                <w:szCs w:val="22"/>
              </w:rPr>
              <w:t>2.1.</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717 088,33</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367 662,13</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160 268,40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50 529,25</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54 369,45</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54 259,10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15 000,00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15 000,00</w:t>
            </w:r>
          </w:p>
        </w:tc>
      </w:tr>
      <w:tr w:rsidR="00C5334E" w:rsidRPr="00C5334E" w:rsidTr="00C5334E">
        <w:trPr>
          <w:trHeight w:val="630"/>
        </w:trPr>
        <w:tc>
          <w:tcPr>
            <w:tcW w:w="4705" w:type="dxa"/>
            <w:gridSpan w:val="3"/>
            <w:vMerge/>
            <w:vAlign w:val="center"/>
            <w:hideMark/>
          </w:tcPr>
          <w:p w:rsidR="00C5334E" w:rsidRPr="00C5334E" w:rsidRDefault="00C5334E" w:rsidP="00C5334E">
            <w:pPr>
              <w:rPr>
                <w:b/>
                <w:bCs/>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w:t>
            </w:r>
            <w:r w:rsidRPr="00C5334E">
              <w:rPr>
                <w:sz w:val="22"/>
                <w:szCs w:val="22"/>
              </w:rPr>
              <w:t>ь</w:t>
            </w:r>
            <w:r w:rsidRPr="00C5334E">
              <w:rPr>
                <w:sz w:val="22"/>
                <w:szCs w:val="22"/>
              </w:rPr>
              <w:t>ный бю</w:t>
            </w:r>
            <w:r w:rsidRPr="00C5334E">
              <w:rPr>
                <w:sz w:val="22"/>
                <w:szCs w:val="22"/>
              </w:rPr>
              <w:t>д</w:t>
            </w:r>
            <w:r w:rsidRPr="00C5334E">
              <w:rPr>
                <w:sz w:val="22"/>
                <w:szCs w:val="22"/>
              </w:rPr>
              <w:t>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945"/>
        </w:trPr>
        <w:tc>
          <w:tcPr>
            <w:tcW w:w="4705" w:type="dxa"/>
            <w:gridSpan w:val="3"/>
            <w:vMerge/>
            <w:vAlign w:val="center"/>
            <w:hideMark/>
          </w:tcPr>
          <w:p w:rsidR="00C5334E" w:rsidRPr="00C5334E" w:rsidRDefault="00C5334E" w:rsidP="00C5334E">
            <w:pPr>
              <w:rPr>
                <w:b/>
                <w:bCs/>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w:t>
            </w:r>
            <w:r w:rsidRPr="00C5334E">
              <w:rPr>
                <w:sz w:val="22"/>
                <w:szCs w:val="22"/>
              </w:rPr>
              <w:t>м</w:t>
            </w:r>
            <w:r w:rsidRPr="00C5334E">
              <w:rPr>
                <w:sz w:val="22"/>
                <w:szCs w:val="22"/>
              </w:rPr>
              <w:t>ного окр</w:t>
            </w:r>
            <w:r w:rsidRPr="00C5334E">
              <w:rPr>
                <w:sz w:val="22"/>
                <w:szCs w:val="22"/>
              </w:rPr>
              <w:t>у</w:t>
            </w:r>
            <w:r w:rsidRPr="00C5334E">
              <w:rPr>
                <w:sz w:val="22"/>
                <w:szCs w:val="22"/>
              </w:rPr>
              <w:t>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610 293,41</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330 895,91</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145 587,20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39 141,40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46 378,30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48 290,60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630"/>
        </w:trPr>
        <w:tc>
          <w:tcPr>
            <w:tcW w:w="4705" w:type="dxa"/>
            <w:gridSpan w:val="3"/>
            <w:vMerge/>
            <w:vAlign w:val="center"/>
            <w:hideMark/>
          </w:tcPr>
          <w:p w:rsidR="00C5334E" w:rsidRPr="00C5334E" w:rsidRDefault="00C5334E" w:rsidP="00C5334E">
            <w:pPr>
              <w:rPr>
                <w:b/>
                <w:bCs/>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106 794,92</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36 766,22</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14 681,20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11 387,85</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7 991,15</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5 968,50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15 000,00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15 000,00</w:t>
            </w:r>
          </w:p>
        </w:tc>
      </w:tr>
      <w:tr w:rsidR="00C5334E" w:rsidRPr="00C5334E" w:rsidTr="00C5334E">
        <w:trPr>
          <w:trHeight w:val="630"/>
        </w:trPr>
        <w:tc>
          <w:tcPr>
            <w:tcW w:w="4705" w:type="dxa"/>
            <w:gridSpan w:val="3"/>
            <w:vMerge/>
            <w:vAlign w:val="center"/>
            <w:hideMark/>
          </w:tcPr>
          <w:p w:rsidR="00C5334E" w:rsidRPr="00C5334E" w:rsidRDefault="00C5334E" w:rsidP="00C5334E">
            <w:pPr>
              <w:rPr>
                <w:b/>
                <w:bCs/>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1943"/>
        </w:trPr>
        <w:tc>
          <w:tcPr>
            <w:tcW w:w="4705" w:type="dxa"/>
            <w:gridSpan w:val="3"/>
            <w:vMerge/>
            <w:vAlign w:val="center"/>
            <w:hideMark/>
          </w:tcPr>
          <w:p w:rsidR="00C5334E" w:rsidRPr="00C5334E" w:rsidRDefault="00C5334E" w:rsidP="00C5334E">
            <w:pPr>
              <w:rPr>
                <w:b/>
                <w:bCs/>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w:t>
            </w:r>
            <w:r w:rsidRPr="00C5334E">
              <w:rPr>
                <w:sz w:val="22"/>
                <w:szCs w:val="22"/>
              </w:rPr>
              <w:t>с</w:t>
            </w:r>
            <w:r w:rsidRPr="00C5334E">
              <w:rPr>
                <w:sz w:val="22"/>
                <w:szCs w:val="22"/>
              </w:rPr>
              <w:t>ле безво</w:t>
            </w:r>
            <w:r w:rsidRPr="00C5334E">
              <w:rPr>
                <w:sz w:val="22"/>
                <w:szCs w:val="22"/>
              </w:rPr>
              <w:t>з</w:t>
            </w:r>
            <w:r w:rsidRPr="00C5334E">
              <w:rPr>
                <w:sz w:val="22"/>
                <w:szCs w:val="22"/>
              </w:rPr>
              <w:t>мездные поступл</w:t>
            </w:r>
            <w:r w:rsidRPr="00C5334E">
              <w:rPr>
                <w:sz w:val="22"/>
                <w:szCs w:val="22"/>
              </w:rPr>
              <w:t>е</w:t>
            </w:r>
            <w:r w:rsidRPr="00C5334E">
              <w:rPr>
                <w:sz w:val="22"/>
                <w:szCs w:val="22"/>
              </w:rPr>
              <w:t>ния от ф</w:t>
            </w:r>
            <w:r w:rsidRPr="00C5334E">
              <w:rPr>
                <w:sz w:val="22"/>
                <w:szCs w:val="22"/>
              </w:rPr>
              <w:t>и</w:t>
            </w:r>
            <w:r w:rsidRPr="00C5334E">
              <w:rPr>
                <w:sz w:val="22"/>
                <w:szCs w:val="22"/>
              </w:rPr>
              <w:t>зических и юридич</w:t>
            </w:r>
            <w:r w:rsidRPr="00C5334E">
              <w:rPr>
                <w:sz w:val="22"/>
                <w:szCs w:val="22"/>
              </w:rPr>
              <w:t>е</w:t>
            </w:r>
            <w:r w:rsidRPr="00C5334E">
              <w:rPr>
                <w:sz w:val="22"/>
                <w:szCs w:val="22"/>
              </w:rPr>
              <w:t>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495"/>
        </w:trPr>
        <w:tc>
          <w:tcPr>
            <w:tcW w:w="1056" w:type="dxa"/>
            <w:vMerge w:val="restart"/>
            <w:shd w:val="clear" w:color="auto" w:fill="auto"/>
            <w:hideMark/>
          </w:tcPr>
          <w:p w:rsidR="00C5334E" w:rsidRPr="00C5334E" w:rsidRDefault="00C5334E" w:rsidP="00C5334E">
            <w:pPr>
              <w:jc w:val="center"/>
              <w:rPr>
                <w:bCs/>
                <w:sz w:val="22"/>
                <w:szCs w:val="22"/>
              </w:rPr>
            </w:pPr>
            <w:r w:rsidRPr="00C5334E">
              <w:rPr>
                <w:bCs/>
                <w:sz w:val="22"/>
                <w:szCs w:val="22"/>
              </w:rPr>
              <w:t>2.2.2.</w:t>
            </w:r>
          </w:p>
        </w:tc>
        <w:tc>
          <w:tcPr>
            <w:tcW w:w="1948" w:type="dxa"/>
            <w:vMerge w:val="restart"/>
            <w:shd w:val="clear" w:color="auto" w:fill="auto"/>
            <w:hideMark/>
          </w:tcPr>
          <w:p w:rsidR="00C5334E" w:rsidRPr="00C5334E" w:rsidRDefault="00C5334E" w:rsidP="00C5334E">
            <w:pPr>
              <w:jc w:val="both"/>
              <w:rPr>
                <w:bCs/>
                <w:sz w:val="22"/>
                <w:szCs w:val="22"/>
              </w:rPr>
            </w:pPr>
            <w:r w:rsidRPr="00C5334E">
              <w:rPr>
                <w:bCs/>
                <w:sz w:val="22"/>
                <w:szCs w:val="22"/>
              </w:rPr>
              <w:t>Защита жилищных прав детей-сирот и детей, оставшихся без попечения родителей, и лиц из их числа</w:t>
            </w:r>
          </w:p>
        </w:tc>
        <w:tc>
          <w:tcPr>
            <w:tcW w:w="1701" w:type="dxa"/>
            <w:vMerge w:val="restart"/>
            <w:shd w:val="clear" w:color="auto" w:fill="auto"/>
            <w:hideMark/>
          </w:tcPr>
          <w:p w:rsidR="00C5334E" w:rsidRPr="00C5334E" w:rsidRDefault="00C5334E" w:rsidP="00C5334E">
            <w:pPr>
              <w:jc w:val="both"/>
              <w:rPr>
                <w:bCs/>
                <w:sz w:val="22"/>
                <w:szCs w:val="22"/>
              </w:rPr>
            </w:pPr>
            <w:r w:rsidRPr="00C5334E">
              <w:rPr>
                <w:bCs/>
                <w:sz w:val="22"/>
                <w:szCs w:val="22"/>
              </w:rPr>
              <w:t>управление опеки и попечительства администрации района/муниципальное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bCs/>
                <w:sz w:val="22"/>
                <w:szCs w:val="22"/>
              </w:rPr>
            </w:pPr>
            <w:r w:rsidRPr="00C5334E">
              <w:rPr>
                <w:bCs/>
                <w:sz w:val="22"/>
                <w:szCs w:val="22"/>
              </w:rPr>
              <w:t>всего</w:t>
            </w:r>
          </w:p>
        </w:tc>
        <w:tc>
          <w:tcPr>
            <w:tcW w:w="1418" w:type="dxa"/>
            <w:vMerge w:val="restart"/>
            <w:shd w:val="clear" w:color="auto" w:fill="auto"/>
            <w:hideMark/>
          </w:tcPr>
          <w:p w:rsidR="00C5334E" w:rsidRPr="00C5334E" w:rsidRDefault="00C5334E" w:rsidP="00C5334E">
            <w:pPr>
              <w:jc w:val="center"/>
              <w:rPr>
                <w:bCs/>
                <w:sz w:val="22"/>
                <w:szCs w:val="22"/>
              </w:rPr>
            </w:pPr>
            <w:r w:rsidRPr="00C5334E">
              <w:rPr>
                <w:bCs/>
                <w:sz w:val="22"/>
                <w:szCs w:val="22"/>
              </w:rPr>
              <w:t>непосредст</w:t>
            </w:r>
            <w:r w:rsidR="00815346">
              <w:rPr>
                <w:bCs/>
                <w:sz w:val="22"/>
                <w:szCs w:val="22"/>
              </w:rPr>
              <w:t xml:space="preserve">венный − </w:t>
            </w:r>
            <w:r w:rsidRPr="00C5334E">
              <w:rPr>
                <w:bCs/>
                <w:sz w:val="22"/>
                <w:szCs w:val="22"/>
              </w:rPr>
              <w:t>12,13; ко</w:t>
            </w:r>
            <w:r w:rsidR="00815346">
              <w:rPr>
                <w:bCs/>
                <w:sz w:val="22"/>
                <w:szCs w:val="22"/>
              </w:rPr>
              <w:t xml:space="preserve">нечный − </w:t>
            </w:r>
            <w:r w:rsidRPr="00C5334E">
              <w:rPr>
                <w:bCs/>
                <w:sz w:val="22"/>
                <w:szCs w:val="22"/>
              </w:rPr>
              <w:t>10,11</w:t>
            </w:r>
          </w:p>
        </w:tc>
        <w:tc>
          <w:tcPr>
            <w:tcW w:w="992" w:type="dxa"/>
            <w:shd w:val="clear" w:color="auto" w:fill="auto"/>
            <w:hideMark/>
          </w:tcPr>
          <w:p w:rsidR="00C5334E" w:rsidRPr="00C5334E" w:rsidRDefault="00C5334E" w:rsidP="00C5334E">
            <w:pPr>
              <w:jc w:val="center"/>
              <w:rPr>
                <w:bCs/>
                <w:sz w:val="22"/>
                <w:szCs w:val="22"/>
              </w:rPr>
            </w:pPr>
            <w:r w:rsidRPr="00C5334E">
              <w:rPr>
                <w:bCs/>
                <w:sz w:val="22"/>
                <w:szCs w:val="22"/>
              </w:rPr>
              <w:t>86 184,60</w:t>
            </w:r>
          </w:p>
        </w:tc>
        <w:tc>
          <w:tcPr>
            <w:tcW w:w="1275" w:type="dxa"/>
            <w:shd w:val="clear" w:color="auto" w:fill="auto"/>
            <w:hideMark/>
          </w:tcPr>
          <w:p w:rsidR="00C5334E" w:rsidRPr="00C5334E" w:rsidRDefault="00C5334E" w:rsidP="00C5334E">
            <w:pPr>
              <w:jc w:val="center"/>
              <w:rPr>
                <w:bCs/>
                <w:sz w:val="22"/>
                <w:szCs w:val="22"/>
              </w:rPr>
            </w:pPr>
            <w:r w:rsidRPr="00C5334E">
              <w:rPr>
                <w:bCs/>
                <w:sz w:val="22"/>
                <w:szCs w:val="22"/>
              </w:rPr>
              <w:t>20 032,50</w:t>
            </w:r>
          </w:p>
        </w:tc>
        <w:tc>
          <w:tcPr>
            <w:tcW w:w="1276" w:type="dxa"/>
            <w:shd w:val="clear" w:color="auto" w:fill="auto"/>
            <w:hideMark/>
          </w:tcPr>
          <w:p w:rsidR="00C5334E" w:rsidRPr="00C5334E" w:rsidRDefault="00C5334E" w:rsidP="00C5334E">
            <w:pPr>
              <w:jc w:val="center"/>
              <w:rPr>
                <w:bCs/>
                <w:sz w:val="22"/>
                <w:szCs w:val="22"/>
              </w:rPr>
            </w:pPr>
            <w:r w:rsidRPr="00C5334E">
              <w:rPr>
                <w:bCs/>
                <w:sz w:val="22"/>
                <w:szCs w:val="22"/>
              </w:rPr>
              <w:t>33 627,60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19 134,10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10 436,80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2 953,60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000" w:type="dxa"/>
            <w:shd w:val="clear" w:color="auto" w:fill="auto"/>
            <w:hideMark/>
          </w:tcPr>
          <w:p w:rsidR="00C5334E" w:rsidRPr="00C5334E" w:rsidRDefault="00C5334E" w:rsidP="00C5334E">
            <w:pPr>
              <w:jc w:val="center"/>
              <w:rPr>
                <w:bCs/>
                <w:sz w:val="22"/>
                <w:szCs w:val="22"/>
              </w:rPr>
            </w:pPr>
            <w:r w:rsidRPr="00C5334E">
              <w:rPr>
                <w:bCs/>
                <w:sz w:val="22"/>
                <w:szCs w:val="22"/>
              </w:rPr>
              <w:t>0,00</w:t>
            </w:r>
          </w:p>
        </w:tc>
      </w:tr>
      <w:tr w:rsidR="00C5334E" w:rsidRPr="00C5334E" w:rsidTr="00C5334E">
        <w:trPr>
          <w:trHeight w:val="495"/>
        </w:trPr>
        <w:tc>
          <w:tcPr>
            <w:tcW w:w="1056" w:type="dxa"/>
            <w:vMerge/>
            <w:vAlign w:val="center"/>
            <w:hideMark/>
          </w:tcPr>
          <w:p w:rsidR="00C5334E" w:rsidRPr="00C5334E" w:rsidRDefault="00C5334E" w:rsidP="00C5334E">
            <w:pPr>
              <w:rPr>
                <w:bCs/>
                <w:sz w:val="22"/>
                <w:szCs w:val="22"/>
              </w:rPr>
            </w:pPr>
          </w:p>
        </w:tc>
        <w:tc>
          <w:tcPr>
            <w:tcW w:w="1948" w:type="dxa"/>
            <w:vMerge/>
            <w:vAlign w:val="center"/>
            <w:hideMark/>
          </w:tcPr>
          <w:p w:rsidR="00C5334E" w:rsidRPr="00C5334E" w:rsidRDefault="00C5334E" w:rsidP="00C5334E">
            <w:pPr>
              <w:rPr>
                <w:bCs/>
                <w:sz w:val="22"/>
                <w:szCs w:val="22"/>
              </w:rPr>
            </w:pPr>
          </w:p>
        </w:tc>
        <w:tc>
          <w:tcPr>
            <w:tcW w:w="1701" w:type="dxa"/>
            <w:vMerge/>
            <w:vAlign w:val="center"/>
            <w:hideMark/>
          </w:tcPr>
          <w:p w:rsidR="00C5334E" w:rsidRPr="00C5334E" w:rsidRDefault="00C5334E" w:rsidP="00C5334E">
            <w:pPr>
              <w:rPr>
                <w:bCs/>
                <w:sz w:val="22"/>
                <w:szCs w:val="22"/>
              </w:rPr>
            </w:pPr>
          </w:p>
        </w:tc>
        <w:tc>
          <w:tcPr>
            <w:tcW w:w="1276" w:type="dxa"/>
            <w:shd w:val="clear" w:color="auto" w:fill="auto"/>
            <w:hideMark/>
          </w:tcPr>
          <w:p w:rsidR="00C5334E" w:rsidRPr="00C5334E" w:rsidRDefault="00C5334E" w:rsidP="00C5334E">
            <w:pPr>
              <w:jc w:val="both"/>
              <w:rPr>
                <w:bCs/>
                <w:sz w:val="22"/>
                <w:szCs w:val="22"/>
              </w:rPr>
            </w:pPr>
            <w:r w:rsidRPr="00C5334E">
              <w:rPr>
                <w:bCs/>
                <w:sz w:val="22"/>
                <w:szCs w:val="22"/>
              </w:rPr>
              <w:t>федеральный бюджет</w:t>
            </w:r>
          </w:p>
        </w:tc>
        <w:tc>
          <w:tcPr>
            <w:tcW w:w="1418" w:type="dxa"/>
            <w:vMerge/>
            <w:vAlign w:val="center"/>
            <w:hideMark/>
          </w:tcPr>
          <w:p w:rsidR="00C5334E" w:rsidRPr="00C5334E" w:rsidRDefault="00C5334E" w:rsidP="00C5334E">
            <w:pPr>
              <w:rPr>
                <w:bCs/>
                <w:sz w:val="22"/>
                <w:szCs w:val="22"/>
              </w:rPr>
            </w:pPr>
          </w:p>
        </w:tc>
        <w:tc>
          <w:tcPr>
            <w:tcW w:w="992"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275"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27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000" w:type="dxa"/>
            <w:shd w:val="clear" w:color="auto" w:fill="auto"/>
            <w:hideMark/>
          </w:tcPr>
          <w:p w:rsidR="00C5334E" w:rsidRPr="00C5334E" w:rsidRDefault="00C5334E" w:rsidP="00C5334E">
            <w:pPr>
              <w:jc w:val="center"/>
              <w:rPr>
                <w:bCs/>
                <w:sz w:val="22"/>
                <w:szCs w:val="22"/>
              </w:rPr>
            </w:pPr>
            <w:r w:rsidRPr="00C5334E">
              <w:rPr>
                <w:bCs/>
                <w:sz w:val="22"/>
                <w:szCs w:val="22"/>
              </w:rPr>
              <w:t>0,00</w:t>
            </w:r>
          </w:p>
        </w:tc>
      </w:tr>
      <w:tr w:rsidR="00C5334E" w:rsidRPr="00C5334E" w:rsidTr="00C5334E">
        <w:trPr>
          <w:trHeight w:val="495"/>
        </w:trPr>
        <w:tc>
          <w:tcPr>
            <w:tcW w:w="1056" w:type="dxa"/>
            <w:vMerge/>
            <w:vAlign w:val="center"/>
            <w:hideMark/>
          </w:tcPr>
          <w:p w:rsidR="00C5334E" w:rsidRPr="00C5334E" w:rsidRDefault="00C5334E" w:rsidP="00C5334E">
            <w:pPr>
              <w:rPr>
                <w:bCs/>
                <w:sz w:val="22"/>
                <w:szCs w:val="22"/>
              </w:rPr>
            </w:pPr>
          </w:p>
        </w:tc>
        <w:tc>
          <w:tcPr>
            <w:tcW w:w="1948" w:type="dxa"/>
            <w:vMerge/>
            <w:vAlign w:val="center"/>
            <w:hideMark/>
          </w:tcPr>
          <w:p w:rsidR="00C5334E" w:rsidRPr="00C5334E" w:rsidRDefault="00C5334E" w:rsidP="00C5334E">
            <w:pPr>
              <w:rPr>
                <w:bCs/>
                <w:sz w:val="22"/>
                <w:szCs w:val="22"/>
              </w:rPr>
            </w:pPr>
          </w:p>
        </w:tc>
        <w:tc>
          <w:tcPr>
            <w:tcW w:w="1701" w:type="dxa"/>
            <w:vMerge/>
            <w:vAlign w:val="center"/>
            <w:hideMark/>
          </w:tcPr>
          <w:p w:rsidR="00C5334E" w:rsidRPr="00C5334E" w:rsidRDefault="00C5334E" w:rsidP="00C5334E">
            <w:pPr>
              <w:rPr>
                <w:bCs/>
                <w:sz w:val="22"/>
                <w:szCs w:val="22"/>
              </w:rPr>
            </w:pPr>
          </w:p>
        </w:tc>
        <w:tc>
          <w:tcPr>
            <w:tcW w:w="1276" w:type="dxa"/>
            <w:shd w:val="clear" w:color="auto" w:fill="auto"/>
            <w:hideMark/>
          </w:tcPr>
          <w:p w:rsidR="00C5334E" w:rsidRPr="00C5334E" w:rsidRDefault="00C5334E" w:rsidP="00C5334E">
            <w:pPr>
              <w:jc w:val="both"/>
              <w:rPr>
                <w:bCs/>
                <w:sz w:val="22"/>
                <w:szCs w:val="22"/>
              </w:rPr>
            </w:pPr>
            <w:r w:rsidRPr="00C5334E">
              <w:rPr>
                <w:bCs/>
                <w:sz w:val="22"/>
                <w:szCs w:val="22"/>
              </w:rPr>
              <w:t>бюджет автономного округа</w:t>
            </w:r>
          </w:p>
        </w:tc>
        <w:tc>
          <w:tcPr>
            <w:tcW w:w="1418" w:type="dxa"/>
            <w:vMerge/>
            <w:vAlign w:val="center"/>
            <w:hideMark/>
          </w:tcPr>
          <w:p w:rsidR="00C5334E" w:rsidRPr="00C5334E" w:rsidRDefault="00C5334E" w:rsidP="00C5334E">
            <w:pPr>
              <w:rPr>
                <w:bCs/>
                <w:sz w:val="22"/>
                <w:szCs w:val="22"/>
              </w:rPr>
            </w:pPr>
          </w:p>
        </w:tc>
        <w:tc>
          <w:tcPr>
            <w:tcW w:w="992" w:type="dxa"/>
            <w:shd w:val="clear" w:color="auto" w:fill="auto"/>
            <w:hideMark/>
          </w:tcPr>
          <w:p w:rsidR="00C5334E" w:rsidRPr="00C5334E" w:rsidRDefault="00C5334E" w:rsidP="00C5334E">
            <w:pPr>
              <w:jc w:val="center"/>
              <w:rPr>
                <w:bCs/>
                <w:sz w:val="22"/>
                <w:szCs w:val="22"/>
              </w:rPr>
            </w:pPr>
            <w:r w:rsidRPr="00C5334E">
              <w:rPr>
                <w:bCs/>
                <w:sz w:val="22"/>
                <w:szCs w:val="22"/>
              </w:rPr>
              <w:t>86 184,60</w:t>
            </w:r>
          </w:p>
        </w:tc>
        <w:tc>
          <w:tcPr>
            <w:tcW w:w="1275" w:type="dxa"/>
            <w:shd w:val="clear" w:color="auto" w:fill="auto"/>
            <w:hideMark/>
          </w:tcPr>
          <w:p w:rsidR="00C5334E" w:rsidRPr="00C5334E" w:rsidRDefault="00C5334E" w:rsidP="00C5334E">
            <w:pPr>
              <w:jc w:val="center"/>
              <w:rPr>
                <w:bCs/>
                <w:sz w:val="22"/>
                <w:szCs w:val="22"/>
              </w:rPr>
            </w:pPr>
            <w:r w:rsidRPr="00C5334E">
              <w:rPr>
                <w:bCs/>
                <w:sz w:val="22"/>
                <w:szCs w:val="22"/>
              </w:rPr>
              <w:t>20 032,50</w:t>
            </w:r>
          </w:p>
        </w:tc>
        <w:tc>
          <w:tcPr>
            <w:tcW w:w="1276" w:type="dxa"/>
            <w:shd w:val="clear" w:color="auto" w:fill="auto"/>
            <w:hideMark/>
          </w:tcPr>
          <w:p w:rsidR="00C5334E" w:rsidRPr="00C5334E" w:rsidRDefault="00C5334E" w:rsidP="00C5334E">
            <w:pPr>
              <w:jc w:val="center"/>
              <w:rPr>
                <w:bCs/>
                <w:sz w:val="22"/>
                <w:szCs w:val="22"/>
              </w:rPr>
            </w:pPr>
            <w:r w:rsidRPr="00C5334E">
              <w:rPr>
                <w:bCs/>
                <w:sz w:val="22"/>
                <w:szCs w:val="22"/>
              </w:rPr>
              <w:t>33 627,60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19 134,10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10 436,80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2 953,60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000" w:type="dxa"/>
            <w:shd w:val="clear" w:color="auto" w:fill="auto"/>
            <w:hideMark/>
          </w:tcPr>
          <w:p w:rsidR="00C5334E" w:rsidRPr="00C5334E" w:rsidRDefault="00C5334E" w:rsidP="00C5334E">
            <w:pPr>
              <w:jc w:val="center"/>
              <w:rPr>
                <w:bCs/>
                <w:sz w:val="22"/>
                <w:szCs w:val="22"/>
              </w:rPr>
            </w:pPr>
            <w:r w:rsidRPr="00C5334E">
              <w:rPr>
                <w:bCs/>
                <w:sz w:val="22"/>
                <w:szCs w:val="22"/>
              </w:rPr>
              <w:t>0,00</w:t>
            </w:r>
          </w:p>
        </w:tc>
      </w:tr>
      <w:tr w:rsidR="00C5334E" w:rsidRPr="00C5334E" w:rsidTr="00C5334E">
        <w:trPr>
          <w:trHeight w:val="495"/>
        </w:trPr>
        <w:tc>
          <w:tcPr>
            <w:tcW w:w="1056" w:type="dxa"/>
            <w:vMerge/>
            <w:vAlign w:val="center"/>
            <w:hideMark/>
          </w:tcPr>
          <w:p w:rsidR="00C5334E" w:rsidRPr="00C5334E" w:rsidRDefault="00C5334E" w:rsidP="00C5334E">
            <w:pPr>
              <w:rPr>
                <w:bCs/>
                <w:sz w:val="22"/>
                <w:szCs w:val="22"/>
              </w:rPr>
            </w:pPr>
          </w:p>
        </w:tc>
        <w:tc>
          <w:tcPr>
            <w:tcW w:w="1948" w:type="dxa"/>
            <w:vMerge/>
            <w:vAlign w:val="center"/>
            <w:hideMark/>
          </w:tcPr>
          <w:p w:rsidR="00C5334E" w:rsidRPr="00C5334E" w:rsidRDefault="00C5334E" w:rsidP="00C5334E">
            <w:pPr>
              <w:rPr>
                <w:bCs/>
                <w:sz w:val="22"/>
                <w:szCs w:val="22"/>
              </w:rPr>
            </w:pPr>
          </w:p>
        </w:tc>
        <w:tc>
          <w:tcPr>
            <w:tcW w:w="1701" w:type="dxa"/>
            <w:vMerge/>
            <w:vAlign w:val="center"/>
            <w:hideMark/>
          </w:tcPr>
          <w:p w:rsidR="00C5334E" w:rsidRPr="00C5334E" w:rsidRDefault="00C5334E" w:rsidP="00C5334E">
            <w:pPr>
              <w:rPr>
                <w:bCs/>
                <w:sz w:val="22"/>
                <w:szCs w:val="22"/>
              </w:rPr>
            </w:pPr>
          </w:p>
        </w:tc>
        <w:tc>
          <w:tcPr>
            <w:tcW w:w="1276" w:type="dxa"/>
            <w:shd w:val="clear" w:color="auto" w:fill="auto"/>
            <w:hideMark/>
          </w:tcPr>
          <w:p w:rsidR="00C5334E" w:rsidRPr="00C5334E" w:rsidRDefault="00C5334E" w:rsidP="00C5334E">
            <w:pPr>
              <w:jc w:val="both"/>
              <w:rPr>
                <w:bCs/>
                <w:sz w:val="22"/>
                <w:szCs w:val="22"/>
              </w:rPr>
            </w:pPr>
            <w:r w:rsidRPr="00C5334E">
              <w:rPr>
                <w:bCs/>
                <w:sz w:val="22"/>
                <w:szCs w:val="22"/>
              </w:rPr>
              <w:t>бюджет района</w:t>
            </w:r>
          </w:p>
        </w:tc>
        <w:tc>
          <w:tcPr>
            <w:tcW w:w="1418" w:type="dxa"/>
            <w:vMerge/>
            <w:vAlign w:val="center"/>
            <w:hideMark/>
          </w:tcPr>
          <w:p w:rsidR="00C5334E" w:rsidRPr="00C5334E" w:rsidRDefault="00C5334E" w:rsidP="00C5334E">
            <w:pPr>
              <w:rPr>
                <w:bCs/>
                <w:sz w:val="22"/>
                <w:szCs w:val="22"/>
              </w:rPr>
            </w:pPr>
          </w:p>
        </w:tc>
        <w:tc>
          <w:tcPr>
            <w:tcW w:w="992"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275"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27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000" w:type="dxa"/>
            <w:shd w:val="clear" w:color="auto" w:fill="auto"/>
            <w:hideMark/>
          </w:tcPr>
          <w:p w:rsidR="00C5334E" w:rsidRPr="00C5334E" w:rsidRDefault="00C5334E" w:rsidP="00C5334E">
            <w:pPr>
              <w:jc w:val="center"/>
              <w:rPr>
                <w:bCs/>
                <w:sz w:val="22"/>
                <w:szCs w:val="22"/>
              </w:rPr>
            </w:pPr>
            <w:r w:rsidRPr="00C5334E">
              <w:rPr>
                <w:bCs/>
                <w:sz w:val="22"/>
                <w:szCs w:val="22"/>
              </w:rPr>
              <w:t>0,00</w:t>
            </w:r>
          </w:p>
        </w:tc>
      </w:tr>
      <w:tr w:rsidR="00C5334E" w:rsidRPr="00C5334E" w:rsidTr="00C5334E">
        <w:trPr>
          <w:trHeight w:val="495"/>
        </w:trPr>
        <w:tc>
          <w:tcPr>
            <w:tcW w:w="1056" w:type="dxa"/>
            <w:vMerge/>
            <w:vAlign w:val="center"/>
            <w:hideMark/>
          </w:tcPr>
          <w:p w:rsidR="00C5334E" w:rsidRPr="00C5334E" w:rsidRDefault="00C5334E" w:rsidP="00C5334E">
            <w:pPr>
              <w:rPr>
                <w:bCs/>
                <w:sz w:val="22"/>
                <w:szCs w:val="22"/>
              </w:rPr>
            </w:pPr>
          </w:p>
        </w:tc>
        <w:tc>
          <w:tcPr>
            <w:tcW w:w="1948" w:type="dxa"/>
            <w:vMerge/>
            <w:vAlign w:val="center"/>
            <w:hideMark/>
          </w:tcPr>
          <w:p w:rsidR="00C5334E" w:rsidRPr="00C5334E" w:rsidRDefault="00C5334E" w:rsidP="00C5334E">
            <w:pPr>
              <w:rPr>
                <w:bCs/>
                <w:sz w:val="22"/>
                <w:szCs w:val="22"/>
              </w:rPr>
            </w:pPr>
          </w:p>
        </w:tc>
        <w:tc>
          <w:tcPr>
            <w:tcW w:w="1701" w:type="dxa"/>
            <w:vMerge/>
            <w:vAlign w:val="center"/>
            <w:hideMark/>
          </w:tcPr>
          <w:p w:rsidR="00C5334E" w:rsidRPr="00C5334E" w:rsidRDefault="00C5334E" w:rsidP="00C5334E">
            <w:pPr>
              <w:rPr>
                <w:bCs/>
                <w:sz w:val="22"/>
                <w:szCs w:val="22"/>
              </w:rPr>
            </w:pPr>
          </w:p>
        </w:tc>
        <w:tc>
          <w:tcPr>
            <w:tcW w:w="1276" w:type="dxa"/>
            <w:shd w:val="clear" w:color="auto" w:fill="auto"/>
            <w:hideMark/>
          </w:tcPr>
          <w:p w:rsidR="00C5334E" w:rsidRPr="00C5334E" w:rsidRDefault="00C5334E" w:rsidP="00C5334E">
            <w:pPr>
              <w:jc w:val="both"/>
              <w:rPr>
                <w:bCs/>
                <w:sz w:val="22"/>
                <w:szCs w:val="22"/>
              </w:rPr>
            </w:pPr>
            <w:r w:rsidRPr="00C5334E">
              <w:rPr>
                <w:bCs/>
                <w:sz w:val="22"/>
                <w:szCs w:val="22"/>
              </w:rPr>
              <w:t>бюджет поселений</w:t>
            </w:r>
          </w:p>
        </w:tc>
        <w:tc>
          <w:tcPr>
            <w:tcW w:w="1418" w:type="dxa"/>
            <w:vMerge/>
            <w:vAlign w:val="center"/>
            <w:hideMark/>
          </w:tcPr>
          <w:p w:rsidR="00C5334E" w:rsidRPr="00C5334E" w:rsidRDefault="00C5334E" w:rsidP="00C5334E">
            <w:pPr>
              <w:rPr>
                <w:bCs/>
                <w:sz w:val="22"/>
                <w:szCs w:val="22"/>
              </w:rPr>
            </w:pPr>
          </w:p>
        </w:tc>
        <w:tc>
          <w:tcPr>
            <w:tcW w:w="992"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275"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27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000" w:type="dxa"/>
            <w:shd w:val="clear" w:color="auto" w:fill="auto"/>
            <w:hideMark/>
          </w:tcPr>
          <w:p w:rsidR="00C5334E" w:rsidRPr="00C5334E" w:rsidRDefault="00C5334E" w:rsidP="00C5334E">
            <w:pPr>
              <w:jc w:val="center"/>
              <w:rPr>
                <w:bCs/>
                <w:sz w:val="22"/>
                <w:szCs w:val="22"/>
              </w:rPr>
            </w:pPr>
            <w:r w:rsidRPr="00C5334E">
              <w:rPr>
                <w:bCs/>
                <w:sz w:val="22"/>
                <w:szCs w:val="22"/>
              </w:rPr>
              <w:t>0,00</w:t>
            </w:r>
          </w:p>
        </w:tc>
      </w:tr>
      <w:tr w:rsidR="00C5334E" w:rsidRPr="00C5334E" w:rsidTr="00C5334E">
        <w:trPr>
          <w:trHeight w:val="495"/>
        </w:trPr>
        <w:tc>
          <w:tcPr>
            <w:tcW w:w="1056" w:type="dxa"/>
            <w:vMerge/>
            <w:vAlign w:val="center"/>
            <w:hideMark/>
          </w:tcPr>
          <w:p w:rsidR="00C5334E" w:rsidRPr="00C5334E" w:rsidRDefault="00C5334E" w:rsidP="00C5334E">
            <w:pPr>
              <w:rPr>
                <w:bCs/>
                <w:sz w:val="22"/>
                <w:szCs w:val="22"/>
              </w:rPr>
            </w:pPr>
          </w:p>
        </w:tc>
        <w:tc>
          <w:tcPr>
            <w:tcW w:w="1948" w:type="dxa"/>
            <w:vMerge/>
            <w:vAlign w:val="center"/>
            <w:hideMark/>
          </w:tcPr>
          <w:p w:rsidR="00C5334E" w:rsidRPr="00C5334E" w:rsidRDefault="00C5334E" w:rsidP="00C5334E">
            <w:pPr>
              <w:rPr>
                <w:bCs/>
                <w:sz w:val="22"/>
                <w:szCs w:val="22"/>
              </w:rPr>
            </w:pPr>
          </w:p>
        </w:tc>
        <w:tc>
          <w:tcPr>
            <w:tcW w:w="1701" w:type="dxa"/>
            <w:vMerge/>
            <w:vAlign w:val="center"/>
            <w:hideMark/>
          </w:tcPr>
          <w:p w:rsidR="00C5334E" w:rsidRPr="00C5334E" w:rsidRDefault="00C5334E" w:rsidP="00C5334E">
            <w:pPr>
              <w:rPr>
                <w:bCs/>
                <w:sz w:val="22"/>
                <w:szCs w:val="22"/>
              </w:rPr>
            </w:pPr>
          </w:p>
        </w:tc>
        <w:tc>
          <w:tcPr>
            <w:tcW w:w="1276" w:type="dxa"/>
            <w:shd w:val="clear" w:color="auto" w:fill="auto"/>
            <w:hideMark/>
          </w:tcPr>
          <w:p w:rsidR="00C5334E" w:rsidRPr="00C5334E" w:rsidRDefault="00C5334E" w:rsidP="00C5334E">
            <w:pPr>
              <w:jc w:val="both"/>
              <w:rPr>
                <w:bCs/>
                <w:sz w:val="22"/>
                <w:szCs w:val="22"/>
              </w:rPr>
            </w:pPr>
            <w:r w:rsidRPr="00C5334E">
              <w:rPr>
                <w:bCs/>
                <w:sz w:val="22"/>
                <w:szCs w:val="22"/>
              </w:rPr>
              <w:t>в том числе безвозмездные поступления от физических и юридических лиц</w:t>
            </w:r>
          </w:p>
        </w:tc>
        <w:tc>
          <w:tcPr>
            <w:tcW w:w="1418" w:type="dxa"/>
            <w:vMerge/>
            <w:vAlign w:val="center"/>
            <w:hideMark/>
          </w:tcPr>
          <w:p w:rsidR="00C5334E" w:rsidRPr="00C5334E" w:rsidRDefault="00C5334E" w:rsidP="00C5334E">
            <w:pPr>
              <w:rPr>
                <w:bCs/>
                <w:sz w:val="22"/>
                <w:szCs w:val="22"/>
              </w:rPr>
            </w:pPr>
          </w:p>
        </w:tc>
        <w:tc>
          <w:tcPr>
            <w:tcW w:w="992"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275"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27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000" w:type="dxa"/>
            <w:shd w:val="clear" w:color="auto" w:fill="auto"/>
            <w:hideMark/>
          </w:tcPr>
          <w:p w:rsidR="00C5334E" w:rsidRPr="00C5334E" w:rsidRDefault="00C5334E" w:rsidP="00C5334E">
            <w:pPr>
              <w:jc w:val="center"/>
              <w:rPr>
                <w:bCs/>
                <w:sz w:val="22"/>
                <w:szCs w:val="22"/>
              </w:rPr>
            </w:pPr>
            <w:r w:rsidRPr="00C5334E">
              <w:rPr>
                <w:bCs/>
                <w:sz w:val="22"/>
                <w:szCs w:val="22"/>
              </w:rPr>
              <w:t>0,00</w:t>
            </w:r>
          </w:p>
        </w:tc>
      </w:tr>
      <w:tr w:rsidR="00C5334E" w:rsidRPr="00C5334E" w:rsidTr="00C5334E">
        <w:trPr>
          <w:trHeight w:val="619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2.2.2.1.</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Покупка (строительство) жилых помещений  для предоставления детям-сиротам и детям, оставшимся без попечения родителей, а также лицам из числа детей-сирот и детей, оставшихся без попечения родителей, жилых помещений специализированного жилищного фонда по договорам найма специализированных жилых помещений для осуществления органами местного самоуправления передаваемых отдельных государственных полномочий, предусмотренных статьей 12 Закона Ханты-Мансийского автономного округа ‒ Югры от 9 июня 2009 года № 86-оз «Одополнительных гарантиях и дополнительных мерах социальной поддержки детей-сирот и детей, оставшихся без попечения родителей, лиц из числа детей-сирот и детей, оставшихся без попечения родителей, усыновителей, приемных родителей, патронатных воспитателей и воспитателей детских домов семейного типа в Ханты-Мансийском автономном округе ‒ Югре»</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управление опеки и попечительства администрации района/муниципальное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85 879,00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19 726,90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33 627,60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19 134,10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10 436,80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2 953,60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51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76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85 879,00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19 726,90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33 627,60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19 134,10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10 436,80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2 953,60</w:t>
            </w:r>
          </w:p>
        </w:tc>
        <w:tc>
          <w:tcPr>
            <w:tcW w:w="866" w:type="dxa"/>
            <w:shd w:val="clear" w:color="auto" w:fill="auto"/>
            <w:hideMark/>
          </w:tcPr>
          <w:p w:rsidR="00C5334E" w:rsidRPr="00C5334E" w:rsidRDefault="00C5334E" w:rsidP="00C5334E">
            <w:pPr>
              <w:jc w:val="right"/>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right"/>
              <w:rPr>
                <w:sz w:val="22"/>
                <w:szCs w:val="22"/>
              </w:rPr>
            </w:pPr>
            <w:r w:rsidRPr="00C5334E">
              <w:rPr>
                <w:sz w:val="22"/>
                <w:szCs w:val="22"/>
              </w:rPr>
              <w:t>0,00</w:t>
            </w:r>
          </w:p>
        </w:tc>
      </w:tr>
      <w:tr w:rsidR="00C5334E" w:rsidRPr="00C5334E" w:rsidTr="00C5334E">
        <w:trPr>
          <w:trHeight w:val="31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51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168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7410"/>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2.2.2.2.</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Ремонт жилых помещений, принадлежащих детям-сиротам и детям, оставшимся без попечения родителей, лицам из числа детей-сирот и детей, оставшихся без попечения родителей, являющимся единственными собственниками жилых помещений либо собственниками долей в жилых помещениях, остальные доли в которых принадлежат на праве собственности детям-сиротам и детям, оставшимся без попечения родителей, лицам из числа детей-сирот и детей, оставшихся без попечения родителей, пребывающим в образовательнойорганизации, учреждении социального обслуживания населения, учреждении системы здравоохранения или ином учреждении, создаваемом в установленном законодательством Российской Федерации порядке для детей-сирот и детей, оставшихся без попечения родителей, в приемной семье, в семье опекуна, попечителя, либо получающим профессиональное образование по очной форме обучения, либо проходящим военную службу по призыву, либо отбывающим наказание в исправительном учреждении, в том числе: ул. Энергетиков, д. 6а, кв. 17, пгт. Излучинск (2014 год)</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управление опеки и попечительства администрации района/муниципальное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305,60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305,60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51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76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305,60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305,6</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51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127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4705" w:type="dxa"/>
            <w:gridSpan w:val="3"/>
            <w:vMerge w:val="restart"/>
            <w:shd w:val="clear" w:color="auto" w:fill="auto"/>
            <w:hideMark/>
          </w:tcPr>
          <w:p w:rsidR="00C5334E" w:rsidRPr="00C5334E" w:rsidRDefault="00C5334E" w:rsidP="00C5334E">
            <w:pPr>
              <w:jc w:val="both"/>
              <w:rPr>
                <w:bCs/>
                <w:sz w:val="22"/>
                <w:szCs w:val="22"/>
              </w:rPr>
            </w:pPr>
            <w:r w:rsidRPr="00C5334E">
              <w:rPr>
                <w:bCs/>
                <w:sz w:val="22"/>
                <w:szCs w:val="22"/>
              </w:rPr>
              <w:t>Итого по основному мероприятию 2.2.2.</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86 184,60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20 032,50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33 627,60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19 134,10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10 436,80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2 953,60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510"/>
        </w:trPr>
        <w:tc>
          <w:tcPr>
            <w:tcW w:w="4705" w:type="dxa"/>
            <w:gridSpan w:val="3"/>
            <w:vMerge/>
            <w:vAlign w:val="center"/>
            <w:hideMark/>
          </w:tcPr>
          <w:p w:rsidR="00C5334E" w:rsidRPr="00C5334E" w:rsidRDefault="00C5334E" w:rsidP="00C5334E">
            <w:pPr>
              <w:rPr>
                <w:bCs/>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765"/>
        </w:trPr>
        <w:tc>
          <w:tcPr>
            <w:tcW w:w="4705" w:type="dxa"/>
            <w:gridSpan w:val="3"/>
            <w:vMerge/>
            <w:vAlign w:val="center"/>
            <w:hideMark/>
          </w:tcPr>
          <w:p w:rsidR="00C5334E" w:rsidRPr="00C5334E" w:rsidRDefault="00C5334E" w:rsidP="00C5334E">
            <w:pPr>
              <w:rPr>
                <w:bCs/>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86 184,60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20 032,50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33 627,60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19 134,10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10 436,80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2 953,60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315"/>
        </w:trPr>
        <w:tc>
          <w:tcPr>
            <w:tcW w:w="4705" w:type="dxa"/>
            <w:gridSpan w:val="3"/>
            <w:vMerge/>
            <w:vAlign w:val="center"/>
            <w:hideMark/>
          </w:tcPr>
          <w:p w:rsidR="00C5334E" w:rsidRPr="00C5334E" w:rsidRDefault="00C5334E" w:rsidP="00C5334E">
            <w:pPr>
              <w:rPr>
                <w:bCs/>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510"/>
        </w:trPr>
        <w:tc>
          <w:tcPr>
            <w:tcW w:w="4705" w:type="dxa"/>
            <w:gridSpan w:val="3"/>
            <w:vMerge/>
            <w:vAlign w:val="center"/>
            <w:hideMark/>
          </w:tcPr>
          <w:p w:rsidR="00C5334E" w:rsidRPr="00C5334E" w:rsidRDefault="00C5334E" w:rsidP="00C5334E">
            <w:pPr>
              <w:rPr>
                <w:bCs/>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1275"/>
        </w:trPr>
        <w:tc>
          <w:tcPr>
            <w:tcW w:w="4705" w:type="dxa"/>
            <w:gridSpan w:val="3"/>
            <w:vMerge/>
            <w:vAlign w:val="center"/>
            <w:hideMark/>
          </w:tcPr>
          <w:p w:rsidR="00C5334E" w:rsidRPr="00C5334E" w:rsidRDefault="00C5334E" w:rsidP="00C5334E">
            <w:pPr>
              <w:rPr>
                <w:bCs/>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300"/>
        </w:trPr>
        <w:tc>
          <w:tcPr>
            <w:tcW w:w="1056" w:type="dxa"/>
            <w:vMerge w:val="restart"/>
            <w:shd w:val="clear" w:color="auto" w:fill="auto"/>
            <w:hideMark/>
          </w:tcPr>
          <w:p w:rsidR="00C5334E" w:rsidRPr="00C5334E" w:rsidRDefault="00C5334E" w:rsidP="00C5334E">
            <w:pPr>
              <w:jc w:val="center"/>
              <w:rPr>
                <w:bCs/>
                <w:sz w:val="22"/>
                <w:szCs w:val="22"/>
              </w:rPr>
            </w:pPr>
            <w:r w:rsidRPr="00C5334E">
              <w:rPr>
                <w:bCs/>
                <w:sz w:val="22"/>
                <w:szCs w:val="22"/>
              </w:rPr>
              <w:t>2.3.1.</w:t>
            </w:r>
          </w:p>
        </w:tc>
        <w:tc>
          <w:tcPr>
            <w:tcW w:w="1948" w:type="dxa"/>
            <w:vMerge w:val="restart"/>
            <w:shd w:val="clear" w:color="auto" w:fill="auto"/>
            <w:hideMark/>
          </w:tcPr>
          <w:p w:rsidR="00C5334E" w:rsidRPr="00C5334E" w:rsidRDefault="00C5334E" w:rsidP="00C5334E">
            <w:pPr>
              <w:jc w:val="both"/>
              <w:rPr>
                <w:bCs/>
                <w:sz w:val="22"/>
                <w:szCs w:val="22"/>
              </w:rPr>
            </w:pPr>
            <w:r w:rsidRPr="00C5334E">
              <w:rPr>
                <w:bCs/>
                <w:sz w:val="22"/>
                <w:szCs w:val="22"/>
              </w:rPr>
              <w:t>Строительство объектов инженерной инфраструктуры</w:t>
            </w:r>
            <w:r w:rsidR="00FF0A2D">
              <w:rPr>
                <w:bCs/>
                <w:sz w:val="22"/>
                <w:szCs w:val="22"/>
              </w:rPr>
              <w:t>,</w:t>
            </w:r>
            <w:r w:rsidRPr="00C5334E">
              <w:rPr>
                <w:bCs/>
                <w:sz w:val="22"/>
                <w:szCs w:val="22"/>
              </w:rPr>
              <w:t xml:space="preserve"> предназначен</w:t>
            </w:r>
            <w:r w:rsidR="00FF0A2D">
              <w:rPr>
                <w:bCs/>
                <w:sz w:val="22"/>
                <w:szCs w:val="22"/>
              </w:rPr>
              <w:t>ных для жилищного строительства</w:t>
            </w:r>
          </w:p>
        </w:tc>
        <w:tc>
          <w:tcPr>
            <w:tcW w:w="1701" w:type="dxa"/>
            <w:vMerge w:val="restart"/>
            <w:shd w:val="clear" w:color="auto" w:fill="auto"/>
            <w:hideMark/>
          </w:tcPr>
          <w:p w:rsidR="00C5334E" w:rsidRPr="00C5334E" w:rsidRDefault="00C5334E" w:rsidP="00C5334E">
            <w:pPr>
              <w:jc w:val="both"/>
              <w:rPr>
                <w:bCs/>
                <w:sz w:val="22"/>
                <w:szCs w:val="22"/>
              </w:rPr>
            </w:pPr>
            <w:r w:rsidRPr="00C5334E">
              <w:rPr>
                <w:bCs/>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bCs/>
                <w:sz w:val="22"/>
                <w:szCs w:val="22"/>
              </w:rPr>
            </w:pPr>
            <w:r w:rsidRPr="00C5334E">
              <w:rPr>
                <w:bCs/>
                <w:sz w:val="22"/>
                <w:szCs w:val="22"/>
              </w:rPr>
              <w:t>всего</w:t>
            </w:r>
          </w:p>
        </w:tc>
        <w:tc>
          <w:tcPr>
            <w:tcW w:w="1418" w:type="dxa"/>
            <w:vMerge w:val="restart"/>
            <w:shd w:val="clear" w:color="auto" w:fill="auto"/>
            <w:hideMark/>
          </w:tcPr>
          <w:p w:rsidR="00C5334E" w:rsidRPr="00C5334E" w:rsidRDefault="00C5334E" w:rsidP="00FF0A2D">
            <w:pPr>
              <w:jc w:val="center"/>
              <w:rPr>
                <w:bCs/>
                <w:sz w:val="22"/>
                <w:szCs w:val="22"/>
              </w:rPr>
            </w:pPr>
            <w:r w:rsidRPr="00C5334E">
              <w:rPr>
                <w:bCs/>
                <w:sz w:val="22"/>
                <w:szCs w:val="22"/>
              </w:rPr>
              <w:t>непосредственный</w:t>
            </w:r>
            <w:r w:rsidR="00FF0A2D">
              <w:rPr>
                <w:bCs/>
                <w:sz w:val="22"/>
                <w:szCs w:val="22"/>
              </w:rPr>
              <w:t xml:space="preserve"> − </w:t>
            </w:r>
            <w:r w:rsidRPr="00C5334E">
              <w:rPr>
                <w:bCs/>
                <w:sz w:val="22"/>
                <w:szCs w:val="22"/>
              </w:rPr>
              <w:t>1</w:t>
            </w:r>
          </w:p>
        </w:tc>
        <w:tc>
          <w:tcPr>
            <w:tcW w:w="992" w:type="dxa"/>
            <w:shd w:val="clear" w:color="auto" w:fill="auto"/>
            <w:hideMark/>
          </w:tcPr>
          <w:p w:rsidR="00C5334E" w:rsidRPr="00C5334E" w:rsidRDefault="00C5334E" w:rsidP="00C5334E">
            <w:pPr>
              <w:jc w:val="center"/>
              <w:rPr>
                <w:bCs/>
                <w:sz w:val="22"/>
                <w:szCs w:val="22"/>
              </w:rPr>
            </w:pPr>
            <w:r w:rsidRPr="00C5334E">
              <w:rPr>
                <w:bCs/>
                <w:sz w:val="22"/>
                <w:szCs w:val="22"/>
              </w:rPr>
              <w:t>107 864,94</w:t>
            </w:r>
          </w:p>
        </w:tc>
        <w:tc>
          <w:tcPr>
            <w:tcW w:w="1275" w:type="dxa"/>
            <w:shd w:val="clear" w:color="auto" w:fill="auto"/>
            <w:hideMark/>
          </w:tcPr>
          <w:p w:rsidR="00C5334E" w:rsidRPr="00C5334E" w:rsidRDefault="00C5334E" w:rsidP="00C5334E">
            <w:pPr>
              <w:jc w:val="center"/>
              <w:rPr>
                <w:bCs/>
                <w:sz w:val="22"/>
                <w:szCs w:val="22"/>
              </w:rPr>
            </w:pPr>
            <w:r w:rsidRPr="00C5334E">
              <w:rPr>
                <w:bCs/>
                <w:sz w:val="22"/>
                <w:szCs w:val="22"/>
              </w:rPr>
              <w:t>28 541,07</w:t>
            </w:r>
          </w:p>
        </w:tc>
        <w:tc>
          <w:tcPr>
            <w:tcW w:w="1276" w:type="dxa"/>
            <w:shd w:val="clear" w:color="auto" w:fill="auto"/>
            <w:hideMark/>
          </w:tcPr>
          <w:p w:rsidR="00C5334E" w:rsidRPr="00C5334E" w:rsidRDefault="00C5334E" w:rsidP="00C5334E">
            <w:pPr>
              <w:jc w:val="center"/>
              <w:rPr>
                <w:bCs/>
                <w:sz w:val="22"/>
                <w:szCs w:val="22"/>
              </w:rPr>
            </w:pPr>
            <w:r w:rsidRPr="00C5334E">
              <w:rPr>
                <w:bCs/>
                <w:sz w:val="22"/>
                <w:szCs w:val="22"/>
              </w:rPr>
              <w:t>34 859,87</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14 576,70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14 576,70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14 401,80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1 500,00</w:t>
            </w:r>
          </w:p>
        </w:tc>
        <w:tc>
          <w:tcPr>
            <w:tcW w:w="1000" w:type="dxa"/>
            <w:shd w:val="clear" w:color="auto" w:fill="auto"/>
            <w:hideMark/>
          </w:tcPr>
          <w:p w:rsidR="00C5334E" w:rsidRPr="00FF0A2D" w:rsidRDefault="00C5334E" w:rsidP="00C5334E">
            <w:pPr>
              <w:jc w:val="center"/>
              <w:rPr>
                <w:bCs/>
                <w:sz w:val="22"/>
                <w:szCs w:val="22"/>
              </w:rPr>
            </w:pPr>
            <w:r w:rsidRPr="00FF0A2D">
              <w:rPr>
                <w:bCs/>
                <w:sz w:val="22"/>
                <w:szCs w:val="22"/>
              </w:rPr>
              <w:t>1 500,00</w:t>
            </w:r>
          </w:p>
        </w:tc>
      </w:tr>
      <w:tr w:rsidR="00C5334E" w:rsidRPr="00C5334E" w:rsidTr="00C5334E">
        <w:trPr>
          <w:trHeight w:val="510"/>
        </w:trPr>
        <w:tc>
          <w:tcPr>
            <w:tcW w:w="1056" w:type="dxa"/>
            <w:vMerge/>
            <w:vAlign w:val="center"/>
            <w:hideMark/>
          </w:tcPr>
          <w:p w:rsidR="00C5334E" w:rsidRPr="00C5334E" w:rsidRDefault="00C5334E" w:rsidP="00C5334E">
            <w:pPr>
              <w:rPr>
                <w:bCs/>
                <w:sz w:val="22"/>
                <w:szCs w:val="22"/>
              </w:rPr>
            </w:pPr>
          </w:p>
        </w:tc>
        <w:tc>
          <w:tcPr>
            <w:tcW w:w="1948" w:type="dxa"/>
            <w:vMerge/>
            <w:vAlign w:val="center"/>
            <w:hideMark/>
          </w:tcPr>
          <w:p w:rsidR="00C5334E" w:rsidRPr="00C5334E" w:rsidRDefault="00C5334E" w:rsidP="00C5334E">
            <w:pPr>
              <w:rPr>
                <w:bCs/>
                <w:sz w:val="22"/>
                <w:szCs w:val="22"/>
              </w:rPr>
            </w:pPr>
          </w:p>
        </w:tc>
        <w:tc>
          <w:tcPr>
            <w:tcW w:w="1701" w:type="dxa"/>
            <w:vMerge/>
            <w:vAlign w:val="center"/>
            <w:hideMark/>
          </w:tcPr>
          <w:p w:rsidR="00C5334E" w:rsidRPr="00C5334E" w:rsidRDefault="00C5334E" w:rsidP="00C5334E">
            <w:pPr>
              <w:rPr>
                <w:bCs/>
                <w:sz w:val="22"/>
                <w:szCs w:val="22"/>
              </w:rPr>
            </w:pPr>
          </w:p>
        </w:tc>
        <w:tc>
          <w:tcPr>
            <w:tcW w:w="1276" w:type="dxa"/>
            <w:shd w:val="clear" w:color="auto" w:fill="auto"/>
            <w:hideMark/>
          </w:tcPr>
          <w:p w:rsidR="00C5334E" w:rsidRPr="00C5334E" w:rsidRDefault="00C5334E" w:rsidP="00C5334E">
            <w:pPr>
              <w:jc w:val="both"/>
              <w:rPr>
                <w:bCs/>
                <w:sz w:val="22"/>
                <w:szCs w:val="22"/>
              </w:rPr>
            </w:pPr>
            <w:r w:rsidRPr="00C5334E">
              <w:rPr>
                <w:bCs/>
                <w:sz w:val="22"/>
                <w:szCs w:val="22"/>
              </w:rPr>
              <w:t>федеральный бюджет</w:t>
            </w:r>
          </w:p>
        </w:tc>
        <w:tc>
          <w:tcPr>
            <w:tcW w:w="1418" w:type="dxa"/>
            <w:vMerge/>
            <w:vAlign w:val="center"/>
            <w:hideMark/>
          </w:tcPr>
          <w:p w:rsidR="00C5334E" w:rsidRPr="00C5334E" w:rsidRDefault="00C5334E" w:rsidP="00C5334E">
            <w:pPr>
              <w:rPr>
                <w:bCs/>
                <w:sz w:val="22"/>
                <w:szCs w:val="22"/>
              </w:rPr>
            </w:pPr>
          </w:p>
        </w:tc>
        <w:tc>
          <w:tcPr>
            <w:tcW w:w="992"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275"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27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000" w:type="dxa"/>
            <w:shd w:val="clear" w:color="auto" w:fill="auto"/>
            <w:hideMark/>
          </w:tcPr>
          <w:p w:rsidR="00C5334E" w:rsidRPr="00FF0A2D" w:rsidRDefault="00C5334E" w:rsidP="00C5334E">
            <w:pPr>
              <w:jc w:val="center"/>
              <w:rPr>
                <w:bCs/>
                <w:sz w:val="22"/>
                <w:szCs w:val="22"/>
              </w:rPr>
            </w:pPr>
            <w:r w:rsidRPr="00FF0A2D">
              <w:rPr>
                <w:bCs/>
                <w:sz w:val="22"/>
                <w:szCs w:val="22"/>
              </w:rPr>
              <w:t>0,00</w:t>
            </w:r>
          </w:p>
        </w:tc>
      </w:tr>
      <w:tr w:rsidR="00C5334E" w:rsidRPr="00C5334E" w:rsidTr="00C5334E">
        <w:trPr>
          <w:trHeight w:val="765"/>
        </w:trPr>
        <w:tc>
          <w:tcPr>
            <w:tcW w:w="1056" w:type="dxa"/>
            <w:vMerge/>
            <w:vAlign w:val="center"/>
            <w:hideMark/>
          </w:tcPr>
          <w:p w:rsidR="00C5334E" w:rsidRPr="00C5334E" w:rsidRDefault="00C5334E" w:rsidP="00C5334E">
            <w:pPr>
              <w:rPr>
                <w:bCs/>
                <w:sz w:val="22"/>
                <w:szCs w:val="22"/>
              </w:rPr>
            </w:pPr>
          </w:p>
        </w:tc>
        <w:tc>
          <w:tcPr>
            <w:tcW w:w="1948" w:type="dxa"/>
            <w:vMerge/>
            <w:vAlign w:val="center"/>
            <w:hideMark/>
          </w:tcPr>
          <w:p w:rsidR="00C5334E" w:rsidRPr="00C5334E" w:rsidRDefault="00C5334E" w:rsidP="00C5334E">
            <w:pPr>
              <w:rPr>
                <w:bCs/>
                <w:sz w:val="22"/>
                <w:szCs w:val="22"/>
              </w:rPr>
            </w:pPr>
          </w:p>
        </w:tc>
        <w:tc>
          <w:tcPr>
            <w:tcW w:w="1701" w:type="dxa"/>
            <w:vMerge/>
            <w:vAlign w:val="center"/>
            <w:hideMark/>
          </w:tcPr>
          <w:p w:rsidR="00C5334E" w:rsidRPr="00C5334E" w:rsidRDefault="00C5334E" w:rsidP="00C5334E">
            <w:pPr>
              <w:rPr>
                <w:bCs/>
                <w:sz w:val="22"/>
                <w:szCs w:val="22"/>
              </w:rPr>
            </w:pPr>
          </w:p>
        </w:tc>
        <w:tc>
          <w:tcPr>
            <w:tcW w:w="1276" w:type="dxa"/>
            <w:shd w:val="clear" w:color="auto" w:fill="auto"/>
            <w:hideMark/>
          </w:tcPr>
          <w:p w:rsidR="00C5334E" w:rsidRPr="00C5334E" w:rsidRDefault="00C5334E" w:rsidP="00C5334E">
            <w:pPr>
              <w:jc w:val="both"/>
              <w:rPr>
                <w:bCs/>
                <w:sz w:val="22"/>
                <w:szCs w:val="22"/>
              </w:rPr>
            </w:pPr>
            <w:r w:rsidRPr="00C5334E">
              <w:rPr>
                <w:bCs/>
                <w:sz w:val="22"/>
                <w:szCs w:val="22"/>
              </w:rPr>
              <w:t>бюджет автономного округа</w:t>
            </w:r>
          </w:p>
        </w:tc>
        <w:tc>
          <w:tcPr>
            <w:tcW w:w="1418" w:type="dxa"/>
            <w:vMerge/>
            <w:vAlign w:val="center"/>
            <w:hideMark/>
          </w:tcPr>
          <w:p w:rsidR="00C5334E" w:rsidRPr="00C5334E" w:rsidRDefault="00C5334E" w:rsidP="00C5334E">
            <w:pPr>
              <w:rPr>
                <w:bCs/>
                <w:sz w:val="22"/>
                <w:szCs w:val="22"/>
              </w:rPr>
            </w:pPr>
          </w:p>
        </w:tc>
        <w:tc>
          <w:tcPr>
            <w:tcW w:w="992" w:type="dxa"/>
            <w:shd w:val="clear" w:color="auto" w:fill="auto"/>
            <w:hideMark/>
          </w:tcPr>
          <w:p w:rsidR="00C5334E" w:rsidRPr="00C5334E" w:rsidRDefault="00C5334E" w:rsidP="00C5334E">
            <w:pPr>
              <w:jc w:val="center"/>
              <w:rPr>
                <w:bCs/>
                <w:sz w:val="22"/>
                <w:szCs w:val="22"/>
              </w:rPr>
            </w:pPr>
            <w:r w:rsidRPr="00C5334E">
              <w:rPr>
                <w:bCs/>
                <w:sz w:val="22"/>
                <w:szCs w:val="22"/>
              </w:rPr>
              <w:t>58 194,64</w:t>
            </w:r>
          </w:p>
        </w:tc>
        <w:tc>
          <w:tcPr>
            <w:tcW w:w="1275" w:type="dxa"/>
            <w:shd w:val="clear" w:color="auto" w:fill="auto"/>
            <w:hideMark/>
          </w:tcPr>
          <w:p w:rsidR="00C5334E" w:rsidRPr="00C5334E" w:rsidRDefault="00C5334E" w:rsidP="00C5334E">
            <w:pPr>
              <w:jc w:val="center"/>
              <w:rPr>
                <w:bCs/>
                <w:sz w:val="22"/>
                <w:szCs w:val="22"/>
              </w:rPr>
            </w:pPr>
            <w:r w:rsidRPr="00C5334E">
              <w:rPr>
                <w:bCs/>
                <w:sz w:val="22"/>
                <w:szCs w:val="22"/>
              </w:rPr>
              <w:t>11 409,44</w:t>
            </w:r>
          </w:p>
        </w:tc>
        <w:tc>
          <w:tcPr>
            <w:tcW w:w="1276" w:type="dxa"/>
            <w:shd w:val="clear" w:color="auto" w:fill="auto"/>
            <w:hideMark/>
          </w:tcPr>
          <w:p w:rsidR="00C5334E" w:rsidRPr="00C5334E" w:rsidRDefault="00C5334E" w:rsidP="00C5334E">
            <w:pPr>
              <w:jc w:val="center"/>
              <w:rPr>
                <w:bCs/>
                <w:sz w:val="22"/>
                <w:szCs w:val="22"/>
              </w:rPr>
            </w:pPr>
            <w:r w:rsidRPr="00C5334E">
              <w:rPr>
                <w:bCs/>
                <w:sz w:val="22"/>
                <w:szCs w:val="22"/>
              </w:rPr>
              <w:t>12 221,00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11 521,40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11 521,40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11 521,40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000" w:type="dxa"/>
            <w:shd w:val="clear" w:color="auto" w:fill="auto"/>
            <w:hideMark/>
          </w:tcPr>
          <w:p w:rsidR="00C5334E" w:rsidRPr="00FF0A2D" w:rsidRDefault="00C5334E" w:rsidP="00C5334E">
            <w:pPr>
              <w:jc w:val="center"/>
              <w:rPr>
                <w:bCs/>
                <w:sz w:val="22"/>
                <w:szCs w:val="22"/>
              </w:rPr>
            </w:pPr>
            <w:r w:rsidRPr="00FF0A2D">
              <w:rPr>
                <w:bCs/>
                <w:sz w:val="22"/>
                <w:szCs w:val="22"/>
              </w:rPr>
              <w:t>0,00</w:t>
            </w:r>
          </w:p>
        </w:tc>
      </w:tr>
      <w:tr w:rsidR="00C5334E" w:rsidRPr="00C5334E" w:rsidTr="00C5334E">
        <w:trPr>
          <w:trHeight w:val="300"/>
        </w:trPr>
        <w:tc>
          <w:tcPr>
            <w:tcW w:w="1056" w:type="dxa"/>
            <w:vMerge/>
            <w:vAlign w:val="center"/>
            <w:hideMark/>
          </w:tcPr>
          <w:p w:rsidR="00C5334E" w:rsidRPr="00C5334E" w:rsidRDefault="00C5334E" w:rsidP="00C5334E">
            <w:pPr>
              <w:rPr>
                <w:bCs/>
                <w:sz w:val="22"/>
                <w:szCs w:val="22"/>
              </w:rPr>
            </w:pPr>
          </w:p>
        </w:tc>
        <w:tc>
          <w:tcPr>
            <w:tcW w:w="1948" w:type="dxa"/>
            <w:vMerge/>
            <w:vAlign w:val="center"/>
            <w:hideMark/>
          </w:tcPr>
          <w:p w:rsidR="00C5334E" w:rsidRPr="00C5334E" w:rsidRDefault="00C5334E" w:rsidP="00C5334E">
            <w:pPr>
              <w:rPr>
                <w:bCs/>
                <w:sz w:val="22"/>
                <w:szCs w:val="22"/>
              </w:rPr>
            </w:pPr>
          </w:p>
        </w:tc>
        <w:tc>
          <w:tcPr>
            <w:tcW w:w="1701" w:type="dxa"/>
            <w:vMerge/>
            <w:vAlign w:val="center"/>
            <w:hideMark/>
          </w:tcPr>
          <w:p w:rsidR="00C5334E" w:rsidRPr="00C5334E" w:rsidRDefault="00C5334E" w:rsidP="00C5334E">
            <w:pPr>
              <w:rPr>
                <w:bCs/>
                <w:sz w:val="22"/>
                <w:szCs w:val="22"/>
              </w:rPr>
            </w:pPr>
          </w:p>
        </w:tc>
        <w:tc>
          <w:tcPr>
            <w:tcW w:w="1276" w:type="dxa"/>
            <w:shd w:val="clear" w:color="auto" w:fill="auto"/>
            <w:hideMark/>
          </w:tcPr>
          <w:p w:rsidR="00C5334E" w:rsidRPr="00C5334E" w:rsidRDefault="00C5334E" w:rsidP="00C5334E">
            <w:pPr>
              <w:jc w:val="both"/>
              <w:rPr>
                <w:bCs/>
                <w:sz w:val="22"/>
                <w:szCs w:val="22"/>
              </w:rPr>
            </w:pPr>
            <w:r w:rsidRPr="00C5334E">
              <w:rPr>
                <w:bCs/>
                <w:sz w:val="22"/>
                <w:szCs w:val="22"/>
              </w:rPr>
              <w:t>бюджет района</w:t>
            </w:r>
          </w:p>
        </w:tc>
        <w:tc>
          <w:tcPr>
            <w:tcW w:w="1418" w:type="dxa"/>
            <w:vMerge/>
            <w:vAlign w:val="center"/>
            <w:hideMark/>
          </w:tcPr>
          <w:p w:rsidR="00C5334E" w:rsidRPr="00C5334E" w:rsidRDefault="00C5334E" w:rsidP="00C5334E">
            <w:pPr>
              <w:rPr>
                <w:bCs/>
                <w:sz w:val="22"/>
                <w:szCs w:val="22"/>
              </w:rPr>
            </w:pPr>
          </w:p>
        </w:tc>
        <w:tc>
          <w:tcPr>
            <w:tcW w:w="992" w:type="dxa"/>
            <w:shd w:val="clear" w:color="auto" w:fill="auto"/>
            <w:hideMark/>
          </w:tcPr>
          <w:p w:rsidR="00C5334E" w:rsidRPr="00C5334E" w:rsidRDefault="00C5334E" w:rsidP="00C5334E">
            <w:pPr>
              <w:jc w:val="center"/>
              <w:rPr>
                <w:bCs/>
                <w:sz w:val="22"/>
                <w:szCs w:val="22"/>
              </w:rPr>
            </w:pPr>
            <w:r w:rsidRPr="00C5334E">
              <w:rPr>
                <w:bCs/>
                <w:sz w:val="22"/>
                <w:szCs w:val="22"/>
              </w:rPr>
              <w:t>51 761,50</w:t>
            </w:r>
          </w:p>
        </w:tc>
        <w:tc>
          <w:tcPr>
            <w:tcW w:w="1275" w:type="dxa"/>
            <w:shd w:val="clear" w:color="auto" w:fill="auto"/>
            <w:hideMark/>
          </w:tcPr>
          <w:p w:rsidR="00C5334E" w:rsidRPr="00C5334E" w:rsidRDefault="00C5334E" w:rsidP="00C5334E">
            <w:pPr>
              <w:jc w:val="center"/>
              <w:rPr>
                <w:bCs/>
                <w:sz w:val="22"/>
                <w:szCs w:val="22"/>
              </w:rPr>
            </w:pPr>
            <w:r w:rsidRPr="00C5334E">
              <w:rPr>
                <w:bCs/>
                <w:sz w:val="22"/>
                <w:szCs w:val="22"/>
              </w:rPr>
              <w:t>17 131,63</w:t>
            </w:r>
          </w:p>
        </w:tc>
        <w:tc>
          <w:tcPr>
            <w:tcW w:w="1276" w:type="dxa"/>
            <w:shd w:val="clear" w:color="auto" w:fill="auto"/>
            <w:hideMark/>
          </w:tcPr>
          <w:p w:rsidR="00C5334E" w:rsidRPr="00C5334E" w:rsidRDefault="00C5334E" w:rsidP="00C5334E">
            <w:pPr>
              <w:jc w:val="center"/>
              <w:rPr>
                <w:bCs/>
                <w:sz w:val="22"/>
                <w:szCs w:val="22"/>
              </w:rPr>
            </w:pPr>
            <w:r w:rsidRPr="00C5334E">
              <w:rPr>
                <w:bCs/>
                <w:sz w:val="22"/>
                <w:szCs w:val="22"/>
              </w:rPr>
              <w:t>22 638,87</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3 055,30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3 055,30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2 880,40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1 500,00</w:t>
            </w:r>
          </w:p>
        </w:tc>
        <w:tc>
          <w:tcPr>
            <w:tcW w:w="1000" w:type="dxa"/>
            <w:shd w:val="clear" w:color="auto" w:fill="auto"/>
            <w:hideMark/>
          </w:tcPr>
          <w:p w:rsidR="00C5334E" w:rsidRPr="00FF0A2D" w:rsidRDefault="00C5334E" w:rsidP="00C5334E">
            <w:pPr>
              <w:jc w:val="center"/>
              <w:rPr>
                <w:bCs/>
                <w:sz w:val="22"/>
                <w:szCs w:val="22"/>
              </w:rPr>
            </w:pPr>
            <w:r w:rsidRPr="00FF0A2D">
              <w:rPr>
                <w:bCs/>
                <w:sz w:val="22"/>
                <w:szCs w:val="22"/>
              </w:rPr>
              <w:t>1 500,00</w:t>
            </w:r>
          </w:p>
        </w:tc>
      </w:tr>
      <w:tr w:rsidR="00C5334E" w:rsidRPr="00C5334E" w:rsidTr="00C5334E">
        <w:trPr>
          <w:trHeight w:val="510"/>
        </w:trPr>
        <w:tc>
          <w:tcPr>
            <w:tcW w:w="1056" w:type="dxa"/>
            <w:vMerge/>
            <w:vAlign w:val="center"/>
            <w:hideMark/>
          </w:tcPr>
          <w:p w:rsidR="00C5334E" w:rsidRPr="00C5334E" w:rsidRDefault="00C5334E" w:rsidP="00C5334E">
            <w:pPr>
              <w:rPr>
                <w:bCs/>
                <w:sz w:val="22"/>
                <w:szCs w:val="22"/>
              </w:rPr>
            </w:pPr>
          </w:p>
        </w:tc>
        <w:tc>
          <w:tcPr>
            <w:tcW w:w="1948" w:type="dxa"/>
            <w:vMerge/>
            <w:vAlign w:val="center"/>
            <w:hideMark/>
          </w:tcPr>
          <w:p w:rsidR="00C5334E" w:rsidRPr="00C5334E" w:rsidRDefault="00C5334E" w:rsidP="00C5334E">
            <w:pPr>
              <w:rPr>
                <w:bCs/>
                <w:sz w:val="22"/>
                <w:szCs w:val="22"/>
              </w:rPr>
            </w:pPr>
          </w:p>
        </w:tc>
        <w:tc>
          <w:tcPr>
            <w:tcW w:w="1701" w:type="dxa"/>
            <w:vMerge/>
            <w:vAlign w:val="center"/>
            <w:hideMark/>
          </w:tcPr>
          <w:p w:rsidR="00C5334E" w:rsidRPr="00C5334E" w:rsidRDefault="00C5334E" w:rsidP="00C5334E">
            <w:pPr>
              <w:rPr>
                <w:bCs/>
                <w:sz w:val="22"/>
                <w:szCs w:val="22"/>
              </w:rPr>
            </w:pPr>
          </w:p>
        </w:tc>
        <w:tc>
          <w:tcPr>
            <w:tcW w:w="1276" w:type="dxa"/>
            <w:shd w:val="clear" w:color="auto" w:fill="auto"/>
            <w:hideMark/>
          </w:tcPr>
          <w:p w:rsidR="00C5334E" w:rsidRPr="00C5334E" w:rsidRDefault="00C5334E" w:rsidP="00C5334E">
            <w:pPr>
              <w:jc w:val="both"/>
              <w:rPr>
                <w:bCs/>
                <w:sz w:val="22"/>
                <w:szCs w:val="22"/>
              </w:rPr>
            </w:pPr>
            <w:r w:rsidRPr="00C5334E">
              <w:rPr>
                <w:bCs/>
                <w:sz w:val="22"/>
                <w:szCs w:val="22"/>
              </w:rPr>
              <w:t>бюджет поселений</w:t>
            </w:r>
          </w:p>
        </w:tc>
        <w:tc>
          <w:tcPr>
            <w:tcW w:w="1418" w:type="dxa"/>
            <w:vMerge/>
            <w:vAlign w:val="center"/>
            <w:hideMark/>
          </w:tcPr>
          <w:p w:rsidR="00C5334E" w:rsidRPr="00C5334E" w:rsidRDefault="00C5334E" w:rsidP="00C5334E">
            <w:pPr>
              <w:rPr>
                <w:bCs/>
                <w:sz w:val="22"/>
                <w:szCs w:val="22"/>
              </w:rPr>
            </w:pPr>
          </w:p>
        </w:tc>
        <w:tc>
          <w:tcPr>
            <w:tcW w:w="992"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275"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27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000" w:type="dxa"/>
            <w:shd w:val="clear" w:color="auto" w:fill="auto"/>
            <w:hideMark/>
          </w:tcPr>
          <w:p w:rsidR="00C5334E" w:rsidRPr="00FF0A2D" w:rsidRDefault="00C5334E" w:rsidP="00C5334E">
            <w:pPr>
              <w:jc w:val="center"/>
              <w:rPr>
                <w:bCs/>
                <w:sz w:val="22"/>
                <w:szCs w:val="22"/>
              </w:rPr>
            </w:pPr>
            <w:r w:rsidRPr="00FF0A2D">
              <w:rPr>
                <w:bCs/>
                <w:sz w:val="22"/>
                <w:szCs w:val="22"/>
              </w:rPr>
              <w:t>0,00</w:t>
            </w:r>
          </w:p>
        </w:tc>
      </w:tr>
      <w:tr w:rsidR="00C5334E" w:rsidRPr="00C5334E" w:rsidTr="00C5334E">
        <w:trPr>
          <w:trHeight w:val="1275"/>
        </w:trPr>
        <w:tc>
          <w:tcPr>
            <w:tcW w:w="1056" w:type="dxa"/>
            <w:vMerge/>
            <w:vAlign w:val="center"/>
            <w:hideMark/>
          </w:tcPr>
          <w:p w:rsidR="00C5334E" w:rsidRPr="00C5334E" w:rsidRDefault="00C5334E" w:rsidP="00C5334E">
            <w:pPr>
              <w:rPr>
                <w:bCs/>
                <w:sz w:val="22"/>
                <w:szCs w:val="22"/>
              </w:rPr>
            </w:pPr>
          </w:p>
        </w:tc>
        <w:tc>
          <w:tcPr>
            <w:tcW w:w="1948" w:type="dxa"/>
            <w:vMerge/>
            <w:vAlign w:val="center"/>
            <w:hideMark/>
          </w:tcPr>
          <w:p w:rsidR="00C5334E" w:rsidRPr="00C5334E" w:rsidRDefault="00C5334E" w:rsidP="00C5334E">
            <w:pPr>
              <w:rPr>
                <w:bCs/>
                <w:sz w:val="22"/>
                <w:szCs w:val="22"/>
              </w:rPr>
            </w:pPr>
          </w:p>
        </w:tc>
        <w:tc>
          <w:tcPr>
            <w:tcW w:w="1701" w:type="dxa"/>
            <w:vMerge/>
            <w:vAlign w:val="center"/>
            <w:hideMark/>
          </w:tcPr>
          <w:p w:rsidR="00C5334E" w:rsidRPr="00C5334E" w:rsidRDefault="00C5334E" w:rsidP="00C5334E">
            <w:pPr>
              <w:rPr>
                <w:bCs/>
                <w:sz w:val="22"/>
                <w:szCs w:val="22"/>
              </w:rPr>
            </w:pPr>
          </w:p>
        </w:tc>
        <w:tc>
          <w:tcPr>
            <w:tcW w:w="1276" w:type="dxa"/>
            <w:shd w:val="clear" w:color="auto" w:fill="auto"/>
            <w:hideMark/>
          </w:tcPr>
          <w:p w:rsidR="00C5334E" w:rsidRPr="00C5334E" w:rsidRDefault="00C5334E" w:rsidP="00C5334E">
            <w:pPr>
              <w:jc w:val="both"/>
              <w:rPr>
                <w:bCs/>
                <w:sz w:val="22"/>
                <w:szCs w:val="22"/>
              </w:rPr>
            </w:pPr>
            <w:r w:rsidRPr="00C5334E">
              <w:rPr>
                <w:bCs/>
                <w:sz w:val="22"/>
                <w:szCs w:val="22"/>
              </w:rPr>
              <w:t>в том числе безвозмездные поступления от физических и юридических лиц</w:t>
            </w:r>
          </w:p>
        </w:tc>
        <w:tc>
          <w:tcPr>
            <w:tcW w:w="1418" w:type="dxa"/>
            <w:vMerge/>
            <w:vAlign w:val="center"/>
            <w:hideMark/>
          </w:tcPr>
          <w:p w:rsidR="00C5334E" w:rsidRPr="00C5334E" w:rsidRDefault="00C5334E" w:rsidP="00C5334E">
            <w:pPr>
              <w:rPr>
                <w:bCs/>
                <w:sz w:val="22"/>
                <w:szCs w:val="22"/>
              </w:rPr>
            </w:pPr>
          </w:p>
        </w:tc>
        <w:tc>
          <w:tcPr>
            <w:tcW w:w="992"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275"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27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000" w:type="dxa"/>
            <w:shd w:val="clear" w:color="auto" w:fill="auto"/>
            <w:hideMark/>
          </w:tcPr>
          <w:p w:rsidR="00C5334E" w:rsidRPr="00FF0A2D" w:rsidRDefault="00C5334E" w:rsidP="00C5334E">
            <w:pPr>
              <w:jc w:val="center"/>
              <w:rPr>
                <w:bCs/>
                <w:sz w:val="22"/>
                <w:szCs w:val="22"/>
              </w:rPr>
            </w:pPr>
            <w:r w:rsidRPr="00FF0A2D">
              <w:rPr>
                <w:bCs/>
                <w:sz w:val="22"/>
                <w:szCs w:val="22"/>
              </w:rPr>
              <w:t>0,00</w:t>
            </w:r>
          </w:p>
        </w:tc>
      </w:tr>
      <w:tr w:rsidR="00C5334E" w:rsidRPr="00C5334E" w:rsidTr="00C5334E">
        <w:trPr>
          <w:trHeight w:val="300"/>
        </w:trPr>
        <w:tc>
          <w:tcPr>
            <w:tcW w:w="15406" w:type="dxa"/>
            <w:gridSpan w:val="13"/>
            <w:shd w:val="clear" w:color="auto" w:fill="auto"/>
            <w:hideMark/>
          </w:tcPr>
          <w:p w:rsidR="00C5334E" w:rsidRPr="00C5334E" w:rsidRDefault="00C5334E" w:rsidP="00C5334E">
            <w:pPr>
              <w:jc w:val="center"/>
              <w:rPr>
                <w:b/>
                <w:bCs/>
                <w:sz w:val="22"/>
                <w:szCs w:val="22"/>
              </w:rPr>
            </w:pPr>
            <w:r w:rsidRPr="00C5334E">
              <w:rPr>
                <w:b/>
                <w:bCs/>
                <w:sz w:val="22"/>
                <w:szCs w:val="22"/>
              </w:rPr>
              <w:t>П. Зайцева Речка</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2.3.1.1.</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Сети тепловодоснабжения по ул. Гагарина</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105,47</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105,47</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51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76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105,47</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105,47</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51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207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2.3.1.2.</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Сети тепловодоснабжения по ул. Октябрьской (2 и 4 этапы строительства)</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800,00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800,00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800,00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800,00</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205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2.3.1.3.</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Сети тепловодоснабжения пожаротушения по ул. Мира и насосная станция ‒ 3 этап строительства</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10 824,35</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10 617,09</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207,26</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10 824,35</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10 617,09</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207,26</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204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2.3.1.4.</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Сети тепловодоснабжения по ул. Школьной, ул. Набережной</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1000,00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1000,00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1000,00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1000,00</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201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15406" w:type="dxa"/>
            <w:gridSpan w:val="13"/>
            <w:shd w:val="clear" w:color="auto" w:fill="auto"/>
            <w:hideMark/>
          </w:tcPr>
          <w:p w:rsidR="00C5334E" w:rsidRPr="00C5334E" w:rsidRDefault="00C5334E" w:rsidP="00C5334E">
            <w:pPr>
              <w:jc w:val="center"/>
              <w:rPr>
                <w:b/>
                <w:bCs/>
                <w:sz w:val="22"/>
                <w:szCs w:val="22"/>
              </w:rPr>
            </w:pPr>
            <w:r w:rsidRPr="00C5334E">
              <w:rPr>
                <w:b/>
                <w:bCs/>
                <w:sz w:val="22"/>
                <w:szCs w:val="22"/>
              </w:rPr>
              <w:t>Пгт. Излучинск</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2.3.1.5.</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Инженерные сети квартала 01:05:02 (ПИР)</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1 761,74</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1 761,74</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1 761,74</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1 761,74</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193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2.3.1.6.</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Инженерные сети квартала 01:05:01 (ПИР)</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2 300,00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840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1 550,00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2 300,00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840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1 550,00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195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2.3.1.7.</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Инженерные сети участка частной застройки (2 очередь 1 этап)</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12 878,31</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12 878,31</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11 409,44</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11 409,44</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1 468,87</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1 468,87</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220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2.3.1.8.</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Инженерные сети участка частной застройки (2 очередь 2 этап)</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61 396,07</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14 840,87</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14 576,70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14 576,70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14 401,80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1 500,00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1 500,00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46 785,20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12 221,00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11 521,40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11 521,40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11 521,40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14 610,87</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2 619,87</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3 055,30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3 055,30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2 880,40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1 500,00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1 500,00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207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00"/>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2.3.1.9.</w:t>
            </w:r>
          </w:p>
        </w:tc>
        <w:tc>
          <w:tcPr>
            <w:tcW w:w="1948" w:type="dxa"/>
            <w:vMerge w:val="restart"/>
            <w:shd w:val="clear" w:color="auto" w:fill="auto"/>
            <w:hideMark/>
          </w:tcPr>
          <w:p w:rsidR="00C5334E" w:rsidRPr="00C5334E" w:rsidRDefault="00C5334E" w:rsidP="00FF0A2D">
            <w:pPr>
              <w:jc w:val="both"/>
              <w:rPr>
                <w:sz w:val="22"/>
                <w:szCs w:val="22"/>
              </w:rPr>
            </w:pPr>
            <w:r w:rsidRPr="00C5334E">
              <w:rPr>
                <w:sz w:val="22"/>
                <w:szCs w:val="22"/>
              </w:rPr>
              <w:t>Инженерные сети квартала 01:05:01 (СМР, наружные тепловые сети ТС, 1 этап строительства)</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16 500,00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16 500,00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84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7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51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16 500,00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16 500,00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73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126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p w:rsidR="00C5334E" w:rsidRPr="00C5334E" w:rsidRDefault="00C5334E" w:rsidP="00C5334E">
            <w:pPr>
              <w:jc w:val="both"/>
              <w:rPr>
                <w:sz w:val="22"/>
                <w:szCs w:val="22"/>
              </w:rPr>
            </w:pP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15406" w:type="dxa"/>
            <w:gridSpan w:val="13"/>
            <w:shd w:val="clear" w:color="auto" w:fill="auto"/>
            <w:hideMark/>
          </w:tcPr>
          <w:p w:rsidR="00C5334E" w:rsidRPr="00C5334E" w:rsidRDefault="00C5334E" w:rsidP="00C5334E">
            <w:pPr>
              <w:jc w:val="center"/>
              <w:rPr>
                <w:b/>
                <w:bCs/>
                <w:sz w:val="22"/>
                <w:szCs w:val="22"/>
              </w:rPr>
            </w:pPr>
            <w:r w:rsidRPr="00C5334E">
              <w:rPr>
                <w:b/>
                <w:bCs/>
                <w:sz w:val="22"/>
                <w:szCs w:val="22"/>
              </w:rPr>
              <w:t>Пгт. Новоаганск</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2.3.1.10.</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Сети электроснабжения к многоэтажным жилым домам по ул. Новой</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299,00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299,00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299,00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299,00</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198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570"/>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2.3.1.11.</w:t>
            </w:r>
          </w:p>
        </w:tc>
        <w:tc>
          <w:tcPr>
            <w:tcW w:w="1948" w:type="dxa"/>
            <w:vMerge w:val="restart"/>
            <w:shd w:val="clear" w:color="auto" w:fill="auto"/>
            <w:hideMark/>
          </w:tcPr>
          <w:p w:rsidR="00C5334E" w:rsidRPr="00C5334E" w:rsidRDefault="00C5334E" w:rsidP="00FF0A2D">
            <w:pPr>
              <w:jc w:val="both"/>
              <w:rPr>
                <w:sz w:val="22"/>
                <w:szCs w:val="22"/>
              </w:rPr>
            </w:pPr>
            <w:r w:rsidRPr="00C5334E">
              <w:rPr>
                <w:sz w:val="22"/>
                <w:szCs w:val="22"/>
              </w:rPr>
              <w:t>Подключение жилых домов к системе теплосводоснабжения в п. Зайцева Речка</w:t>
            </w:r>
          </w:p>
        </w:tc>
        <w:tc>
          <w:tcPr>
            <w:tcW w:w="1701" w:type="dxa"/>
            <w:vMerge w:val="restart"/>
            <w:shd w:val="clear" w:color="auto" w:fill="auto"/>
            <w:hideMark/>
          </w:tcPr>
          <w:p w:rsidR="00C5334E" w:rsidRPr="00C5334E" w:rsidRDefault="00C5334E" w:rsidP="00C5334E">
            <w:pPr>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2 003,80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2 003,80</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7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0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78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2 003,80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2 003,80</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76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76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4705" w:type="dxa"/>
            <w:gridSpan w:val="3"/>
            <w:vMerge w:val="restart"/>
            <w:shd w:val="clear" w:color="auto" w:fill="auto"/>
            <w:hideMark/>
          </w:tcPr>
          <w:p w:rsidR="00C5334E" w:rsidRPr="00C5334E" w:rsidRDefault="00C5334E" w:rsidP="00C5334E">
            <w:pPr>
              <w:jc w:val="both"/>
              <w:rPr>
                <w:bCs/>
                <w:sz w:val="22"/>
                <w:szCs w:val="22"/>
              </w:rPr>
            </w:pPr>
            <w:r w:rsidRPr="00C5334E">
              <w:rPr>
                <w:bCs/>
                <w:sz w:val="22"/>
                <w:szCs w:val="22"/>
              </w:rPr>
              <w:t>Итого по основному мероприятию 2.3.1.</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109 956,14</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28 541,07</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34 859,87</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14 576,70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14 576,70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14 401,80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1 500,00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1 500,00</w:t>
            </w:r>
          </w:p>
        </w:tc>
      </w:tr>
      <w:tr w:rsidR="00C5334E" w:rsidRPr="00C5334E" w:rsidTr="00C5334E">
        <w:trPr>
          <w:trHeight w:val="630"/>
        </w:trPr>
        <w:tc>
          <w:tcPr>
            <w:tcW w:w="4705" w:type="dxa"/>
            <w:gridSpan w:val="3"/>
            <w:vMerge/>
            <w:vAlign w:val="center"/>
            <w:hideMark/>
          </w:tcPr>
          <w:p w:rsidR="00C5334E" w:rsidRPr="00C5334E" w:rsidRDefault="00C5334E" w:rsidP="00C5334E">
            <w:pPr>
              <w:rPr>
                <w:b/>
                <w:bCs/>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945"/>
        </w:trPr>
        <w:tc>
          <w:tcPr>
            <w:tcW w:w="4705" w:type="dxa"/>
            <w:gridSpan w:val="3"/>
            <w:vMerge/>
            <w:vAlign w:val="center"/>
            <w:hideMark/>
          </w:tcPr>
          <w:p w:rsidR="00C5334E" w:rsidRPr="00C5334E" w:rsidRDefault="00C5334E" w:rsidP="00C5334E">
            <w:pPr>
              <w:rPr>
                <w:b/>
                <w:bCs/>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58 194,64</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11 409,44</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12 221,00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11 521,40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11 521,40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11 521,40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630"/>
        </w:trPr>
        <w:tc>
          <w:tcPr>
            <w:tcW w:w="4705" w:type="dxa"/>
            <w:gridSpan w:val="3"/>
            <w:vMerge/>
            <w:vAlign w:val="center"/>
            <w:hideMark/>
          </w:tcPr>
          <w:p w:rsidR="00C5334E" w:rsidRPr="00C5334E" w:rsidRDefault="00C5334E" w:rsidP="00C5334E">
            <w:pPr>
              <w:rPr>
                <w:b/>
                <w:bCs/>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51 761,50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17 131,63</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22 638,87</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3 055,30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3 055,30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2 880,40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1 500,00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1 500,00</w:t>
            </w:r>
          </w:p>
        </w:tc>
      </w:tr>
      <w:tr w:rsidR="00C5334E" w:rsidRPr="00C5334E" w:rsidTr="00C5334E">
        <w:trPr>
          <w:trHeight w:val="630"/>
        </w:trPr>
        <w:tc>
          <w:tcPr>
            <w:tcW w:w="4705" w:type="dxa"/>
            <w:gridSpan w:val="3"/>
            <w:vMerge/>
            <w:vAlign w:val="center"/>
            <w:hideMark/>
          </w:tcPr>
          <w:p w:rsidR="00C5334E" w:rsidRPr="00C5334E" w:rsidRDefault="00C5334E" w:rsidP="00C5334E">
            <w:pPr>
              <w:rPr>
                <w:b/>
                <w:bCs/>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2025"/>
        </w:trPr>
        <w:tc>
          <w:tcPr>
            <w:tcW w:w="4705" w:type="dxa"/>
            <w:gridSpan w:val="3"/>
            <w:vMerge/>
            <w:vAlign w:val="center"/>
            <w:hideMark/>
          </w:tcPr>
          <w:p w:rsidR="00C5334E" w:rsidRPr="00C5334E" w:rsidRDefault="00C5334E" w:rsidP="00C5334E">
            <w:pPr>
              <w:rPr>
                <w:b/>
                <w:bCs/>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563"/>
        </w:trPr>
        <w:tc>
          <w:tcPr>
            <w:tcW w:w="1056" w:type="dxa"/>
            <w:vMerge w:val="restart"/>
            <w:shd w:val="clear" w:color="auto" w:fill="auto"/>
            <w:hideMark/>
          </w:tcPr>
          <w:p w:rsidR="00C5334E" w:rsidRPr="00C5334E" w:rsidRDefault="00C5334E" w:rsidP="00C5334E">
            <w:pPr>
              <w:jc w:val="center"/>
              <w:rPr>
                <w:bCs/>
                <w:sz w:val="22"/>
                <w:szCs w:val="22"/>
              </w:rPr>
            </w:pPr>
            <w:r w:rsidRPr="00C5334E">
              <w:rPr>
                <w:bCs/>
                <w:sz w:val="22"/>
                <w:szCs w:val="22"/>
              </w:rPr>
              <w:t>2.4.1.</w:t>
            </w:r>
          </w:p>
        </w:tc>
        <w:tc>
          <w:tcPr>
            <w:tcW w:w="1948" w:type="dxa"/>
            <w:vMerge w:val="restart"/>
            <w:shd w:val="clear" w:color="auto" w:fill="auto"/>
            <w:hideMark/>
          </w:tcPr>
          <w:p w:rsidR="00C5334E" w:rsidRPr="00C5334E" w:rsidRDefault="00C5334E" w:rsidP="00C5334E">
            <w:pPr>
              <w:jc w:val="both"/>
              <w:rPr>
                <w:bCs/>
                <w:sz w:val="22"/>
                <w:szCs w:val="22"/>
              </w:rPr>
            </w:pPr>
            <w:r w:rsidRPr="00C5334E">
              <w:rPr>
                <w:bCs/>
                <w:sz w:val="22"/>
                <w:szCs w:val="22"/>
              </w:rPr>
              <w:t>Ликвидация приспособленных для проживания строений и расселение проживающих в них граждан</w:t>
            </w:r>
          </w:p>
        </w:tc>
        <w:tc>
          <w:tcPr>
            <w:tcW w:w="1701" w:type="dxa"/>
            <w:vMerge w:val="restart"/>
            <w:shd w:val="clear" w:color="auto" w:fill="auto"/>
            <w:hideMark/>
          </w:tcPr>
          <w:p w:rsidR="00C5334E" w:rsidRPr="00C5334E" w:rsidRDefault="00C5334E" w:rsidP="00C5334E">
            <w:pPr>
              <w:jc w:val="both"/>
              <w:rPr>
                <w:bCs/>
                <w:sz w:val="22"/>
                <w:szCs w:val="22"/>
              </w:rPr>
            </w:pPr>
            <w:r w:rsidRPr="00C5334E">
              <w:rPr>
                <w:bCs/>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bCs/>
                <w:sz w:val="22"/>
                <w:szCs w:val="22"/>
              </w:rPr>
            </w:pPr>
            <w:r w:rsidRPr="00C5334E">
              <w:rPr>
                <w:bCs/>
                <w:sz w:val="22"/>
                <w:szCs w:val="22"/>
              </w:rPr>
              <w:t>всего</w:t>
            </w:r>
          </w:p>
        </w:tc>
        <w:tc>
          <w:tcPr>
            <w:tcW w:w="1418" w:type="dxa"/>
            <w:vMerge w:val="restart"/>
            <w:shd w:val="clear" w:color="auto" w:fill="auto"/>
            <w:hideMark/>
          </w:tcPr>
          <w:p w:rsidR="00C5334E" w:rsidRPr="00C5334E" w:rsidRDefault="00C5334E" w:rsidP="00C5334E">
            <w:pPr>
              <w:jc w:val="center"/>
              <w:rPr>
                <w:bCs/>
                <w:sz w:val="22"/>
                <w:szCs w:val="22"/>
              </w:rPr>
            </w:pPr>
            <w:r w:rsidRPr="00C5334E">
              <w:rPr>
                <w:bCs/>
                <w:sz w:val="22"/>
                <w:szCs w:val="22"/>
              </w:rPr>
              <w:t>непосредственный − 10, 11; конечный − 7, 8</w:t>
            </w:r>
          </w:p>
        </w:tc>
        <w:tc>
          <w:tcPr>
            <w:tcW w:w="992" w:type="dxa"/>
            <w:shd w:val="clear" w:color="auto" w:fill="auto"/>
            <w:hideMark/>
          </w:tcPr>
          <w:p w:rsidR="00C5334E" w:rsidRPr="00C5334E" w:rsidRDefault="00C5334E" w:rsidP="00C5334E">
            <w:pPr>
              <w:jc w:val="center"/>
              <w:rPr>
                <w:bCs/>
                <w:sz w:val="22"/>
                <w:szCs w:val="22"/>
              </w:rPr>
            </w:pPr>
            <w:r w:rsidRPr="00C5334E">
              <w:rPr>
                <w:bCs/>
                <w:sz w:val="22"/>
                <w:szCs w:val="22"/>
              </w:rPr>
              <w:t>11 597,31</w:t>
            </w:r>
          </w:p>
        </w:tc>
        <w:tc>
          <w:tcPr>
            <w:tcW w:w="1275" w:type="dxa"/>
            <w:shd w:val="clear" w:color="auto" w:fill="auto"/>
            <w:hideMark/>
          </w:tcPr>
          <w:p w:rsidR="00C5334E" w:rsidRPr="00C5334E" w:rsidRDefault="00C5334E" w:rsidP="00C5334E">
            <w:pPr>
              <w:jc w:val="center"/>
              <w:rPr>
                <w:bCs/>
                <w:sz w:val="22"/>
                <w:szCs w:val="22"/>
              </w:rPr>
            </w:pPr>
            <w:r w:rsidRPr="00C5334E">
              <w:rPr>
                <w:bCs/>
                <w:sz w:val="22"/>
                <w:szCs w:val="22"/>
              </w:rPr>
              <w:t>11 597,31</w:t>
            </w:r>
          </w:p>
        </w:tc>
        <w:tc>
          <w:tcPr>
            <w:tcW w:w="127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000" w:type="dxa"/>
            <w:shd w:val="clear" w:color="auto" w:fill="auto"/>
            <w:hideMark/>
          </w:tcPr>
          <w:p w:rsidR="00C5334E" w:rsidRPr="00C5334E" w:rsidRDefault="00C5334E" w:rsidP="00C5334E">
            <w:pPr>
              <w:jc w:val="center"/>
              <w:rPr>
                <w:bCs/>
                <w:sz w:val="22"/>
                <w:szCs w:val="22"/>
              </w:rPr>
            </w:pPr>
            <w:r w:rsidRPr="00C5334E">
              <w:rPr>
                <w:bCs/>
                <w:sz w:val="22"/>
                <w:szCs w:val="22"/>
              </w:rPr>
              <w:t>0,00</w:t>
            </w:r>
          </w:p>
        </w:tc>
      </w:tr>
      <w:tr w:rsidR="00C5334E" w:rsidRPr="00C5334E" w:rsidTr="00C5334E">
        <w:trPr>
          <w:trHeight w:val="765"/>
        </w:trPr>
        <w:tc>
          <w:tcPr>
            <w:tcW w:w="1056" w:type="dxa"/>
            <w:vMerge/>
            <w:vAlign w:val="center"/>
            <w:hideMark/>
          </w:tcPr>
          <w:p w:rsidR="00C5334E" w:rsidRPr="00C5334E" w:rsidRDefault="00C5334E" w:rsidP="00C5334E">
            <w:pPr>
              <w:rPr>
                <w:bCs/>
                <w:sz w:val="22"/>
                <w:szCs w:val="22"/>
              </w:rPr>
            </w:pPr>
          </w:p>
        </w:tc>
        <w:tc>
          <w:tcPr>
            <w:tcW w:w="1948" w:type="dxa"/>
            <w:vMerge/>
            <w:vAlign w:val="center"/>
            <w:hideMark/>
          </w:tcPr>
          <w:p w:rsidR="00C5334E" w:rsidRPr="00C5334E" w:rsidRDefault="00C5334E" w:rsidP="00C5334E">
            <w:pPr>
              <w:rPr>
                <w:bCs/>
                <w:sz w:val="22"/>
                <w:szCs w:val="22"/>
              </w:rPr>
            </w:pPr>
          </w:p>
        </w:tc>
        <w:tc>
          <w:tcPr>
            <w:tcW w:w="1701" w:type="dxa"/>
            <w:vMerge/>
            <w:vAlign w:val="center"/>
            <w:hideMark/>
          </w:tcPr>
          <w:p w:rsidR="00C5334E" w:rsidRPr="00C5334E" w:rsidRDefault="00C5334E" w:rsidP="00C5334E">
            <w:pPr>
              <w:rPr>
                <w:bCs/>
                <w:sz w:val="22"/>
                <w:szCs w:val="22"/>
              </w:rPr>
            </w:pPr>
          </w:p>
        </w:tc>
        <w:tc>
          <w:tcPr>
            <w:tcW w:w="1276" w:type="dxa"/>
            <w:shd w:val="clear" w:color="auto" w:fill="auto"/>
            <w:hideMark/>
          </w:tcPr>
          <w:p w:rsidR="00C5334E" w:rsidRPr="00C5334E" w:rsidRDefault="00C5334E" w:rsidP="00C5334E">
            <w:pPr>
              <w:jc w:val="both"/>
              <w:rPr>
                <w:bCs/>
                <w:sz w:val="22"/>
                <w:szCs w:val="22"/>
              </w:rPr>
            </w:pPr>
            <w:r w:rsidRPr="00C5334E">
              <w:rPr>
                <w:bCs/>
                <w:sz w:val="22"/>
                <w:szCs w:val="22"/>
              </w:rPr>
              <w:t>федеральный бюджет</w:t>
            </w:r>
          </w:p>
        </w:tc>
        <w:tc>
          <w:tcPr>
            <w:tcW w:w="1418" w:type="dxa"/>
            <w:vMerge/>
            <w:vAlign w:val="center"/>
            <w:hideMark/>
          </w:tcPr>
          <w:p w:rsidR="00C5334E" w:rsidRPr="00C5334E" w:rsidRDefault="00C5334E" w:rsidP="00C5334E">
            <w:pPr>
              <w:rPr>
                <w:bCs/>
                <w:sz w:val="22"/>
                <w:szCs w:val="22"/>
              </w:rPr>
            </w:pPr>
          </w:p>
        </w:tc>
        <w:tc>
          <w:tcPr>
            <w:tcW w:w="992"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275"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27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000" w:type="dxa"/>
            <w:shd w:val="clear" w:color="auto" w:fill="auto"/>
            <w:hideMark/>
          </w:tcPr>
          <w:p w:rsidR="00C5334E" w:rsidRPr="00C5334E" w:rsidRDefault="00C5334E" w:rsidP="00C5334E">
            <w:pPr>
              <w:jc w:val="center"/>
              <w:rPr>
                <w:bCs/>
                <w:sz w:val="22"/>
                <w:szCs w:val="22"/>
              </w:rPr>
            </w:pPr>
            <w:r w:rsidRPr="00C5334E">
              <w:rPr>
                <w:bCs/>
                <w:sz w:val="22"/>
                <w:szCs w:val="22"/>
              </w:rPr>
              <w:t>0,00</w:t>
            </w:r>
          </w:p>
        </w:tc>
      </w:tr>
      <w:tr w:rsidR="00C5334E" w:rsidRPr="00C5334E" w:rsidTr="00C5334E">
        <w:trPr>
          <w:trHeight w:val="990"/>
        </w:trPr>
        <w:tc>
          <w:tcPr>
            <w:tcW w:w="1056" w:type="dxa"/>
            <w:vMerge/>
            <w:vAlign w:val="center"/>
            <w:hideMark/>
          </w:tcPr>
          <w:p w:rsidR="00C5334E" w:rsidRPr="00C5334E" w:rsidRDefault="00C5334E" w:rsidP="00C5334E">
            <w:pPr>
              <w:rPr>
                <w:bCs/>
                <w:sz w:val="22"/>
                <w:szCs w:val="22"/>
              </w:rPr>
            </w:pPr>
          </w:p>
        </w:tc>
        <w:tc>
          <w:tcPr>
            <w:tcW w:w="1948" w:type="dxa"/>
            <w:vMerge/>
            <w:vAlign w:val="center"/>
            <w:hideMark/>
          </w:tcPr>
          <w:p w:rsidR="00C5334E" w:rsidRPr="00C5334E" w:rsidRDefault="00C5334E" w:rsidP="00C5334E">
            <w:pPr>
              <w:rPr>
                <w:bCs/>
                <w:sz w:val="22"/>
                <w:szCs w:val="22"/>
              </w:rPr>
            </w:pPr>
          </w:p>
        </w:tc>
        <w:tc>
          <w:tcPr>
            <w:tcW w:w="1701" w:type="dxa"/>
            <w:vMerge/>
            <w:vAlign w:val="center"/>
            <w:hideMark/>
          </w:tcPr>
          <w:p w:rsidR="00C5334E" w:rsidRPr="00C5334E" w:rsidRDefault="00C5334E" w:rsidP="00C5334E">
            <w:pPr>
              <w:rPr>
                <w:bCs/>
                <w:sz w:val="22"/>
                <w:szCs w:val="22"/>
              </w:rPr>
            </w:pPr>
          </w:p>
        </w:tc>
        <w:tc>
          <w:tcPr>
            <w:tcW w:w="1276" w:type="dxa"/>
            <w:shd w:val="clear" w:color="auto" w:fill="auto"/>
            <w:hideMark/>
          </w:tcPr>
          <w:p w:rsidR="00C5334E" w:rsidRPr="00C5334E" w:rsidRDefault="00C5334E" w:rsidP="00C5334E">
            <w:pPr>
              <w:jc w:val="both"/>
              <w:rPr>
                <w:bCs/>
                <w:sz w:val="22"/>
                <w:szCs w:val="22"/>
              </w:rPr>
            </w:pPr>
            <w:r w:rsidRPr="00C5334E">
              <w:rPr>
                <w:bCs/>
                <w:sz w:val="22"/>
                <w:szCs w:val="22"/>
              </w:rPr>
              <w:t>бюджет автономного округа</w:t>
            </w:r>
          </w:p>
        </w:tc>
        <w:tc>
          <w:tcPr>
            <w:tcW w:w="1418" w:type="dxa"/>
            <w:vMerge/>
            <w:vAlign w:val="center"/>
            <w:hideMark/>
          </w:tcPr>
          <w:p w:rsidR="00C5334E" w:rsidRPr="00C5334E" w:rsidRDefault="00C5334E" w:rsidP="00C5334E">
            <w:pPr>
              <w:rPr>
                <w:bCs/>
                <w:sz w:val="22"/>
                <w:szCs w:val="22"/>
              </w:rPr>
            </w:pPr>
          </w:p>
        </w:tc>
        <w:tc>
          <w:tcPr>
            <w:tcW w:w="992" w:type="dxa"/>
            <w:shd w:val="clear" w:color="auto" w:fill="auto"/>
            <w:hideMark/>
          </w:tcPr>
          <w:p w:rsidR="00C5334E" w:rsidRPr="00C5334E" w:rsidRDefault="00C5334E" w:rsidP="00C5334E">
            <w:pPr>
              <w:jc w:val="center"/>
              <w:rPr>
                <w:bCs/>
                <w:sz w:val="22"/>
                <w:szCs w:val="22"/>
              </w:rPr>
            </w:pPr>
            <w:r w:rsidRPr="00C5334E">
              <w:rPr>
                <w:bCs/>
                <w:sz w:val="22"/>
                <w:szCs w:val="22"/>
              </w:rPr>
              <w:t>10 527,72</w:t>
            </w:r>
          </w:p>
        </w:tc>
        <w:tc>
          <w:tcPr>
            <w:tcW w:w="1275" w:type="dxa"/>
            <w:shd w:val="clear" w:color="auto" w:fill="auto"/>
            <w:hideMark/>
          </w:tcPr>
          <w:p w:rsidR="00C5334E" w:rsidRPr="00C5334E" w:rsidRDefault="00C5334E" w:rsidP="00C5334E">
            <w:pPr>
              <w:jc w:val="center"/>
              <w:rPr>
                <w:bCs/>
                <w:sz w:val="22"/>
                <w:szCs w:val="22"/>
              </w:rPr>
            </w:pPr>
            <w:r w:rsidRPr="00C5334E">
              <w:rPr>
                <w:bCs/>
                <w:sz w:val="22"/>
                <w:szCs w:val="22"/>
              </w:rPr>
              <w:t>10 527,72</w:t>
            </w:r>
          </w:p>
        </w:tc>
        <w:tc>
          <w:tcPr>
            <w:tcW w:w="127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000" w:type="dxa"/>
            <w:shd w:val="clear" w:color="auto" w:fill="auto"/>
            <w:hideMark/>
          </w:tcPr>
          <w:p w:rsidR="00C5334E" w:rsidRPr="00C5334E" w:rsidRDefault="00C5334E" w:rsidP="00C5334E">
            <w:pPr>
              <w:jc w:val="center"/>
              <w:rPr>
                <w:bCs/>
                <w:sz w:val="22"/>
                <w:szCs w:val="22"/>
              </w:rPr>
            </w:pPr>
            <w:r w:rsidRPr="00C5334E">
              <w:rPr>
                <w:bCs/>
                <w:sz w:val="22"/>
                <w:szCs w:val="22"/>
              </w:rPr>
              <w:t>0,00</w:t>
            </w:r>
          </w:p>
        </w:tc>
      </w:tr>
      <w:tr w:rsidR="00C5334E" w:rsidRPr="00C5334E" w:rsidTr="00C5334E">
        <w:trPr>
          <w:trHeight w:val="645"/>
        </w:trPr>
        <w:tc>
          <w:tcPr>
            <w:tcW w:w="1056" w:type="dxa"/>
            <w:vMerge/>
            <w:vAlign w:val="center"/>
            <w:hideMark/>
          </w:tcPr>
          <w:p w:rsidR="00C5334E" w:rsidRPr="00C5334E" w:rsidRDefault="00C5334E" w:rsidP="00C5334E">
            <w:pPr>
              <w:rPr>
                <w:bCs/>
                <w:sz w:val="22"/>
                <w:szCs w:val="22"/>
              </w:rPr>
            </w:pPr>
          </w:p>
        </w:tc>
        <w:tc>
          <w:tcPr>
            <w:tcW w:w="1948" w:type="dxa"/>
            <w:vMerge/>
            <w:vAlign w:val="center"/>
            <w:hideMark/>
          </w:tcPr>
          <w:p w:rsidR="00C5334E" w:rsidRPr="00C5334E" w:rsidRDefault="00C5334E" w:rsidP="00C5334E">
            <w:pPr>
              <w:rPr>
                <w:bCs/>
                <w:sz w:val="22"/>
                <w:szCs w:val="22"/>
              </w:rPr>
            </w:pPr>
          </w:p>
        </w:tc>
        <w:tc>
          <w:tcPr>
            <w:tcW w:w="1701" w:type="dxa"/>
            <w:vMerge/>
            <w:vAlign w:val="center"/>
            <w:hideMark/>
          </w:tcPr>
          <w:p w:rsidR="00C5334E" w:rsidRPr="00C5334E" w:rsidRDefault="00C5334E" w:rsidP="00C5334E">
            <w:pPr>
              <w:rPr>
                <w:bCs/>
                <w:sz w:val="22"/>
                <w:szCs w:val="22"/>
              </w:rPr>
            </w:pPr>
          </w:p>
        </w:tc>
        <w:tc>
          <w:tcPr>
            <w:tcW w:w="1276" w:type="dxa"/>
            <w:shd w:val="clear" w:color="auto" w:fill="auto"/>
            <w:hideMark/>
          </w:tcPr>
          <w:p w:rsidR="00C5334E" w:rsidRPr="00C5334E" w:rsidRDefault="00C5334E" w:rsidP="00C5334E">
            <w:pPr>
              <w:jc w:val="both"/>
              <w:rPr>
                <w:bCs/>
                <w:sz w:val="22"/>
                <w:szCs w:val="22"/>
              </w:rPr>
            </w:pPr>
            <w:r w:rsidRPr="00C5334E">
              <w:rPr>
                <w:bCs/>
                <w:sz w:val="22"/>
                <w:szCs w:val="22"/>
              </w:rPr>
              <w:t>бюджет района</w:t>
            </w:r>
          </w:p>
        </w:tc>
        <w:tc>
          <w:tcPr>
            <w:tcW w:w="1418" w:type="dxa"/>
            <w:vMerge/>
            <w:vAlign w:val="center"/>
            <w:hideMark/>
          </w:tcPr>
          <w:p w:rsidR="00C5334E" w:rsidRPr="00C5334E" w:rsidRDefault="00C5334E" w:rsidP="00C5334E">
            <w:pPr>
              <w:rPr>
                <w:bCs/>
                <w:sz w:val="22"/>
                <w:szCs w:val="22"/>
              </w:rPr>
            </w:pPr>
          </w:p>
        </w:tc>
        <w:tc>
          <w:tcPr>
            <w:tcW w:w="992" w:type="dxa"/>
            <w:shd w:val="clear" w:color="auto" w:fill="auto"/>
            <w:hideMark/>
          </w:tcPr>
          <w:p w:rsidR="00C5334E" w:rsidRPr="00C5334E" w:rsidRDefault="00C5334E" w:rsidP="00C5334E">
            <w:pPr>
              <w:jc w:val="center"/>
              <w:rPr>
                <w:bCs/>
                <w:sz w:val="22"/>
                <w:szCs w:val="22"/>
              </w:rPr>
            </w:pPr>
            <w:r w:rsidRPr="00C5334E">
              <w:rPr>
                <w:bCs/>
                <w:sz w:val="22"/>
                <w:szCs w:val="22"/>
              </w:rPr>
              <w:t>1 069,59</w:t>
            </w:r>
          </w:p>
        </w:tc>
        <w:tc>
          <w:tcPr>
            <w:tcW w:w="1275" w:type="dxa"/>
            <w:shd w:val="clear" w:color="auto" w:fill="auto"/>
            <w:hideMark/>
          </w:tcPr>
          <w:p w:rsidR="00C5334E" w:rsidRPr="00C5334E" w:rsidRDefault="00C5334E" w:rsidP="00C5334E">
            <w:pPr>
              <w:jc w:val="center"/>
              <w:rPr>
                <w:bCs/>
                <w:sz w:val="22"/>
                <w:szCs w:val="22"/>
              </w:rPr>
            </w:pPr>
            <w:r w:rsidRPr="00C5334E">
              <w:rPr>
                <w:bCs/>
                <w:sz w:val="22"/>
                <w:szCs w:val="22"/>
              </w:rPr>
              <w:t>1 069,59</w:t>
            </w:r>
          </w:p>
        </w:tc>
        <w:tc>
          <w:tcPr>
            <w:tcW w:w="127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000" w:type="dxa"/>
            <w:shd w:val="clear" w:color="auto" w:fill="auto"/>
            <w:hideMark/>
          </w:tcPr>
          <w:p w:rsidR="00C5334E" w:rsidRPr="00C5334E" w:rsidRDefault="00C5334E" w:rsidP="00C5334E">
            <w:pPr>
              <w:jc w:val="center"/>
              <w:rPr>
                <w:bCs/>
                <w:sz w:val="22"/>
                <w:szCs w:val="22"/>
              </w:rPr>
            </w:pPr>
            <w:r w:rsidRPr="00C5334E">
              <w:rPr>
                <w:bCs/>
                <w:sz w:val="22"/>
                <w:szCs w:val="22"/>
              </w:rPr>
              <w:t>0,00</w:t>
            </w:r>
          </w:p>
        </w:tc>
      </w:tr>
      <w:tr w:rsidR="00C5334E" w:rsidRPr="00C5334E" w:rsidTr="00C5334E">
        <w:trPr>
          <w:trHeight w:val="720"/>
        </w:trPr>
        <w:tc>
          <w:tcPr>
            <w:tcW w:w="1056" w:type="dxa"/>
            <w:vMerge/>
            <w:vAlign w:val="center"/>
            <w:hideMark/>
          </w:tcPr>
          <w:p w:rsidR="00C5334E" w:rsidRPr="00C5334E" w:rsidRDefault="00C5334E" w:rsidP="00C5334E">
            <w:pPr>
              <w:rPr>
                <w:bCs/>
                <w:sz w:val="22"/>
                <w:szCs w:val="22"/>
              </w:rPr>
            </w:pPr>
          </w:p>
        </w:tc>
        <w:tc>
          <w:tcPr>
            <w:tcW w:w="1948" w:type="dxa"/>
            <w:vMerge/>
            <w:vAlign w:val="center"/>
            <w:hideMark/>
          </w:tcPr>
          <w:p w:rsidR="00C5334E" w:rsidRPr="00C5334E" w:rsidRDefault="00C5334E" w:rsidP="00C5334E">
            <w:pPr>
              <w:rPr>
                <w:bCs/>
                <w:sz w:val="22"/>
                <w:szCs w:val="22"/>
              </w:rPr>
            </w:pPr>
          </w:p>
        </w:tc>
        <w:tc>
          <w:tcPr>
            <w:tcW w:w="1701" w:type="dxa"/>
            <w:vMerge/>
            <w:vAlign w:val="center"/>
            <w:hideMark/>
          </w:tcPr>
          <w:p w:rsidR="00C5334E" w:rsidRPr="00C5334E" w:rsidRDefault="00C5334E" w:rsidP="00C5334E">
            <w:pPr>
              <w:rPr>
                <w:bCs/>
                <w:sz w:val="22"/>
                <w:szCs w:val="22"/>
              </w:rPr>
            </w:pPr>
          </w:p>
        </w:tc>
        <w:tc>
          <w:tcPr>
            <w:tcW w:w="1276" w:type="dxa"/>
            <w:shd w:val="clear" w:color="auto" w:fill="auto"/>
            <w:hideMark/>
          </w:tcPr>
          <w:p w:rsidR="00C5334E" w:rsidRPr="00C5334E" w:rsidRDefault="00C5334E" w:rsidP="00C5334E">
            <w:pPr>
              <w:jc w:val="both"/>
              <w:rPr>
                <w:bCs/>
                <w:sz w:val="22"/>
                <w:szCs w:val="22"/>
              </w:rPr>
            </w:pPr>
            <w:r w:rsidRPr="00C5334E">
              <w:rPr>
                <w:bCs/>
                <w:sz w:val="22"/>
                <w:szCs w:val="22"/>
              </w:rPr>
              <w:t>бюджет поселений</w:t>
            </w:r>
          </w:p>
        </w:tc>
        <w:tc>
          <w:tcPr>
            <w:tcW w:w="1418" w:type="dxa"/>
            <w:vMerge/>
            <w:vAlign w:val="center"/>
            <w:hideMark/>
          </w:tcPr>
          <w:p w:rsidR="00C5334E" w:rsidRPr="00C5334E" w:rsidRDefault="00C5334E" w:rsidP="00C5334E">
            <w:pPr>
              <w:rPr>
                <w:bCs/>
                <w:sz w:val="22"/>
                <w:szCs w:val="22"/>
              </w:rPr>
            </w:pPr>
          </w:p>
        </w:tc>
        <w:tc>
          <w:tcPr>
            <w:tcW w:w="992"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275"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27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000" w:type="dxa"/>
            <w:shd w:val="clear" w:color="auto" w:fill="auto"/>
            <w:hideMark/>
          </w:tcPr>
          <w:p w:rsidR="00C5334E" w:rsidRPr="00C5334E" w:rsidRDefault="00C5334E" w:rsidP="00C5334E">
            <w:pPr>
              <w:jc w:val="center"/>
              <w:rPr>
                <w:bCs/>
                <w:sz w:val="22"/>
                <w:szCs w:val="22"/>
              </w:rPr>
            </w:pPr>
            <w:r w:rsidRPr="00C5334E">
              <w:rPr>
                <w:bCs/>
                <w:sz w:val="22"/>
                <w:szCs w:val="22"/>
              </w:rPr>
              <w:t>0,00</w:t>
            </w:r>
          </w:p>
        </w:tc>
      </w:tr>
      <w:tr w:rsidR="00C5334E" w:rsidRPr="00C5334E" w:rsidTr="00C5334E">
        <w:trPr>
          <w:trHeight w:val="683"/>
        </w:trPr>
        <w:tc>
          <w:tcPr>
            <w:tcW w:w="1056" w:type="dxa"/>
            <w:vMerge/>
            <w:vAlign w:val="center"/>
            <w:hideMark/>
          </w:tcPr>
          <w:p w:rsidR="00C5334E" w:rsidRPr="00C5334E" w:rsidRDefault="00C5334E" w:rsidP="00C5334E">
            <w:pPr>
              <w:rPr>
                <w:bCs/>
                <w:sz w:val="22"/>
                <w:szCs w:val="22"/>
              </w:rPr>
            </w:pPr>
          </w:p>
        </w:tc>
        <w:tc>
          <w:tcPr>
            <w:tcW w:w="1948" w:type="dxa"/>
            <w:vMerge/>
            <w:vAlign w:val="center"/>
            <w:hideMark/>
          </w:tcPr>
          <w:p w:rsidR="00C5334E" w:rsidRPr="00C5334E" w:rsidRDefault="00C5334E" w:rsidP="00C5334E">
            <w:pPr>
              <w:rPr>
                <w:bCs/>
                <w:sz w:val="22"/>
                <w:szCs w:val="22"/>
              </w:rPr>
            </w:pPr>
          </w:p>
        </w:tc>
        <w:tc>
          <w:tcPr>
            <w:tcW w:w="1701" w:type="dxa"/>
            <w:vMerge/>
            <w:vAlign w:val="center"/>
            <w:hideMark/>
          </w:tcPr>
          <w:p w:rsidR="00C5334E" w:rsidRPr="00C5334E" w:rsidRDefault="00C5334E" w:rsidP="00C5334E">
            <w:pPr>
              <w:rPr>
                <w:bCs/>
                <w:sz w:val="22"/>
                <w:szCs w:val="22"/>
              </w:rPr>
            </w:pPr>
          </w:p>
        </w:tc>
        <w:tc>
          <w:tcPr>
            <w:tcW w:w="1276" w:type="dxa"/>
            <w:shd w:val="clear" w:color="auto" w:fill="auto"/>
            <w:hideMark/>
          </w:tcPr>
          <w:p w:rsidR="00C5334E" w:rsidRPr="00C5334E" w:rsidRDefault="00C5334E" w:rsidP="00C5334E">
            <w:pPr>
              <w:jc w:val="both"/>
              <w:rPr>
                <w:bCs/>
                <w:sz w:val="22"/>
                <w:szCs w:val="22"/>
              </w:rPr>
            </w:pPr>
            <w:r w:rsidRPr="00C5334E">
              <w:rPr>
                <w:bCs/>
                <w:sz w:val="22"/>
                <w:szCs w:val="22"/>
              </w:rPr>
              <w:t>в том числе безвозмездные поступления от физических и юридических лиц</w:t>
            </w:r>
          </w:p>
        </w:tc>
        <w:tc>
          <w:tcPr>
            <w:tcW w:w="1418" w:type="dxa"/>
            <w:vMerge/>
            <w:vAlign w:val="center"/>
            <w:hideMark/>
          </w:tcPr>
          <w:p w:rsidR="00C5334E" w:rsidRPr="00C5334E" w:rsidRDefault="00C5334E" w:rsidP="00C5334E">
            <w:pPr>
              <w:rPr>
                <w:bCs/>
                <w:sz w:val="22"/>
                <w:szCs w:val="22"/>
              </w:rPr>
            </w:pPr>
          </w:p>
        </w:tc>
        <w:tc>
          <w:tcPr>
            <w:tcW w:w="992"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275"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27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000" w:type="dxa"/>
            <w:shd w:val="clear" w:color="auto" w:fill="auto"/>
            <w:hideMark/>
          </w:tcPr>
          <w:p w:rsidR="00C5334E" w:rsidRPr="00C5334E" w:rsidRDefault="00C5334E" w:rsidP="00C5334E">
            <w:pPr>
              <w:jc w:val="center"/>
              <w:rPr>
                <w:bCs/>
                <w:sz w:val="22"/>
                <w:szCs w:val="22"/>
              </w:rPr>
            </w:pPr>
            <w:r w:rsidRPr="00C5334E">
              <w:rPr>
                <w:bCs/>
                <w:sz w:val="22"/>
                <w:szCs w:val="22"/>
              </w:rPr>
              <w:t>0,00</w:t>
            </w:r>
          </w:p>
        </w:tc>
      </w:tr>
      <w:tr w:rsidR="00C5334E" w:rsidRPr="00C5334E" w:rsidTr="00C5334E">
        <w:trPr>
          <w:trHeight w:val="8192"/>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2.4.1.1.</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Предоставление субсидии на приобретение жилых помещений гражданам, проживающим в приспособленных для проживания строениях, получившим гарантийные письма в рамках реализации муниципальной программы «Ликвидация приспособленных для проживания строений на территории Нижневартовского района и расселение проживающих в них граждан на 2012‒2014 год</w:t>
            </w:r>
            <w:r w:rsidR="00FF0A2D">
              <w:rPr>
                <w:sz w:val="22"/>
                <w:szCs w:val="22"/>
              </w:rPr>
              <w:t>ы</w:t>
            </w:r>
            <w:r w:rsidRPr="00C5334E">
              <w:rPr>
                <w:sz w:val="22"/>
                <w:szCs w:val="22"/>
              </w:rPr>
              <w:t>», не предъявившим их к оплате до 31.12.2013</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отдел по жилищным вопросам и муниципальной собственности администрации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8 442,81</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8 442,81</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7 649,11</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7 649,11</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793,70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793,70</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201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2.4.1.2.</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Разбор, демонтаж, вывоз приспособленных для проживания строений</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3 154,50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3 154,50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2 878,61</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2 878,61</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275,89</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275,89</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210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315"/>
        </w:trPr>
        <w:tc>
          <w:tcPr>
            <w:tcW w:w="4705" w:type="dxa"/>
            <w:gridSpan w:val="3"/>
            <w:vMerge w:val="restart"/>
            <w:shd w:val="clear" w:color="auto" w:fill="auto"/>
            <w:hideMark/>
          </w:tcPr>
          <w:p w:rsidR="00C5334E" w:rsidRPr="00C5334E" w:rsidRDefault="00C5334E" w:rsidP="00C5334E">
            <w:pPr>
              <w:jc w:val="both"/>
              <w:rPr>
                <w:bCs/>
                <w:sz w:val="22"/>
                <w:szCs w:val="22"/>
              </w:rPr>
            </w:pPr>
            <w:r w:rsidRPr="00C5334E">
              <w:rPr>
                <w:bCs/>
                <w:sz w:val="22"/>
                <w:szCs w:val="22"/>
              </w:rPr>
              <w:t>Итого по основному мероприятию 2.4.1.</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11 597,31</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11 597,31</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630"/>
        </w:trPr>
        <w:tc>
          <w:tcPr>
            <w:tcW w:w="4705" w:type="dxa"/>
            <w:gridSpan w:val="3"/>
            <w:vMerge/>
            <w:vAlign w:val="center"/>
            <w:hideMark/>
          </w:tcPr>
          <w:p w:rsidR="00C5334E" w:rsidRPr="00C5334E" w:rsidRDefault="00C5334E" w:rsidP="00C5334E">
            <w:pPr>
              <w:rPr>
                <w:b/>
                <w:bCs/>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945"/>
        </w:trPr>
        <w:tc>
          <w:tcPr>
            <w:tcW w:w="4705" w:type="dxa"/>
            <w:gridSpan w:val="3"/>
            <w:vMerge/>
            <w:vAlign w:val="center"/>
            <w:hideMark/>
          </w:tcPr>
          <w:p w:rsidR="00C5334E" w:rsidRPr="00C5334E" w:rsidRDefault="00C5334E" w:rsidP="00C5334E">
            <w:pPr>
              <w:rPr>
                <w:b/>
                <w:bCs/>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10 527,72</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10 527,72</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630"/>
        </w:trPr>
        <w:tc>
          <w:tcPr>
            <w:tcW w:w="4705" w:type="dxa"/>
            <w:gridSpan w:val="3"/>
            <w:vMerge/>
            <w:vAlign w:val="center"/>
            <w:hideMark/>
          </w:tcPr>
          <w:p w:rsidR="00C5334E" w:rsidRPr="00C5334E" w:rsidRDefault="00C5334E" w:rsidP="00C5334E">
            <w:pPr>
              <w:rPr>
                <w:b/>
                <w:bCs/>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1 069,59</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1 069,59</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630"/>
        </w:trPr>
        <w:tc>
          <w:tcPr>
            <w:tcW w:w="4705" w:type="dxa"/>
            <w:gridSpan w:val="3"/>
            <w:vMerge/>
            <w:vAlign w:val="center"/>
            <w:hideMark/>
          </w:tcPr>
          <w:p w:rsidR="00C5334E" w:rsidRPr="00C5334E" w:rsidRDefault="00C5334E" w:rsidP="00C5334E">
            <w:pPr>
              <w:rPr>
                <w:b/>
                <w:bCs/>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2070"/>
        </w:trPr>
        <w:tc>
          <w:tcPr>
            <w:tcW w:w="4705" w:type="dxa"/>
            <w:gridSpan w:val="3"/>
            <w:vMerge/>
            <w:vAlign w:val="center"/>
            <w:hideMark/>
          </w:tcPr>
          <w:p w:rsidR="00C5334E" w:rsidRPr="00C5334E" w:rsidRDefault="00C5334E" w:rsidP="00C5334E">
            <w:pPr>
              <w:rPr>
                <w:b/>
                <w:bCs/>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315"/>
        </w:trPr>
        <w:tc>
          <w:tcPr>
            <w:tcW w:w="4705" w:type="dxa"/>
            <w:gridSpan w:val="3"/>
            <w:vMerge w:val="restart"/>
            <w:shd w:val="clear" w:color="auto" w:fill="auto"/>
            <w:hideMark/>
          </w:tcPr>
          <w:p w:rsidR="00C5334E" w:rsidRPr="00C5334E" w:rsidRDefault="00C5334E" w:rsidP="00C5334E">
            <w:pPr>
              <w:jc w:val="both"/>
              <w:rPr>
                <w:bCs/>
                <w:sz w:val="22"/>
                <w:szCs w:val="22"/>
              </w:rPr>
            </w:pPr>
            <w:r w:rsidRPr="00C5334E">
              <w:rPr>
                <w:bCs/>
                <w:sz w:val="22"/>
                <w:szCs w:val="22"/>
              </w:rPr>
              <w:t>Итого по подпрограмме II</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924 826,38</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427 833,01</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228 755,87</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84 240,05</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79 382,95</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71 614,50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16 500,00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16 500,00</w:t>
            </w:r>
          </w:p>
        </w:tc>
      </w:tr>
      <w:tr w:rsidR="00C5334E" w:rsidRPr="00C5334E" w:rsidTr="00C5334E">
        <w:trPr>
          <w:trHeight w:val="630"/>
        </w:trPr>
        <w:tc>
          <w:tcPr>
            <w:tcW w:w="4705" w:type="dxa"/>
            <w:gridSpan w:val="3"/>
            <w:vMerge/>
            <w:vAlign w:val="center"/>
            <w:hideMark/>
          </w:tcPr>
          <w:p w:rsidR="00C5334E" w:rsidRPr="00C5334E" w:rsidRDefault="00C5334E" w:rsidP="00C5334E">
            <w:pPr>
              <w:rPr>
                <w:b/>
                <w:bCs/>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945"/>
        </w:trPr>
        <w:tc>
          <w:tcPr>
            <w:tcW w:w="4705" w:type="dxa"/>
            <w:gridSpan w:val="3"/>
            <w:vMerge/>
            <w:vAlign w:val="center"/>
            <w:hideMark/>
          </w:tcPr>
          <w:p w:rsidR="00C5334E" w:rsidRPr="00C5334E" w:rsidRDefault="00C5334E" w:rsidP="00C5334E">
            <w:pPr>
              <w:rPr>
                <w:b/>
                <w:bCs/>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765 200,37</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372 865,57</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191 435,80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69 796,90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68 336,50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62 765,60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630"/>
        </w:trPr>
        <w:tc>
          <w:tcPr>
            <w:tcW w:w="4705" w:type="dxa"/>
            <w:gridSpan w:val="3"/>
            <w:vMerge/>
            <w:vAlign w:val="center"/>
            <w:hideMark/>
          </w:tcPr>
          <w:p w:rsidR="00C5334E" w:rsidRPr="00C5334E" w:rsidRDefault="00C5334E" w:rsidP="00C5334E">
            <w:pPr>
              <w:rPr>
                <w:b/>
                <w:bCs/>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159 626,01</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54 967,44</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37 320,07</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14 443,15</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11 046,45</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8 848,90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16 500,00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16 500,00</w:t>
            </w:r>
          </w:p>
        </w:tc>
      </w:tr>
      <w:tr w:rsidR="00C5334E" w:rsidRPr="00C5334E" w:rsidTr="00C5334E">
        <w:trPr>
          <w:trHeight w:val="630"/>
        </w:trPr>
        <w:tc>
          <w:tcPr>
            <w:tcW w:w="4705" w:type="dxa"/>
            <w:gridSpan w:val="3"/>
            <w:vMerge/>
            <w:vAlign w:val="center"/>
            <w:hideMark/>
          </w:tcPr>
          <w:p w:rsidR="00C5334E" w:rsidRPr="00C5334E" w:rsidRDefault="00C5334E" w:rsidP="00C5334E">
            <w:pPr>
              <w:rPr>
                <w:b/>
                <w:bCs/>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2145"/>
        </w:trPr>
        <w:tc>
          <w:tcPr>
            <w:tcW w:w="4705" w:type="dxa"/>
            <w:gridSpan w:val="3"/>
            <w:vMerge/>
            <w:vAlign w:val="center"/>
            <w:hideMark/>
          </w:tcPr>
          <w:p w:rsidR="00C5334E" w:rsidRPr="00C5334E" w:rsidRDefault="00C5334E" w:rsidP="00C5334E">
            <w:pPr>
              <w:rPr>
                <w:b/>
                <w:bCs/>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FF0A2D">
        <w:trPr>
          <w:trHeight w:val="216"/>
        </w:trPr>
        <w:tc>
          <w:tcPr>
            <w:tcW w:w="15406" w:type="dxa"/>
            <w:gridSpan w:val="13"/>
            <w:shd w:val="clear" w:color="auto" w:fill="auto"/>
            <w:hideMark/>
          </w:tcPr>
          <w:p w:rsidR="00C5334E" w:rsidRPr="00C5334E" w:rsidRDefault="00C5334E" w:rsidP="00C5334E">
            <w:pPr>
              <w:jc w:val="center"/>
              <w:rPr>
                <w:b/>
                <w:bCs/>
                <w:sz w:val="22"/>
                <w:szCs w:val="22"/>
              </w:rPr>
            </w:pPr>
            <w:r w:rsidRPr="00C5334E">
              <w:rPr>
                <w:b/>
                <w:bCs/>
                <w:sz w:val="22"/>
                <w:szCs w:val="22"/>
              </w:rPr>
              <w:t>Подпрограмма III «Обеспечение мерами государственной поддержки по улучшению жилищных условий отдельных категорий граждан</w:t>
            </w:r>
            <w:r w:rsidR="00FF0A2D">
              <w:rPr>
                <w:b/>
                <w:bCs/>
                <w:sz w:val="22"/>
                <w:szCs w:val="22"/>
              </w:rPr>
              <w:t>»</w:t>
            </w:r>
          </w:p>
        </w:tc>
      </w:tr>
      <w:tr w:rsidR="00C5334E" w:rsidRPr="00C5334E" w:rsidTr="00C5334E">
        <w:trPr>
          <w:trHeight w:val="600"/>
        </w:trPr>
        <w:tc>
          <w:tcPr>
            <w:tcW w:w="1056" w:type="dxa"/>
            <w:vMerge w:val="restart"/>
            <w:shd w:val="clear" w:color="auto" w:fill="auto"/>
            <w:hideMark/>
          </w:tcPr>
          <w:p w:rsidR="00C5334E" w:rsidRPr="00C5334E" w:rsidRDefault="00C5334E" w:rsidP="00C5334E">
            <w:pPr>
              <w:jc w:val="center"/>
              <w:rPr>
                <w:bCs/>
                <w:sz w:val="22"/>
                <w:szCs w:val="22"/>
              </w:rPr>
            </w:pPr>
            <w:r w:rsidRPr="00C5334E">
              <w:rPr>
                <w:bCs/>
                <w:sz w:val="22"/>
                <w:szCs w:val="22"/>
              </w:rPr>
              <w:t>3.1.1.</w:t>
            </w:r>
          </w:p>
        </w:tc>
        <w:tc>
          <w:tcPr>
            <w:tcW w:w="1948" w:type="dxa"/>
            <w:vMerge w:val="restart"/>
            <w:shd w:val="clear" w:color="auto" w:fill="auto"/>
            <w:hideMark/>
          </w:tcPr>
          <w:p w:rsidR="00C5334E" w:rsidRPr="00C5334E" w:rsidRDefault="00C5334E" w:rsidP="00C5334E">
            <w:pPr>
              <w:jc w:val="both"/>
              <w:rPr>
                <w:bCs/>
                <w:sz w:val="22"/>
                <w:szCs w:val="22"/>
              </w:rPr>
            </w:pPr>
            <w:r w:rsidRPr="00C5334E">
              <w:rPr>
                <w:bCs/>
                <w:sz w:val="22"/>
                <w:szCs w:val="22"/>
              </w:rPr>
              <w:t>Предоставление государственной поддержки на приобретение жилых помещений отдельным категориям граждан.</w:t>
            </w:r>
          </w:p>
        </w:tc>
        <w:tc>
          <w:tcPr>
            <w:tcW w:w="1701" w:type="dxa"/>
            <w:vMerge w:val="restart"/>
            <w:shd w:val="clear" w:color="auto" w:fill="auto"/>
            <w:hideMark/>
          </w:tcPr>
          <w:p w:rsidR="00C5334E" w:rsidRPr="00C5334E" w:rsidRDefault="00C5334E" w:rsidP="00C5334E">
            <w:pPr>
              <w:jc w:val="both"/>
              <w:rPr>
                <w:bCs/>
                <w:sz w:val="22"/>
                <w:szCs w:val="22"/>
              </w:rPr>
            </w:pPr>
            <w:r w:rsidRPr="00C5334E">
              <w:rPr>
                <w:bCs/>
                <w:sz w:val="22"/>
                <w:szCs w:val="22"/>
              </w:rPr>
              <w:t>отдел по жилищным вопросам и муниципальной собственности администрации района</w:t>
            </w:r>
          </w:p>
        </w:tc>
        <w:tc>
          <w:tcPr>
            <w:tcW w:w="1276" w:type="dxa"/>
            <w:shd w:val="clear" w:color="auto" w:fill="auto"/>
            <w:hideMark/>
          </w:tcPr>
          <w:p w:rsidR="00C5334E" w:rsidRPr="00C5334E" w:rsidRDefault="00C5334E" w:rsidP="00C5334E">
            <w:pPr>
              <w:jc w:val="both"/>
              <w:rPr>
                <w:bCs/>
                <w:sz w:val="22"/>
                <w:szCs w:val="22"/>
              </w:rPr>
            </w:pPr>
            <w:r w:rsidRPr="00C5334E">
              <w:rPr>
                <w:bCs/>
                <w:sz w:val="22"/>
                <w:szCs w:val="22"/>
              </w:rPr>
              <w:t>всего</w:t>
            </w:r>
          </w:p>
        </w:tc>
        <w:tc>
          <w:tcPr>
            <w:tcW w:w="1418" w:type="dxa"/>
            <w:vMerge w:val="restart"/>
            <w:shd w:val="clear" w:color="auto" w:fill="auto"/>
            <w:hideMark/>
          </w:tcPr>
          <w:p w:rsidR="00C5334E" w:rsidRPr="00C5334E" w:rsidRDefault="00C5334E" w:rsidP="00FF0A2D">
            <w:pPr>
              <w:jc w:val="center"/>
              <w:rPr>
                <w:bCs/>
                <w:sz w:val="22"/>
                <w:szCs w:val="22"/>
              </w:rPr>
            </w:pPr>
            <w:r w:rsidRPr="00C5334E">
              <w:rPr>
                <w:bCs/>
                <w:sz w:val="22"/>
                <w:szCs w:val="22"/>
              </w:rPr>
              <w:t xml:space="preserve">непосредственный </w:t>
            </w:r>
            <w:r w:rsidR="00FF0A2D">
              <w:rPr>
                <w:bCs/>
                <w:sz w:val="22"/>
                <w:szCs w:val="22"/>
              </w:rPr>
              <w:t xml:space="preserve">− </w:t>
            </w:r>
            <w:r w:rsidRPr="00C5334E">
              <w:rPr>
                <w:bCs/>
                <w:sz w:val="22"/>
                <w:szCs w:val="22"/>
              </w:rPr>
              <w:t>3,4</w:t>
            </w:r>
          </w:p>
        </w:tc>
        <w:tc>
          <w:tcPr>
            <w:tcW w:w="992" w:type="dxa"/>
            <w:shd w:val="clear" w:color="auto" w:fill="auto"/>
            <w:hideMark/>
          </w:tcPr>
          <w:p w:rsidR="00C5334E" w:rsidRPr="00C5334E" w:rsidRDefault="00C5334E" w:rsidP="00C5334E">
            <w:pPr>
              <w:jc w:val="center"/>
              <w:rPr>
                <w:bCs/>
                <w:sz w:val="22"/>
                <w:szCs w:val="22"/>
              </w:rPr>
            </w:pPr>
            <w:r w:rsidRPr="00C5334E">
              <w:rPr>
                <w:bCs/>
                <w:sz w:val="22"/>
                <w:szCs w:val="22"/>
              </w:rPr>
              <w:t>9 830,39</w:t>
            </w:r>
          </w:p>
        </w:tc>
        <w:tc>
          <w:tcPr>
            <w:tcW w:w="1275" w:type="dxa"/>
            <w:shd w:val="clear" w:color="auto" w:fill="auto"/>
            <w:hideMark/>
          </w:tcPr>
          <w:p w:rsidR="00C5334E" w:rsidRPr="00C5334E" w:rsidRDefault="00C5334E" w:rsidP="00C5334E">
            <w:pPr>
              <w:jc w:val="center"/>
              <w:rPr>
                <w:bCs/>
                <w:sz w:val="22"/>
                <w:szCs w:val="22"/>
              </w:rPr>
            </w:pPr>
            <w:r w:rsidRPr="00C5334E">
              <w:rPr>
                <w:bCs/>
                <w:sz w:val="22"/>
                <w:szCs w:val="22"/>
              </w:rPr>
              <w:t>3 437,93</w:t>
            </w:r>
          </w:p>
        </w:tc>
        <w:tc>
          <w:tcPr>
            <w:tcW w:w="1276" w:type="dxa"/>
            <w:shd w:val="clear" w:color="auto" w:fill="auto"/>
            <w:hideMark/>
          </w:tcPr>
          <w:p w:rsidR="00C5334E" w:rsidRPr="00C5334E" w:rsidRDefault="00C5334E" w:rsidP="00C5334E">
            <w:pPr>
              <w:jc w:val="center"/>
              <w:rPr>
                <w:bCs/>
                <w:sz w:val="22"/>
                <w:szCs w:val="22"/>
              </w:rPr>
            </w:pPr>
            <w:r w:rsidRPr="00C5334E">
              <w:rPr>
                <w:bCs/>
                <w:sz w:val="22"/>
                <w:szCs w:val="22"/>
              </w:rPr>
              <w:t>3 267,96</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1 111,26</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1 088,26</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925,00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000" w:type="dxa"/>
            <w:shd w:val="clear" w:color="auto" w:fill="auto"/>
            <w:hideMark/>
          </w:tcPr>
          <w:p w:rsidR="00C5334E" w:rsidRPr="00C5334E" w:rsidRDefault="00C5334E" w:rsidP="00C5334E">
            <w:pPr>
              <w:jc w:val="center"/>
              <w:rPr>
                <w:bCs/>
                <w:sz w:val="22"/>
                <w:szCs w:val="22"/>
              </w:rPr>
            </w:pPr>
            <w:r w:rsidRPr="00C5334E">
              <w:rPr>
                <w:bCs/>
                <w:sz w:val="22"/>
                <w:szCs w:val="22"/>
              </w:rPr>
              <w:t>0,00</w:t>
            </w:r>
          </w:p>
        </w:tc>
      </w:tr>
      <w:tr w:rsidR="00C5334E" w:rsidRPr="00C5334E" w:rsidTr="00C5334E">
        <w:trPr>
          <w:trHeight w:val="600"/>
        </w:trPr>
        <w:tc>
          <w:tcPr>
            <w:tcW w:w="1056" w:type="dxa"/>
            <w:vMerge/>
            <w:vAlign w:val="center"/>
            <w:hideMark/>
          </w:tcPr>
          <w:p w:rsidR="00C5334E" w:rsidRPr="00C5334E" w:rsidRDefault="00C5334E" w:rsidP="00C5334E">
            <w:pPr>
              <w:rPr>
                <w:bCs/>
                <w:sz w:val="22"/>
                <w:szCs w:val="22"/>
              </w:rPr>
            </w:pPr>
          </w:p>
        </w:tc>
        <w:tc>
          <w:tcPr>
            <w:tcW w:w="1948" w:type="dxa"/>
            <w:vMerge/>
            <w:vAlign w:val="center"/>
            <w:hideMark/>
          </w:tcPr>
          <w:p w:rsidR="00C5334E" w:rsidRPr="00C5334E" w:rsidRDefault="00C5334E" w:rsidP="00C5334E">
            <w:pPr>
              <w:rPr>
                <w:bCs/>
                <w:sz w:val="22"/>
                <w:szCs w:val="22"/>
              </w:rPr>
            </w:pPr>
          </w:p>
        </w:tc>
        <w:tc>
          <w:tcPr>
            <w:tcW w:w="1701" w:type="dxa"/>
            <w:vMerge/>
            <w:vAlign w:val="center"/>
            <w:hideMark/>
          </w:tcPr>
          <w:p w:rsidR="00C5334E" w:rsidRPr="00C5334E" w:rsidRDefault="00C5334E" w:rsidP="00C5334E">
            <w:pPr>
              <w:rPr>
                <w:bCs/>
                <w:sz w:val="22"/>
                <w:szCs w:val="22"/>
              </w:rPr>
            </w:pPr>
          </w:p>
        </w:tc>
        <w:tc>
          <w:tcPr>
            <w:tcW w:w="1276" w:type="dxa"/>
            <w:shd w:val="clear" w:color="auto" w:fill="auto"/>
            <w:hideMark/>
          </w:tcPr>
          <w:p w:rsidR="00C5334E" w:rsidRPr="00C5334E" w:rsidRDefault="00C5334E" w:rsidP="00C5334E">
            <w:pPr>
              <w:jc w:val="both"/>
              <w:rPr>
                <w:bCs/>
                <w:sz w:val="22"/>
                <w:szCs w:val="22"/>
              </w:rPr>
            </w:pPr>
            <w:r w:rsidRPr="00C5334E">
              <w:rPr>
                <w:bCs/>
                <w:sz w:val="22"/>
                <w:szCs w:val="22"/>
              </w:rPr>
              <w:t>федеральный бюджет</w:t>
            </w:r>
          </w:p>
        </w:tc>
        <w:tc>
          <w:tcPr>
            <w:tcW w:w="1418" w:type="dxa"/>
            <w:vMerge/>
            <w:vAlign w:val="center"/>
            <w:hideMark/>
          </w:tcPr>
          <w:p w:rsidR="00C5334E" w:rsidRPr="00C5334E" w:rsidRDefault="00C5334E" w:rsidP="00C5334E">
            <w:pPr>
              <w:rPr>
                <w:bCs/>
                <w:sz w:val="22"/>
                <w:szCs w:val="22"/>
              </w:rPr>
            </w:pPr>
          </w:p>
        </w:tc>
        <w:tc>
          <w:tcPr>
            <w:tcW w:w="992" w:type="dxa"/>
            <w:shd w:val="clear" w:color="auto" w:fill="auto"/>
            <w:hideMark/>
          </w:tcPr>
          <w:p w:rsidR="00C5334E" w:rsidRPr="00C5334E" w:rsidRDefault="00C5334E" w:rsidP="00C5334E">
            <w:pPr>
              <w:jc w:val="center"/>
              <w:rPr>
                <w:bCs/>
                <w:sz w:val="22"/>
                <w:szCs w:val="22"/>
              </w:rPr>
            </w:pPr>
            <w:r w:rsidRPr="00C5334E">
              <w:rPr>
                <w:bCs/>
                <w:sz w:val="22"/>
                <w:szCs w:val="22"/>
              </w:rPr>
              <w:t>3 976,97</w:t>
            </w:r>
          </w:p>
        </w:tc>
        <w:tc>
          <w:tcPr>
            <w:tcW w:w="1275" w:type="dxa"/>
            <w:shd w:val="clear" w:color="auto" w:fill="auto"/>
            <w:hideMark/>
          </w:tcPr>
          <w:p w:rsidR="00C5334E" w:rsidRPr="00C5334E" w:rsidRDefault="00C5334E" w:rsidP="00C5334E">
            <w:pPr>
              <w:jc w:val="center"/>
              <w:rPr>
                <w:bCs/>
                <w:sz w:val="22"/>
                <w:szCs w:val="22"/>
              </w:rPr>
            </w:pPr>
            <w:r w:rsidRPr="00C5334E">
              <w:rPr>
                <w:bCs/>
                <w:sz w:val="22"/>
                <w:szCs w:val="22"/>
              </w:rPr>
              <w:t>1 648,73</w:t>
            </w:r>
          </w:p>
        </w:tc>
        <w:tc>
          <w:tcPr>
            <w:tcW w:w="1276" w:type="dxa"/>
            <w:shd w:val="clear" w:color="auto" w:fill="auto"/>
            <w:hideMark/>
          </w:tcPr>
          <w:p w:rsidR="00C5334E" w:rsidRPr="00C5334E" w:rsidRDefault="00C5334E" w:rsidP="00C5334E">
            <w:pPr>
              <w:jc w:val="center"/>
              <w:rPr>
                <w:bCs/>
                <w:sz w:val="22"/>
                <w:szCs w:val="22"/>
              </w:rPr>
            </w:pPr>
            <w:r w:rsidRPr="00C5334E">
              <w:rPr>
                <w:bCs/>
                <w:sz w:val="22"/>
                <w:szCs w:val="22"/>
              </w:rPr>
              <w:t>2 328,24</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000" w:type="dxa"/>
            <w:shd w:val="clear" w:color="auto" w:fill="auto"/>
            <w:hideMark/>
          </w:tcPr>
          <w:p w:rsidR="00C5334E" w:rsidRPr="00C5334E" w:rsidRDefault="00C5334E" w:rsidP="00C5334E">
            <w:pPr>
              <w:jc w:val="center"/>
              <w:rPr>
                <w:bCs/>
                <w:sz w:val="22"/>
                <w:szCs w:val="22"/>
              </w:rPr>
            </w:pPr>
            <w:r w:rsidRPr="00C5334E">
              <w:rPr>
                <w:bCs/>
                <w:sz w:val="22"/>
                <w:szCs w:val="22"/>
              </w:rPr>
              <w:t>0,00</w:t>
            </w:r>
          </w:p>
        </w:tc>
      </w:tr>
      <w:tr w:rsidR="00C5334E" w:rsidRPr="00C5334E" w:rsidTr="00C5334E">
        <w:trPr>
          <w:trHeight w:val="600"/>
        </w:trPr>
        <w:tc>
          <w:tcPr>
            <w:tcW w:w="1056" w:type="dxa"/>
            <w:vMerge/>
            <w:vAlign w:val="center"/>
            <w:hideMark/>
          </w:tcPr>
          <w:p w:rsidR="00C5334E" w:rsidRPr="00C5334E" w:rsidRDefault="00C5334E" w:rsidP="00C5334E">
            <w:pPr>
              <w:rPr>
                <w:bCs/>
                <w:sz w:val="22"/>
                <w:szCs w:val="22"/>
              </w:rPr>
            </w:pPr>
          </w:p>
        </w:tc>
        <w:tc>
          <w:tcPr>
            <w:tcW w:w="1948" w:type="dxa"/>
            <w:vMerge/>
            <w:vAlign w:val="center"/>
            <w:hideMark/>
          </w:tcPr>
          <w:p w:rsidR="00C5334E" w:rsidRPr="00C5334E" w:rsidRDefault="00C5334E" w:rsidP="00C5334E">
            <w:pPr>
              <w:rPr>
                <w:bCs/>
                <w:sz w:val="22"/>
                <w:szCs w:val="22"/>
              </w:rPr>
            </w:pPr>
          </w:p>
        </w:tc>
        <w:tc>
          <w:tcPr>
            <w:tcW w:w="1701" w:type="dxa"/>
            <w:vMerge/>
            <w:vAlign w:val="center"/>
            <w:hideMark/>
          </w:tcPr>
          <w:p w:rsidR="00C5334E" w:rsidRPr="00C5334E" w:rsidRDefault="00C5334E" w:rsidP="00C5334E">
            <w:pPr>
              <w:rPr>
                <w:bCs/>
                <w:sz w:val="22"/>
                <w:szCs w:val="22"/>
              </w:rPr>
            </w:pPr>
          </w:p>
        </w:tc>
        <w:tc>
          <w:tcPr>
            <w:tcW w:w="1276" w:type="dxa"/>
            <w:shd w:val="clear" w:color="auto" w:fill="auto"/>
            <w:hideMark/>
          </w:tcPr>
          <w:p w:rsidR="00C5334E" w:rsidRPr="00C5334E" w:rsidRDefault="00C5334E" w:rsidP="00C5334E">
            <w:pPr>
              <w:jc w:val="both"/>
              <w:rPr>
                <w:bCs/>
                <w:sz w:val="22"/>
                <w:szCs w:val="22"/>
              </w:rPr>
            </w:pPr>
            <w:r w:rsidRPr="00C5334E">
              <w:rPr>
                <w:bCs/>
                <w:sz w:val="22"/>
                <w:szCs w:val="22"/>
              </w:rPr>
              <w:t>бюджет автономного округа</w:t>
            </w:r>
          </w:p>
        </w:tc>
        <w:tc>
          <w:tcPr>
            <w:tcW w:w="1418" w:type="dxa"/>
            <w:vMerge/>
            <w:vAlign w:val="center"/>
            <w:hideMark/>
          </w:tcPr>
          <w:p w:rsidR="00C5334E" w:rsidRPr="00C5334E" w:rsidRDefault="00C5334E" w:rsidP="00C5334E">
            <w:pPr>
              <w:rPr>
                <w:bCs/>
                <w:sz w:val="22"/>
                <w:szCs w:val="22"/>
              </w:rPr>
            </w:pPr>
          </w:p>
        </w:tc>
        <w:tc>
          <w:tcPr>
            <w:tcW w:w="992" w:type="dxa"/>
            <w:shd w:val="clear" w:color="auto" w:fill="auto"/>
            <w:hideMark/>
          </w:tcPr>
          <w:p w:rsidR="00C5334E" w:rsidRPr="00C5334E" w:rsidRDefault="00C5334E" w:rsidP="00C5334E">
            <w:pPr>
              <w:jc w:val="center"/>
              <w:rPr>
                <w:bCs/>
                <w:sz w:val="22"/>
                <w:szCs w:val="22"/>
              </w:rPr>
            </w:pPr>
            <w:r w:rsidRPr="00C5334E">
              <w:rPr>
                <w:bCs/>
                <w:sz w:val="22"/>
                <w:szCs w:val="22"/>
              </w:rPr>
              <w:t>5 342,99</w:t>
            </w:r>
          </w:p>
        </w:tc>
        <w:tc>
          <w:tcPr>
            <w:tcW w:w="1275" w:type="dxa"/>
            <w:shd w:val="clear" w:color="auto" w:fill="auto"/>
            <w:hideMark/>
          </w:tcPr>
          <w:p w:rsidR="00C5334E" w:rsidRPr="00C5334E" w:rsidRDefault="00C5334E" w:rsidP="00C5334E">
            <w:pPr>
              <w:jc w:val="center"/>
              <w:rPr>
                <w:bCs/>
                <w:sz w:val="22"/>
                <w:szCs w:val="22"/>
              </w:rPr>
            </w:pPr>
            <w:r w:rsidRPr="00C5334E">
              <w:rPr>
                <w:bCs/>
                <w:sz w:val="22"/>
                <w:szCs w:val="22"/>
              </w:rPr>
              <w:t>1 558,59</w:t>
            </w:r>
          </w:p>
        </w:tc>
        <w:tc>
          <w:tcPr>
            <w:tcW w:w="1276" w:type="dxa"/>
            <w:shd w:val="clear" w:color="auto" w:fill="auto"/>
            <w:hideMark/>
          </w:tcPr>
          <w:p w:rsidR="00C5334E" w:rsidRPr="00C5334E" w:rsidRDefault="00C5334E" w:rsidP="00C5334E">
            <w:pPr>
              <w:jc w:val="center"/>
              <w:rPr>
                <w:bCs/>
                <w:sz w:val="22"/>
                <w:szCs w:val="22"/>
              </w:rPr>
            </w:pPr>
            <w:r w:rsidRPr="00C5334E">
              <w:rPr>
                <w:bCs/>
                <w:sz w:val="22"/>
                <w:szCs w:val="22"/>
              </w:rPr>
              <w:t>832,20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1 050,80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1 027,80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873,60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000" w:type="dxa"/>
            <w:shd w:val="clear" w:color="auto" w:fill="auto"/>
            <w:hideMark/>
          </w:tcPr>
          <w:p w:rsidR="00C5334E" w:rsidRPr="00C5334E" w:rsidRDefault="00C5334E" w:rsidP="00C5334E">
            <w:pPr>
              <w:jc w:val="center"/>
              <w:rPr>
                <w:bCs/>
                <w:sz w:val="22"/>
                <w:szCs w:val="22"/>
              </w:rPr>
            </w:pPr>
            <w:r w:rsidRPr="00C5334E">
              <w:rPr>
                <w:bCs/>
                <w:sz w:val="22"/>
                <w:szCs w:val="22"/>
              </w:rPr>
              <w:t>0,00</w:t>
            </w:r>
          </w:p>
        </w:tc>
      </w:tr>
      <w:tr w:rsidR="00C5334E" w:rsidRPr="00C5334E" w:rsidTr="00C5334E">
        <w:trPr>
          <w:trHeight w:val="600"/>
        </w:trPr>
        <w:tc>
          <w:tcPr>
            <w:tcW w:w="1056" w:type="dxa"/>
            <w:vMerge/>
            <w:vAlign w:val="center"/>
            <w:hideMark/>
          </w:tcPr>
          <w:p w:rsidR="00C5334E" w:rsidRPr="00C5334E" w:rsidRDefault="00C5334E" w:rsidP="00C5334E">
            <w:pPr>
              <w:rPr>
                <w:bCs/>
                <w:sz w:val="22"/>
                <w:szCs w:val="22"/>
              </w:rPr>
            </w:pPr>
          </w:p>
        </w:tc>
        <w:tc>
          <w:tcPr>
            <w:tcW w:w="1948" w:type="dxa"/>
            <w:vMerge/>
            <w:vAlign w:val="center"/>
            <w:hideMark/>
          </w:tcPr>
          <w:p w:rsidR="00C5334E" w:rsidRPr="00C5334E" w:rsidRDefault="00C5334E" w:rsidP="00C5334E">
            <w:pPr>
              <w:rPr>
                <w:bCs/>
                <w:sz w:val="22"/>
                <w:szCs w:val="22"/>
              </w:rPr>
            </w:pPr>
          </w:p>
        </w:tc>
        <w:tc>
          <w:tcPr>
            <w:tcW w:w="1701" w:type="dxa"/>
            <w:vMerge/>
            <w:vAlign w:val="center"/>
            <w:hideMark/>
          </w:tcPr>
          <w:p w:rsidR="00C5334E" w:rsidRPr="00C5334E" w:rsidRDefault="00C5334E" w:rsidP="00C5334E">
            <w:pPr>
              <w:rPr>
                <w:bCs/>
                <w:sz w:val="22"/>
                <w:szCs w:val="22"/>
              </w:rPr>
            </w:pPr>
          </w:p>
        </w:tc>
        <w:tc>
          <w:tcPr>
            <w:tcW w:w="1276" w:type="dxa"/>
            <w:shd w:val="clear" w:color="auto" w:fill="auto"/>
            <w:hideMark/>
          </w:tcPr>
          <w:p w:rsidR="00C5334E" w:rsidRPr="00C5334E" w:rsidRDefault="00C5334E" w:rsidP="00C5334E">
            <w:pPr>
              <w:jc w:val="both"/>
              <w:rPr>
                <w:bCs/>
                <w:sz w:val="22"/>
                <w:szCs w:val="22"/>
              </w:rPr>
            </w:pPr>
            <w:r w:rsidRPr="00C5334E">
              <w:rPr>
                <w:bCs/>
                <w:sz w:val="22"/>
                <w:szCs w:val="22"/>
              </w:rPr>
              <w:t>бюджет района</w:t>
            </w:r>
          </w:p>
        </w:tc>
        <w:tc>
          <w:tcPr>
            <w:tcW w:w="1418" w:type="dxa"/>
            <w:vMerge/>
            <w:vAlign w:val="center"/>
            <w:hideMark/>
          </w:tcPr>
          <w:p w:rsidR="00C5334E" w:rsidRPr="00C5334E" w:rsidRDefault="00C5334E" w:rsidP="00C5334E">
            <w:pPr>
              <w:rPr>
                <w:bCs/>
                <w:sz w:val="22"/>
                <w:szCs w:val="22"/>
              </w:rPr>
            </w:pPr>
          </w:p>
        </w:tc>
        <w:tc>
          <w:tcPr>
            <w:tcW w:w="992" w:type="dxa"/>
            <w:shd w:val="clear" w:color="auto" w:fill="auto"/>
            <w:hideMark/>
          </w:tcPr>
          <w:p w:rsidR="00C5334E" w:rsidRPr="00C5334E" w:rsidRDefault="00C5334E" w:rsidP="00C5334E">
            <w:pPr>
              <w:jc w:val="center"/>
              <w:rPr>
                <w:bCs/>
                <w:sz w:val="22"/>
                <w:szCs w:val="22"/>
              </w:rPr>
            </w:pPr>
            <w:r w:rsidRPr="00C5334E">
              <w:rPr>
                <w:bCs/>
                <w:sz w:val="22"/>
                <w:szCs w:val="22"/>
              </w:rPr>
              <w:t>510,43</w:t>
            </w:r>
          </w:p>
        </w:tc>
        <w:tc>
          <w:tcPr>
            <w:tcW w:w="1275" w:type="dxa"/>
            <w:shd w:val="clear" w:color="auto" w:fill="auto"/>
            <w:hideMark/>
          </w:tcPr>
          <w:p w:rsidR="00C5334E" w:rsidRPr="00C5334E" w:rsidRDefault="00C5334E" w:rsidP="00C5334E">
            <w:pPr>
              <w:jc w:val="center"/>
              <w:rPr>
                <w:bCs/>
                <w:sz w:val="22"/>
                <w:szCs w:val="22"/>
              </w:rPr>
            </w:pPr>
            <w:r w:rsidRPr="00C5334E">
              <w:rPr>
                <w:bCs/>
                <w:sz w:val="22"/>
                <w:szCs w:val="22"/>
              </w:rPr>
              <w:t>230,61</w:t>
            </w:r>
          </w:p>
        </w:tc>
        <w:tc>
          <w:tcPr>
            <w:tcW w:w="1276" w:type="dxa"/>
            <w:shd w:val="clear" w:color="auto" w:fill="auto"/>
            <w:hideMark/>
          </w:tcPr>
          <w:p w:rsidR="00C5334E" w:rsidRPr="00C5334E" w:rsidRDefault="00C5334E" w:rsidP="00C5334E">
            <w:pPr>
              <w:jc w:val="center"/>
              <w:rPr>
                <w:bCs/>
                <w:sz w:val="22"/>
                <w:szCs w:val="22"/>
              </w:rPr>
            </w:pPr>
            <w:r w:rsidRPr="00C5334E">
              <w:rPr>
                <w:bCs/>
                <w:sz w:val="22"/>
                <w:szCs w:val="22"/>
              </w:rPr>
              <w:t>107,52</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60,45</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60,45</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51,40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000" w:type="dxa"/>
            <w:shd w:val="clear" w:color="auto" w:fill="auto"/>
            <w:hideMark/>
          </w:tcPr>
          <w:p w:rsidR="00C5334E" w:rsidRPr="00C5334E" w:rsidRDefault="00C5334E" w:rsidP="00C5334E">
            <w:pPr>
              <w:jc w:val="center"/>
              <w:rPr>
                <w:bCs/>
                <w:sz w:val="22"/>
                <w:szCs w:val="22"/>
              </w:rPr>
            </w:pPr>
            <w:r w:rsidRPr="00C5334E">
              <w:rPr>
                <w:bCs/>
                <w:sz w:val="22"/>
                <w:szCs w:val="22"/>
              </w:rPr>
              <w:t>0,00</w:t>
            </w:r>
          </w:p>
        </w:tc>
      </w:tr>
      <w:tr w:rsidR="00C5334E" w:rsidRPr="00C5334E" w:rsidTr="00C5334E">
        <w:trPr>
          <w:trHeight w:val="600"/>
        </w:trPr>
        <w:tc>
          <w:tcPr>
            <w:tcW w:w="1056" w:type="dxa"/>
            <w:vMerge/>
            <w:vAlign w:val="center"/>
            <w:hideMark/>
          </w:tcPr>
          <w:p w:rsidR="00C5334E" w:rsidRPr="00C5334E" w:rsidRDefault="00C5334E" w:rsidP="00C5334E">
            <w:pPr>
              <w:rPr>
                <w:bCs/>
                <w:sz w:val="22"/>
                <w:szCs w:val="22"/>
              </w:rPr>
            </w:pPr>
          </w:p>
        </w:tc>
        <w:tc>
          <w:tcPr>
            <w:tcW w:w="1948" w:type="dxa"/>
            <w:vMerge/>
            <w:vAlign w:val="center"/>
            <w:hideMark/>
          </w:tcPr>
          <w:p w:rsidR="00C5334E" w:rsidRPr="00C5334E" w:rsidRDefault="00C5334E" w:rsidP="00C5334E">
            <w:pPr>
              <w:rPr>
                <w:bCs/>
                <w:sz w:val="22"/>
                <w:szCs w:val="22"/>
              </w:rPr>
            </w:pPr>
          </w:p>
        </w:tc>
        <w:tc>
          <w:tcPr>
            <w:tcW w:w="1701" w:type="dxa"/>
            <w:vMerge/>
            <w:vAlign w:val="center"/>
            <w:hideMark/>
          </w:tcPr>
          <w:p w:rsidR="00C5334E" w:rsidRPr="00C5334E" w:rsidRDefault="00C5334E" w:rsidP="00C5334E">
            <w:pPr>
              <w:rPr>
                <w:bCs/>
                <w:sz w:val="22"/>
                <w:szCs w:val="22"/>
              </w:rPr>
            </w:pPr>
          </w:p>
        </w:tc>
        <w:tc>
          <w:tcPr>
            <w:tcW w:w="1276" w:type="dxa"/>
            <w:shd w:val="clear" w:color="auto" w:fill="auto"/>
            <w:hideMark/>
          </w:tcPr>
          <w:p w:rsidR="00C5334E" w:rsidRPr="00C5334E" w:rsidRDefault="00C5334E" w:rsidP="00C5334E">
            <w:pPr>
              <w:jc w:val="both"/>
              <w:rPr>
                <w:bCs/>
                <w:sz w:val="22"/>
                <w:szCs w:val="22"/>
              </w:rPr>
            </w:pPr>
            <w:r w:rsidRPr="00C5334E">
              <w:rPr>
                <w:bCs/>
                <w:sz w:val="22"/>
                <w:szCs w:val="22"/>
              </w:rPr>
              <w:t>бюджет поселений</w:t>
            </w:r>
          </w:p>
        </w:tc>
        <w:tc>
          <w:tcPr>
            <w:tcW w:w="1418" w:type="dxa"/>
            <w:vMerge/>
            <w:vAlign w:val="center"/>
            <w:hideMark/>
          </w:tcPr>
          <w:p w:rsidR="00C5334E" w:rsidRPr="00C5334E" w:rsidRDefault="00C5334E" w:rsidP="00C5334E">
            <w:pPr>
              <w:rPr>
                <w:bCs/>
                <w:sz w:val="22"/>
                <w:szCs w:val="22"/>
              </w:rPr>
            </w:pPr>
          </w:p>
        </w:tc>
        <w:tc>
          <w:tcPr>
            <w:tcW w:w="992"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275"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27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000" w:type="dxa"/>
            <w:shd w:val="clear" w:color="auto" w:fill="auto"/>
            <w:hideMark/>
          </w:tcPr>
          <w:p w:rsidR="00C5334E" w:rsidRPr="00C5334E" w:rsidRDefault="00C5334E" w:rsidP="00C5334E">
            <w:pPr>
              <w:jc w:val="center"/>
              <w:rPr>
                <w:bCs/>
                <w:sz w:val="22"/>
                <w:szCs w:val="22"/>
              </w:rPr>
            </w:pPr>
            <w:r w:rsidRPr="00C5334E">
              <w:rPr>
                <w:bCs/>
                <w:sz w:val="22"/>
                <w:szCs w:val="22"/>
              </w:rPr>
              <w:t>0,00</w:t>
            </w:r>
          </w:p>
        </w:tc>
      </w:tr>
      <w:tr w:rsidR="00C5334E" w:rsidRPr="00C5334E" w:rsidTr="00C5334E">
        <w:trPr>
          <w:trHeight w:val="600"/>
        </w:trPr>
        <w:tc>
          <w:tcPr>
            <w:tcW w:w="1056" w:type="dxa"/>
            <w:vMerge/>
            <w:vAlign w:val="center"/>
            <w:hideMark/>
          </w:tcPr>
          <w:p w:rsidR="00C5334E" w:rsidRPr="00C5334E" w:rsidRDefault="00C5334E" w:rsidP="00C5334E">
            <w:pPr>
              <w:rPr>
                <w:bCs/>
                <w:sz w:val="22"/>
                <w:szCs w:val="22"/>
              </w:rPr>
            </w:pPr>
          </w:p>
        </w:tc>
        <w:tc>
          <w:tcPr>
            <w:tcW w:w="1948" w:type="dxa"/>
            <w:vMerge/>
            <w:vAlign w:val="center"/>
            <w:hideMark/>
          </w:tcPr>
          <w:p w:rsidR="00C5334E" w:rsidRPr="00C5334E" w:rsidRDefault="00C5334E" w:rsidP="00C5334E">
            <w:pPr>
              <w:rPr>
                <w:bCs/>
                <w:sz w:val="22"/>
                <w:szCs w:val="22"/>
              </w:rPr>
            </w:pPr>
          </w:p>
        </w:tc>
        <w:tc>
          <w:tcPr>
            <w:tcW w:w="1701" w:type="dxa"/>
            <w:vMerge/>
            <w:vAlign w:val="center"/>
            <w:hideMark/>
          </w:tcPr>
          <w:p w:rsidR="00C5334E" w:rsidRPr="00C5334E" w:rsidRDefault="00C5334E" w:rsidP="00C5334E">
            <w:pPr>
              <w:rPr>
                <w:bCs/>
                <w:sz w:val="22"/>
                <w:szCs w:val="22"/>
              </w:rPr>
            </w:pPr>
          </w:p>
        </w:tc>
        <w:tc>
          <w:tcPr>
            <w:tcW w:w="1276" w:type="dxa"/>
            <w:shd w:val="clear" w:color="auto" w:fill="auto"/>
            <w:hideMark/>
          </w:tcPr>
          <w:p w:rsidR="00C5334E" w:rsidRPr="00C5334E" w:rsidRDefault="00C5334E" w:rsidP="00C5334E">
            <w:pPr>
              <w:jc w:val="both"/>
              <w:rPr>
                <w:bCs/>
                <w:sz w:val="22"/>
                <w:szCs w:val="22"/>
              </w:rPr>
            </w:pPr>
            <w:r w:rsidRPr="00C5334E">
              <w:rPr>
                <w:bCs/>
                <w:sz w:val="22"/>
                <w:szCs w:val="22"/>
              </w:rPr>
              <w:t>в том числе безвозмездные поступления от физических и юридических лиц</w:t>
            </w:r>
          </w:p>
        </w:tc>
        <w:tc>
          <w:tcPr>
            <w:tcW w:w="1418" w:type="dxa"/>
            <w:vMerge/>
            <w:vAlign w:val="center"/>
            <w:hideMark/>
          </w:tcPr>
          <w:p w:rsidR="00C5334E" w:rsidRPr="00C5334E" w:rsidRDefault="00C5334E" w:rsidP="00C5334E">
            <w:pPr>
              <w:rPr>
                <w:bCs/>
                <w:sz w:val="22"/>
                <w:szCs w:val="22"/>
              </w:rPr>
            </w:pPr>
          </w:p>
        </w:tc>
        <w:tc>
          <w:tcPr>
            <w:tcW w:w="992"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275"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27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000" w:type="dxa"/>
            <w:shd w:val="clear" w:color="auto" w:fill="auto"/>
            <w:hideMark/>
          </w:tcPr>
          <w:p w:rsidR="00C5334E" w:rsidRPr="00C5334E" w:rsidRDefault="00C5334E" w:rsidP="00C5334E">
            <w:pPr>
              <w:jc w:val="center"/>
              <w:rPr>
                <w:bCs/>
                <w:sz w:val="22"/>
                <w:szCs w:val="22"/>
              </w:rPr>
            </w:pPr>
            <w:r w:rsidRPr="00C5334E">
              <w:rPr>
                <w:bCs/>
                <w:sz w:val="22"/>
                <w:szCs w:val="22"/>
              </w:rPr>
              <w:t>0,00</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3.1.1.1.</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Предоставление субсидии ветеранам боевых действий и инвалидам на приобретение жилого помещения в собственность</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отдел по жилищным вопросам и муниципальной собственности администрации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3 694,14</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1 468,80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2 225,34</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3 694,14</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1 468,80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2 225,34</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75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198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3.1.1.2.</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 xml:space="preserve">Субвенции на реализацию полномочий по постановке на учет граждан, выезжающих из районов Крайнего Севера </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отдел по жилищным вопросам и муниципальной собственности администрации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83,49</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29,19</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31,3</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23</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108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83,49</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29,19</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31,3</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23</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FF0A2D">
        <w:trPr>
          <w:trHeight w:val="1973"/>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3.1.1.3</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Предоставление субсидии молодым учителям на первоначальный взнос</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отдел по жилищным вопросам и муниципальной собственности администрации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189,96</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40,00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149,96</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102,90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102,9</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87,06</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40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47,06</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190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3.1.1.4</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Предоставление субсидии молодым семьям на приобретение жилья</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отдел по жилищным вопросам и муниципальной собственности администрации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5 862,80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1 899,94</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861,36</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1 088,26</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1 088,26</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925</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179,93</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179,928</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5 259,50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1 529,40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800,90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1 027,80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1 027,80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873,6</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423,37</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190,614</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60,46</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60,45</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60,45</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51,4</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204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315"/>
        </w:trPr>
        <w:tc>
          <w:tcPr>
            <w:tcW w:w="4705" w:type="dxa"/>
            <w:gridSpan w:val="3"/>
            <w:vMerge w:val="restart"/>
            <w:shd w:val="clear" w:color="auto" w:fill="auto"/>
            <w:hideMark/>
          </w:tcPr>
          <w:p w:rsidR="00C5334E" w:rsidRPr="00C5334E" w:rsidRDefault="00C5334E" w:rsidP="00C5334E">
            <w:pPr>
              <w:jc w:val="both"/>
              <w:rPr>
                <w:bCs/>
                <w:sz w:val="22"/>
                <w:szCs w:val="22"/>
              </w:rPr>
            </w:pPr>
            <w:r w:rsidRPr="00C5334E">
              <w:rPr>
                <w:bCs/>
                <w:sz w:val="22"/>
                <w:szCs w:val="22"/>
              </w:rPr>
              <w:t>Итого по основному мероприятию 3.1.1.</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9 830,39</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3 437,93</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3 267,96</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1 111,25</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1 088,25</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925,00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630"/>
        </w:trPr>
        <w:tc>
          <w:tcPr>
            <w:tcW w:w="4705" w:type="dxa"/>
            <w:gridSpan w:val="3"/>
            <w:vMerge/>
            <w:vAlign w:val="center"/>
            <w:hideMark/>
          </w:tcPr>
          <w:p w:rsidR="00C5334E" w:rsidRPr="00C5334E" w:rsidRDefault="00C5334E" w:rsidP="00C5334E">
            <w:pPr>
              <w:rPr>
                <w:b/>
                <w:bCs/>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3 976,97</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1 648,73</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2 328,24</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945"/>
        </w:trPr>
        <w:tc>
          <w:tcPr>
            <w:tcW w:w="4705" w:type="dxa"/>
            <w:gridSpan w:val="3"/>
            <w:vMerge/>
            <w:vAlign w:val="center"/>
            <w:hideMark/>
          </w:tcPr>
          <w:p w:rsidR="00C5334E" w:rsidRPr="00C5334E" w:rsidRDefault="00C5334E" w:rsidP="00C5334E">
            <w:pPr>
              <w:rPr>
                <w:b/>
                <w:bCs/>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5 342,99</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1 558,59</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832,20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1 050,80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1 027,80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873,60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630"/>
        </w:trPr>
        <w:tc>
          <w:tcPr>
            <w:tcW w:w="4705" w:type="dxa"/>
            <w:gridSpan w:val="3"/>
            <w:vMerge/>
            <w:vAlign w:val="center"/>
            <w:hideMark/>
          </w:tcPr>
          <w:p w:rsidR="00C5334E" w:rsidRPr="00C5334E" w:rsidRDefault="00C5334E" w:rsidP="00C5334E">
            <w:pPr>
              <w:rPr>
                <w:b/>
                <w:bCs/>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510,43</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230,61</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107,52</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60,45</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60,45</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51,40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630"/>
        </w:trPr>
        <w:tc>
          <w:tcPr>
            <w:tcW w:w="4705" w:type="dxa"/>
            <w:gridSpan w:val="3"/>
            <w:vMerge/>
            <w:vAlign w:val="center"/>
            <w:hideMark/>
          </w:tcPr>
          <w:p w:rsidR="00C5334E" w:rsidRPr="00C5334E" w:rsidRDefault="00C5334E" w:rsidP="00C5334E">
            <w:pPr>
              <w:rPr>
                <w:b/>
                <w:bCs/>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2040"/>
        </w:trPr>
        <w:tc>
          <w:tcPr>
            <w:tcW w:w="4705" w:type="dxa"/>
            <w:gridSpan w:val="3"/>
            <w:vMerge/>
            <w:vAlign w:val="center"/>
            <w:hideMark/>
          </w:tcPr>
          <w:p w:rsidR="00C5334E" w:rsidRPr="00C5334E" w:rsidRDefault="00C5334E" w:rsidP="00C5334E">
            <w:pPr>
              <w:rPr>
                <w:b/>
                <w:bCs/>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315"/>
        </w:trPr>
        <w:tc>
          <w:tcPr>
            <w:tcW w:w="4705" w:type="dxa"/>
            <w:gridSpan w:val="3"/>
            <w:vMerge w:val="restart"/>
            <w:shd w:val="clear" w:color="auto" w:fill="auto"/>
            <w:hideMark/>
          </w:tcPr>
          <w:p w:rsidR="00C5334E" w:rsidRPr="00C5334E" w:rsidRDefault="00C5334E" w:rsidP="00C5334E">
            <w:pPr>
              <w:jc w:val="both"/>
              <w:rPr>
                <w:sz w:val="22"/>
                <w:szCs w:val="22"/>
              </w:rPr>
            </w:pPr>
            <w:r w:rsidRPr="00C5334E">
              <w:rPr>
                <w:sz w:val="22"/>
                <w:szCs w:val="22"/>
              </w:rPr>
              <w:t>Итого по подпрограмме III</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9 830,39</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3 437,93</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3 267,96</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1 111,25</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1 088,25</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925,00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630"/>
        </w:trPr>
        <w:tc>
          <w:tcPr>
            <w:tcW w:w="4705" w:type="dxa"/>
            <w:gridSpan w:val="3"/>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3 976,97</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1 648,73</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2 328,24</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945"/>
        </w:trPr>
        <w:tc>
          <w:tcPr>
            <w:tcW w:w="4705" w:type="dxa"/>
            <w:gridSpan w:val="3"/>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5 342,99</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1 558,59</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832,20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1 050,80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1 027,80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873,60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630"/>
        </w:trPr>
        <w:tc>
          <w:tcPr>
            <w:tcW w:w="4705" w:type="dxa"/>
            <w:gridSpan w:val="3"/>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510,43</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230,61</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107,52</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60,45</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60,45</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51,40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630"/>
        </w:trPr>
        <w:tc>
          <w:tcPr>
            <w:tcW w:w="4705" w:type="dxa"/>
            <w:gridSpan w:val="3"/>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2010"/>
        </w:trPr>
        <w:tc>
          <w:tcPr>
            <w:tcW w:w="4705" w:type="dxa"/>
            <w:gridSpan w:val="3"/>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315"/>
        </w:trPr>
        <w:tc>
          <w:tcPr>
            <w:tcW w:w="15406" w:type="dxa"/>
            <w:gridSpan w:val="13"/>
            <w:shd w:val="clear" w:color="auto" w:fill="auto"/>
            <w:hideMark/>
          </w:tcPr>
          <w:p w:rsidR="00C5334E" w:rsidRPr="00C5334E" w:rsidRDefault="00C5334E" w:rsidP="00C5334E">
            <w:pPr>
              <w:jc w:val="center"/>
              <w:rPr>
                <w:b/>
                <w:bCs/>
                <w:sz w:val="22"/>
                <w:szCs w:val="22"/>
              </w:rPr>
            </w:pPr>
            <w:r w:rsidRPr="00C5334E">
              <w:rPr>
                <w:b/>
                <w:bCs/>
                <w:sz w:val="22"/>
                <w:szCs w:val="22"/>
              </w:rPr>
              <w:t>Подпрограмма IV «Капитальный ремонт объектов жилищного хозяйства»</w:t>
            </w:r>
          </w:p>
        </w:tc>
      </w:tr>
      <w:tr w:rsidR="00C5334E" w:rsidRPr="00C5334E" w:rsidTr="00C5334E">
        <w:trPr>
          <w:trHeight w:val="630"/>
        </w:trPr>
        <w:tc>
          <w:tcPr>
            <w:tcW w:w="15406" w:type="dxa"/>
            <w:gridSpan w:val="13"/>
            <w:shd w:val="clear" w:color="auto" w:fill="auto"/>
            <w:hideMark/>
          </w:tcPr>
          <w:p w:rsidR="00C5334E" w:rsidRPr="00C5334E" w:rsidRDefault="00C5334E" w:rsidP="00FF0A2D">
            <w:pPr>
              <w:jc w:val="center"/>
              <w:rPr>
                <w:b/>
                <w:bCs/>
                <w:sz w:val="22"/>
                <w:szCs w:val="22"/>
              </w:rPr>
            </w:pPr>
            <w:r w:rsidRPr="00C5334E">
              <w:rPr>
                <w:b/>
                <w:bCs/>
                <w:sz w:val="22"/>
                <w:szCs w:val="22"/>
              </w:rPr>
              <w:t>Основное мероприятие: создание условий для увеличения объема капитального ремонта жилищного фонда для повышения его комфортности</w:t>
            </w:r>
          </w:p>
        </w:tc>
      </w:tr>
      <w:tr w:rsidR="00C5334E" w:rsidRPr="00C5334E" w:rsidTr="00C5334E">
        <w:trPr>
          <w:trHeight w:val="630"/>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4.1.</w:t>
            </w:r>
          </w:p>
        </w:tc>
        <w:tc>
          <w:tcPr>
            <w:tcW w:w="1948" w:type="dxa"/>
            <w:vMerge w:val="restart"/>
            <w:shd w:val="clear" w:color="auto" w:fill="auto"/>
            <w:hideMark/>
          </w:tcPr>
          <w:p w:rsidR="00C5334E" w:rsidRPr="00C5334E" w:rsidRDefault="00C5334E" w:rsidP="00FF0A2D">
            <w:pPr>
              <w:jc w:val="both"/>
              <w:rPr>
                <w:bCs/>
                <w:sz w:val="22"/>
                <w:szCs w:val="22"/>
              </w:rPr>
            </w:pPr>
            <w:r w:rsidRPr="00C5334E">
              <w:rPr>
                <w:bCs/>
                <w:sz w:val="22"/>
                <w:szCs w:val="22"/>
              </w:rPr>
              <w:t>Проведение капитальных ремонтов объектов муниципальной собственности жилого фонда</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vMerge w:val="restart"/>
            <w:shd w:val="clear" w:color="auto" w:fill="auto"/>
            <w:hideMark/>
          </w:tcPr>
          <w:p w:rsidR="00C5334E" w:rsidRPr="00C5334E" w:rsidRDefault="00C5334E" w:rsidP="00C5334E">
            <w:pPr>
              <w:jc w:val="center"/>
              <w:rPr>
                <w:bCs/>
                <w:sz w:val="22"/>
                <w:szCs w:val="22"/>
              </w:rPr>
            </w:pPr>
            <w:r w:rsidRPr="00C5334E">
              <w:rPr>
                <w:bCs/>
                <w:sz w:val="22"/>
                <w:szCs w:val="22"/>
              </w:rPr>
              <w:t>непосредственный − 7; конечный − 4</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355 906,24</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113 521,93</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105 032,38</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3 927,40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2 655,80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10 000,00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10 000,00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b/>
                <w:bCs/>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vMerge/>
            <w:vAlign w:val="center"/>
            <w:hideMark/>
          </w:tcPr>
          <w:p w:rsidR="00C5334E" w:rsidRPr="00C5334E" w:rsidRDefault="00C5334E" w:rsidP="00C5334E">
            <w:pPr>
              <w:rPr>
                <w:b/>
                <w:bCs/>
                <w:sz w:val="22"/>
                <w:szCs w:val="22"/>
              </w:rPr>
            </w:pP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b/>
                <w:bCs/>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vMerge/>
            <w:vAlign w:val="center"/>
            <w:hideMark/>
          </w:tcPr>
          <w:p w:rsidR="00C5334E" w:rsidRPr="00C5334E" w:rsidRDefault="00C5334E" w:rsidP="00C5334E">
            <w:pPr>
              <w:rPr>
                <w:b/>
                <w:bCs/>
                <w:sz w:val="22"/>
                <w:szCs w:val="22"/>
              </w:rPr>
            </w:pP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b/>
                <w:bCs/>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vMerge/>
            <w:vAlign w:val="center"/>
            <w:hideMark/>
          </w:tcPr>
          <w:p w:rsidR="00C5334E" w:rsidRPr="00C5334E" w:rsidRDefault="00C5334E" w:rsidP="00C5334E">
            <w:pPr>
              <w:rPr>
                <w:b/>
                <w:bCs/>
                <w:sz w:val="22"/>
                <w:szCs w:val="22"/>
              </w:rPr>
            </w:pPr>
          </w:p>
        </w:tc>
        <w:tc>
          <w:tcPr>
            <w:tcW w:w="992" w:type="dxa"/>
            <w:shd w:val="clear" w:color="auto" w:fill="auto"/>
            <w:hideMark/>
          </w:tcPr>
          <w:p w:rsidR="00C5334E" w:rsidRPr="00C5334E" w:rsidRDefault="00C5334E" w:rsidP="00C5334E">
            <w:pPr>
              <w:jc w:val="center"/>
              <w:rPr>
                <w:sz w:val="22"/>
                <w:szCs w:val="22"/>
              </w:rPr>
            </w:pPr>
            <w:r w:rsidRPr="00C5334E">
              <w:rPr>
                <w:sz w:val="22"/>
                <w:szCs w:val="22"/>
              </w:rPr>
              <w:t>351 126,23</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113 521,92</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110 768,73</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3 927,40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2 655,80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10 000,00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10 000,00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b/>
                <w:bCs/>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vMerge/>
            <w:vAlign w:val="center"/>
            <w:hideMark/>
          </w:tcPr>
          <w:p w:rsidR="00C5334E" w:rsidRPr="00C5334E" w:rsidRDefault="00C5334E" w:rsidP="00C5334E">
            <w:pPr>
              <w:rPr>
                <w:b/>
                <w:bCs/>
                <w:sz w:val="22"/>
                <w:szCs w:val="22"/>
              </w:rPr>
            </w:pP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FF0A2D">
        <w:trPr>
          <w:trHeight w:val="202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b/>
                <w:bCs/>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vMerge/>
            <w:vAlign w:val="center"/>
            <w:hideMark/>
          </w:tcPr>
          <w:p w:rsidR="00C5334E" w:rsidRPr="00C5334E" w:rsidRDefault="00C5334E" w:rsidP="00C5334E">
            <w:pPr>
              <w:rPr>
                <w:b/>
                <w:bCs/>
                <w:sz w:val="22"/>
                <w:szCs w:val="22"/>
              </w:rPr>
            </w:pPr>
          </w:p>
        </w:tc>
        <w:tc>
          <w:tcPr>
            <w:tcW w:w="992" w:type="dxa"/>
            <w:shd w:val="clear" w:color="auto" w:fill="auto"/>
            <w:hideMark/>
          </w:tcPr>
          <w:p w:rsidR="00C5334E" w:rsidRPr="00C5334E" w:rsidRDefault="00C5334E" w:rsidP="00C5334E">
            <w:pPr>
              <w:jc w:val="center"/>
              <w:rPr>
                <w:sz w:val="22"/>
                <w:szCs w:val="22"/>
              </w:rPr>
            </w:pPr>
            <w:r w:rsidRPr="00C5334E">
              <w:rPr>
                <w:sz w:val="22"/>
                <w:szCs w:val="22"/>
              </w:rPr>
              <w:t>13 943,65</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13 565,48</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756,34</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4.1.1.</w:t>
            </w:r>
          </w:p>
        </w:tc>
        <w:tc>
          <w:tcPr>
            <w:tcW w:w="1948" w:type="dxa"/>
            <w:vMerge w:val="restart"/>
            <w:shd w:val="clear" w:color="auto" w:fill="auto"/>
            <w:hideMark/>
          </w:tcPr>
          <w:p w:rsidR="00C5334E" w:rsidRPr="00C5334E" w:rsidRDefault="00C5334E" w:rsidP="00C5334E">
            <w:pPr>
              <w:rPr>
                <w:sz w:val="22"/>
                <w:szCs w:val="22"/>
              </w:rPr>
            </w:pPr>
            <w:r w:rsidRPr="00C5334E">
              <w:rPr>
                <w:sz w:val="22"/>
                <w:szCs w:val="22"/>
              </w:rPr>
              <w:t xml:space="preserve">Проведение капитальных ремонтов объектов муниципальной собственности жилого фонда, </w:t>
            </w:r>
            <w:r w:rsidRPr="00C5334E">
              <w:rPr>
                <w:bCs/>
                <w:sz w:val="22"/>
                <w:szCs w:val="22"/>
              </w:rPr>
              <w:t xml:space="preserve">в том числе </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137 351,93</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110 768,73</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3 927,40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2 655,80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10 000,00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10 000,00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137 351,93</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110 768,73</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3 927,40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2 655,80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10 000,00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10 000,00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234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378,17</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15406" w:type="dxa"/>
            <w:gridSpan w:val="13"/>
            <w:shd w:val="clear" w:color="auto" w:fill="auto"/>
            <w:hideMark/>
          </w:tcPr>
          <w:p w:rsidR="00C5334E" w:rsidRPr="00C5334E" w:rsidRDefault="00C5334E" w:rsidP="00C5334E">
            <w:pPr>
              <w:jc w:val="center"/>
              <w:rPr>
                <w:b/>
                <w:bCs/>
                <w:sz w:val="22"/>
                <w:szCs w:val="22"/>
              </w:rPr>
            </w:pPr>
            <w:r w:rsidRPr="00C5334E">
              <w:rPr>
                <w:b/>
                <w:bCs/>
                <w:sz w:val="22"/>
                <w:szCs w:val="22"/>
              </w:rPr>
              <w:t>П. Аган</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4.1.2.</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2-квартирный жилой дом по ул. Рыбников, д. 20</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78,89</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32,33</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46,56</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78,89</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32,33</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46,56</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202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w:t>
            </w:r>
            <w:r w:rsidR="00FF0A2D">
              <w:rPr>
                <w:sz w:val="22"/>
                <w:szCs w:val="22"/>
              </w:rPr>
              <w:t>ле</w:t>
            </w:r>
            <w:r w:rsidRPr="00C5334E">
              <w:rPr>
                <w:sz w:val="22"/>
                <w:szCs w:val="22"/>
              </w:rPr>
              <w:t xml:space="preserve">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78,89</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32,33</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46,56</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4.1.3.</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2-квартирный жилой дом по ул. Таежной, д. 12</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143,92</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23,92</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120,00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143,92</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23,92</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120,00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205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143,92</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23,92</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120,00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4.1.4.</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2-квартирный жилой дом по ул. Советской, д. 1</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65,63</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65,63</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65,63</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65,63</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198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65,63</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65,63</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4.1.5.</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2-квартирный жилой дом по ул. Советской, д. 3</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145,98</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145,98</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145,98</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145,98</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208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145,98</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145,98</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4.1.6.</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Жилой дом по ул. Таежной, д. 8</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7 775,63</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7 775,63</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7 775,63</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7 775,63</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210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4.1.7.</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Жилой дом по ул. Советской, д. 18</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660,63</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660,63</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660,63</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660,63</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70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207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4.1.8.</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Жилой дом по ул. Таежной, д. 14</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27,12</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27,12</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27,12</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27,12</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199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4.1.9.</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Жилой дом по ул. Таежной, д. 16</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555,00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555,00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555,00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555,00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204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7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4.1.10.</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Жилой дом по ул. Таежной, д. 4</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7 754,50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7 754,50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76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114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7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7 754,50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7 754,50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82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204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15406" w:type="dxa"/>
            <w:gridSpan w:val="13"/>
            <w:shd w:val="clear" w:color="auto" w:fill="auto"/>
            <w:hideMark/>
          </w:tcPr>
          <w:p w:rsidR="00C5334E" w:rsidRPr="00C5334E" w:rsidRDefault="00C5334E" w:rsidP="00C5334E">
            <w:pPr>
              <w:jc w:val="center"/>
              <w:rPr>
                <w:b/>
                <w:bCs/>
                <w:sz w:val="22"/>
                <w:szCs w:val="22"/>
              </w:rPr>
            </w:pPr>
            <w:r w:rsidRPr="00C5334E">
              <w:rPr>
                <w:b/>
                <w:bCs/>
                <w:sz w:val="22"/>
                <w:szCs w:val="22"/>
              </w:rPr>
              <w:t>С. Покур</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4.1.11.</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Жилой дом по ул. Киевской, д. 2</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2 269,13</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2 269,13</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2 269,13</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2 269,13</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207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4.1.12.</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2-квартирный жилой дом по ул. Киевской, д. 11</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6 662,62</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6 662,62</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6 662,62</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6 662,62</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208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4.1.13</w:t>
            </w:r>
            <w:r w:rsidR="00FF0A2D">
              <w:rPr>
                <w:sz w:val="22"/>
                <w:szCs w:val="22"/>
              </w:rPr>
              <w:t>.</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2-квартирный жилой дом по ул. Киевской, д. 9</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10 048,06</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9 854,20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193,86</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10 048,06</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9 854,20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193,86</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205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4.1.14</w:t>
            </w:r>
            <w:r w:rsidR="00FF0A2D">
              <w:rPr>
                <w:sz w:val="22"/>
                <w:szCs w:val="22"/>
              </w:rPr>
              <w:t>.</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Жилой дом по ул. Советской, д. 4 (Н.М. Сафронова)</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4 601,39</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1 870,36</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2 731,03</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4 601,39</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1 870,36</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2 731,03</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205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1 870,36</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1 870,36</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720"/>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4.1.15</w:t>
            </w:r>
            <w:r w:rsidR="00FF0A2D">
              <w:rPr>
                <w:sz w:val="22"/>
                <w:szCs w:val="22"/>
              </w:rPr>
              <w:t>.</w:t>
            </w:r>
          </w:p>
        </w:tc>
        <w:tc>
          <w:tcPr>
            <w:tcW w:w="1948" w:type="dxa"/>
            <w:vMerge w:val="restart"/>
            <w:shd w:val="clear" w:color="auto" w:fill="auto"/>
            <w:hideMark/>
          </w:tcPr>
          <w:p w:rsidR="00C5334E" w:rsidRPr="00C5334E" w:rsidRDefault="00FF0A2D" w:rsidP="00FF0A2D">
            <w:pPr>
              <w:jc w:val="both"/>
              <w:rPr>
                <w:sz w:val="22"/>
                <w:szCs w:val="22"/>
              </w:rPr>
            </w:pPr>
            <w:r>
              <w:rPr>
                <w:sz w:val="22"/>
                <w:szCs w:val="22"/>
              </w:rPr>
              <w:t>Жилой дом по ул. Киевской,</w:t>
            </w:r>
            <w:r w:rsidR="00C5334E" w:rsidRPr="00C5334E">
              <w:rPr>
                <w:sz w:val="22"/>
                <w:szCs w:val="22"/>
              </w:rPr>
              <w:t xml:space="preserve"> 3</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4 518,20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4 518,20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7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102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75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4 518,20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4 518,20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72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76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FF0A2D">
        <w:trPr>
          <w:trHeight w:val="403"/>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4.1.16</w:t>
            </w:r>
            <w:r w:rsidR="00FF0A2D">
              <w:rPr>
                <w:sz w:val="22"/>
                <w:szCs w:val="22"/>
              </w:rPr>
              <w:t>.</w:t>
            </w:r>
          </w:p>
        </w:tc>
        <w:tc>
          <w:tcPr>
            <w:tcW w:w="1948" w:type="dxa"/>
            <w:vMerge w:val="restart"/>
            <w:shd w:val="clear" w:color="auto" w:fill="auto"/>
            <w:hideMark/>
          </w:tcPr>
          <w:p w:rsidR="00C5334E" w:rsidRPr="00C5334E" w:rsidRDefault="00C5334E" w:rsidP="00FF0A2D">
            <w:pPr>
              <w:jc w:val="both"/>
              <w:rPr>
                <w:sz w:val="22"/>
                <w:szCs w:val="22"/>
              </w:rPr>
            </w:pPr>
            <w:r w:rsidRPr="00C5334E">
              <w:rPr>
                <w:sz w:val="22"/>
                <w:szCs w:val="22"/>
              </w:rPr>
              <w:t>3-квартирный жилой дом по ул. Бе</w:t>
            </w:r>
            <w:r w:rsidR="00FF0A2D">
              <w:rPr>
                <w:sz w:val="22"/>
                <w:szCs w:val="22"/>
              </w:rPr>
              <w:t>лорусской,</w:t>
            </w:r>
            <w:r w:rsidRPr="00C5334E">
              <w:rPr>
                <w:sz w:val="22"/>
                <w:szCs w:val="22"/>
              </w:rPr>
              <w:t xml:space="preserve"> 14 </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9 691,50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9 691,50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57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1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1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9 691,50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9 691,50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6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189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p w:rsidR="00C5334E" w:rsidRPr="00C5334E" w:rsidRDefault="00C5334E" w:rsidP="00C5334E">
            <w:pPr>
              <w:jc w:val="both"/>
              <w:rPr>
                <w:sz w:val="22"/>
                <w:szCs w:val="22"/>
              </w:rPr>
            </w:pP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15406" w:type="dxa"/>
            <w:gridSpan w:val="13"/>
            <w:shd w:val="clear" w:color="auto" w:fill="auto"/>
            <w:hideMark/>
          </w:tcPr>
          <w:p w:rsidR="00C5334E" w:rsidRPr="00C5334E" w:rsidRDefault="00C5334E" w:rsidP="00C5334E">
            <w:pPr>
              <w:jc w:val="center"/>
              <w:rPr>
                <w:b/>
                <w:bCs/>
                <w:sz w:val="22"/>
                <w:szCs w:val="22"/>
              </w:rPr>
            </w:pPr>
            <w:r w:rsidRPr="00C5334E">
              <w:rPr>
                <w:b/>
                <w:bCs/>
                <w:sz w:val="22"/>
                <w:szCs w:val="22"/>
              </w:rPr>
              <w:t>П. Ваховск</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4.1.17.</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Жилой дом по ул. Геологов, д. 3</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6 862,74</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6 862,74</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6 862,74</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6 862,74</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207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570"/>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4.1.18</w:t>
            </w:r>
            <w:r w:rsidR="00FF0A2D">
              <w:rPr>
                <w:sz w:val="22"/>
                <w:szCs w:val="22"/>
              </w:rPr>
              <w:t>.</w:t>
            </w:r>
          </w:p>
        </w:tc>
        <w:tc>
          <w:tcPr>
            <w:tcW w:w="1948" w:type="dxa"/>
            <w:vMerge w:val="restart"/>
            <w:shd w:val="clear" w:color="auto" w:fill="auto"/>
            <w:hideMark/>
          </w:tcPr>
          <w:p w:rsidR="00C5334E" w:rsidRPr="00C5334E" w:rsidRDefault="00C5334E" w:rsidP="00FF0A2D">
            <w:pPr>
              <w:jc w:val="both"/>
              <w:rPr>
                <w:sz w:val="22"/>
                <w:szCs w:val="22"/>
              </w:rPr>
            </w:pPr>
            <w:r w:rsidRPr="00C5334E">
              <w:rPr>
                <w:sz w:val="22"/>
                <w:szCs w:val="22"/>
              </w:rPr>
              <w:t>Жилой дом по</w:t>
            </w:r>
            <w:r w:rsidR="00FF0A2D">
              <w:rPr>
                <w:sz w:val="22"/>
                <w:szCs w:val="22"/>
              </w:rPr>
              <w:t xml:space="preserve"> ул. Зеленой,</w:t>
            </w:r>
            <w:r w:rsidRPr="00C5334E">
              <w:rPr>
                <w:sz w:val="22"/>
                <w:szCs w:val="22"/>
              </w:rPr>
              <w:t xml:space="preserve"> 11</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680,61</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680,61</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76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76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680,61</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680,61</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70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141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4.1.19.</w:t>
            </w:r>
          </w:p>
        </w:tc>
        <w:tc>
          <w:tcPr>
            <w:tcW w:w="1948" w:type="dxa"/>
            <w:vMerge w:val="restart"/>
            <w:shd w:val="clear" w:color="auto" w:fill="auto"/>
            <w:hideMark/>
          </w:tcPr>
          <w:p w:rsidR="00C5334E" w:rsidRPr="00C5334E" w:rsidRDefault="00C5334E" w:rsidP="00FF0A2D">
            <w:pPr>
              <w:jc w:val="both"/>
              <w:rPr>
                <w:sz w:val="22"/>
                <w:szCs w:val="22"/>
              </w:rPr>
            </w:pPr>
            <w:r w:rsidRPr="00C5334E">
              <w:rPr>
                <w:sz w:val="22"/>
                <w:szCs w:val="22"/>
              </w:rPr>
              <w:t>4-квартирный жилой дом по ул. Молодежной, д. 5</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17 010,50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17 010,50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6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103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7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17 010,50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17 010,50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72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205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15406" w:type="dxa"/>
            <w:gridSpan w:val="13"/>
            <w:shd w:val="clear" w:color="auto" w:fill="auto"/>
            <w:hideMark/>
          </w:tcPr>
          <w:p w:rsidR="00C5334E" w:rsidRPr="00C5334E" w:rsidRDefault="00FF0A2D" w:rsidP="00C5334E">
            <w:pPr>
              <w:jc w:val="center"/>
              <w:rPr>
                <w:b/>
                <w:bCs/>
                <w:sz w:val="22"/>
                <w:szCs w:val="22"/>
              </w:rPr>
            </w:pPr>
            <w:r>
              <w:rPr>
                <w:b/>
                <w:bCs/>
                <w:sz w:val="22"/>
                <w:szCs w:val="22"/>
              </w:rPr>
              <w:t>С</w:t>
            </w:r>
            <w:r w:rsidR="00C5334E" w:rsidRPr="00C5334E">
              <w:rPr>
                <w:b/>
                <w:bCs/>
                <w:sz w:val="22"/>
                <w:szCs w:val="22"/>
              </w:rPr>
              <w:t>. Варьёган</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4.1.20.</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Строительство жилого дома: ул. Центральная, д. 9</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4 150,21</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4 075,24</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74,97</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4 150,21</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4 075,24</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74,97</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193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24,97</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24,97</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15406" w:type="dxa"/>
            <w:gridSpan w:val="13"/>
            <w:shd w:val="clear" w:color="auto" w:fill="auto"/>
            <w:hideMark/>
          </w:tcPr>
          <w:p w:rsidR="00C5334E" w:rsidRPr="00C5334E" w:rsidRDefault="00C5334E" w:rsidP="00C5334E">
            <w:pPr>
              <w:jc w:val="center"/>
              <w:rPr>
                <w:b/>
                <w:bCs/>
                <w:sz w:val="22"/>
                <w:szCs w:val="22"/>
              </w:rPr>
            </w:pPr>
            <w:r w:rsidRPr="00C5334E">
              <w:rPr>
                <w:b/>
                <w:bCs/>
                <w:sz w:val="22"/>
                <w:szCs w:val="22"/>
              </w:rPr>
              <w:t>С. Охтеурье</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4.1.21.</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Жилой дом по ул. Цветочной, д. 4</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41,69</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41,69</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41,69</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41,69</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202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числен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4.1.22.</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Жилой дом по ул. Летной, д. 14</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825,99</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825,99</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825,99</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825,99</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208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4.1.23.</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2-квартирный жилой дом по ул. Школьной, д. 5</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906,66</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906,66</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906,66</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906,66</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201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4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4.1.24.</w:t>
            </w:r>
          </w:p>
        </w:tc>
        <w:tc>
          <w:tcPr>
            <w:tcW w:w="1948" w:type="dxa"/>
            <w:vMerge w:val="restart"/>
            <w:shd w:val="clear" w:color="auto" w:fill="auto"/>
            <w:hideMark/>
          </w:tcPr>
          <w:p w:rsidR="00C5334E" w:rsidRPr="00C5334E" w:rsidRDefault="00C5334E" w:rsidP="00C5334E">
            <w:pPr>
              <w:rPr>
                <w:sz w:val="22"/>
                <w:szCs w:val="22"/>
              </w:rPr>
            </w:pPr>
            <w:r w:rsidRPr="00C5334E">
              <w:rPr>
                <w:sz w:val="22"/>
                <w:szCs w:val="22"/>
              </w:rPr>
              <w:t>2-квартирный жилой дом по ул. Центральной, д. 4</w:t>
            </w:r>
          </w:p>
        </w:tc>
        <w:tc>
          <w:tcPr>
            <w:tcW w:w="1701" w:type="dxa"/>
            <w:vMerge w:val="restart"/>
            <w:shd w:val="clear" w:color="auto" w:fill="auto"/>
            <w:hideMark/>
          </w:tcPr>
          <w:p w:rsidR="00C5334E" w:rsidRPr="00C5334E" w:rsidRDefault="00C5334E" w:rsidP="00C5334E">
            <w:pPr>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4 927,65</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4 927,65</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76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73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9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4 927,65</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4 927,65</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88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187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15406" w:type="dxa"/>
            <w:gridSpan w:val="13"/>
            <w:shd w:val="clear" w:color="auto" w:fill="auto"/>
            <w:hideMark/>
          </w:tcPr>
          <w:p w:rsidR="00C5334E" w:rsidRPr="00C5334E" w:rsidRDefault="00C5334E" w:rsidP="00C5334E">
            <w:pPr>
              <w:jc w:val="center"/>
              <w:rPr>
                <w:b/>
                <w:bCs/>
                <w:sz w:val="22"/>
                <w:szCs w:val="22"/>
              </w:rPr>
            </w:pPr>
            <w:r w:rsidRPr="00C5334E">
              <w:rPr>
                <w:b/>
                <w:bCs/>
                <w:sz w:val="22"/>
                <w:szCs w:val="22"/>
              </w:rPr>
              <w:t>П. Зайцева Речка</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4.1.25</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Жилой дом по ул. Гагарина, д. 4</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5 736,23</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5 736,23</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5 736,23</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5 736,23</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21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4.1.26</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Жилой дом по ул. Центральной, д. 14, кв. 1</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1 561,68</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1 561,68</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1 561,68</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1 561,68</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207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4.1.27</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Жилой дом по ул. Мира, д. 10, кв. 1</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3 983,49</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2 753,61</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1 229,88</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3 983,49</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2 753,61</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1 229,88</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207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4.1.28</w:t>
            </w:r>
            <w:r w:rsidR="00FF0A2D">
              <w:rPr>
                <w:sz w:val="22"/>
                <w:szCs w:val="22"/>
              </w:rPr>
              <w:t>.</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Жилой дом по ул. Мира, д. 7</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33,32</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33,32</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87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33,32</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33,32</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205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4.1.29</w:t>
            </w:r>
            <w:r w:rsidR="00FF0A2D">
              <w:rPr>
                <w:sz w:val="22"/>
                <w:szCs w:val="22"/>
              </w:rPr>
              <w:t>.</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 xml:space="preserve">Подключение жилых домов к системе тепло-, водоснабжения </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198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4.1.30</w:t>
            </w:r>
            <w:r w:rsidR="00FF0A2D">
              <w:rPr>
                <w:sz w:val="22"/>
                <w:szCs w:val="22"/>
              </w:rPr>
              <w:t>.</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Жилой дом по ул. Октябрьской, д. 3</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18,39</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18,39</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18,39</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18,39</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196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4.1.31</w:t>
            </w:r>
            <w:r w:rsidR="00FF0A2D">
              <w:rPr>
                <w:sz w:val="22"/>
                <w:szCs w:val="22"/>
              </w:rPr>
              <w:t>.</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Подключение 4-х жилых домов к электроотоплению по ул. Островной</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564,33</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564,33</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564,33</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564,33</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198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4.1.32</w:t>
            </w:r>
            <w:r w:rsidR="00FF0A2D">
              <w:rPr>
                <w:sz w:val="22"/>
                <w:szCs w:val="22"/>
              </w:rPr>
              <w:t>.</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Жилой дом по ул. Почтовой, д. 9, кв. 16</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132,00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132</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132,00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132</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196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4.1.33</w:t>
            </w:r>
            <w:r w:rsidR="00FF0A2D">
              <w:rPr>
                <w:sz w:val="22"/>
                <w:szCs w:val="22"/>
              </w:rPr>
              <w:t>.</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Жилой дом по ул. Мира, д. 5</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3 703,30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3 703,30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3 703,30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3 703,30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204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4.1.34</w:t>
            </w:r>
            <w:r w:rsidR="00FF0A2D">
              <w:rPr>
                <w:sz w:val="22"/>
                <w:szCs w:val="22"/>
              </w:rPr>
              <w:t>.</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Жилой дом по ул. Почтовой, д. 3</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7 681,61</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7 681,61</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7 681,61</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7 681,61</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205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810"/>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4.1.35</w:t>
            </w:r>
            <w:r w:rsidR="00FF0A2D">
              <w:rPr>
                <w:sz w:val="22"/>
                <w:szCs w:val="22"/>
              </w:rPr>
              <w:t>.</w:t>
            </w:r>
          </w:p>
        </w:tc>
        <w:tc>
          <w:tcPr>
            <w:tcW w:w="1948" w:type="dxa"/>
            <w:vMerge w:val="restart"/>
            <w:shd w:val="clear" w:color="auto" w:fill="auto"/>
            <w:hideMark/>
          </w:tcPr>
          <w:p w:rsidR="00C5334E" w:rsidRPr="00C5334E" w:rsidRDefault="00C5334E" w:rsidP="00C5334E">
            <w:pPr>
              <w:rPr>
                <w:sz w:val="22"/>
                <w:szCs w:val="22"/>
              </w:rPr>
            </w:pPr>
            <w:r w:rsidRPr="00C5334E">
              <w:rPr>
                <w:sz w:val="22"/>
                <w:szCs w:val="22"/>
              </w:rPr>
              <w:t>3-квартирный жилой дом по ул. Ок</w:t>
            </w:r>
            <w:r w:rsidR="00FF0A2D">
              <w:rPr>
                <w:sz w:val="22"/>
                <w:szCs w:val="22"/>
              </w:rPr>
              <w:t>тябрьской</w:t>
            </w:r>
            <w:r w:rsidRPr="00C5334E">
              <w:rPr>
                <w:sz w:val="22"/>
                <w:szCs w:val="22"/>
              </w:rPr>
              <w:t>, д. 3</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w:t>
            </w:r>
            <w:r w:rsidR="00FF0A2D">
              <w:rPr>
                <w:sz w:val="22"/>
                <w:szCs w:val="22"/>
              </w:rPr>
              <w:t>ждение «</w:t>
            </w:r>
            <w:r w:rsidRPr="00C5334E">
              <w:rPr>
                <w:sz w:val="22"/>
                <w:szCs w:val="22"/>
              </w:rPr>
              <w:t>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10 211,50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10 211,50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6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105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45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10 211,50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10 211,50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81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205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570"/>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4.1.36</w:t>
            </w:r>
            <w:r w:rsidR="00FF0A2D">
              <w:rPr>
                <w:sz w:val="22"/>
                <w:szCs w:val="22"/>
              </w:rPr>
              <w:t>.</w:t>
            </w:r>
          </w:p>
        </w:tc>
        <w:tc>
          <w:tcPr>
            <w:tcW w:w="1948" w:type="dxa"/>
            <w:vMerge w:val="restart"/>
            <w:shd w:val="clear" w:color="auto" w:fill="auto"/>
            <w:hideMark/>
          </w:tcPr>
          <w:p w:rsidR="00C5334E" w:rsidRPr="00C5334E" w:rsidRDefault="00FF0A2D" w:rsidP="00FF0A2D">
            <w:pPr>
              <w:jc w:val="both"/>
              <w:rPr>
                <w:sz w:val="22"/>
                <w:szCs w:val="22"/>
              </w:rPr>
            </w:pPr>
            <w:r>
              <w:rPr>
                <w:sz w:val="22"/>
                <w:szCs w:val="22"/>
              </w:rPr>
              <w:t>Жилой дом по ул. Центральной</w:t>
            </w:r>
            <w:r w:rsidR="00C5334E" w:rsidRPr="00C5334E">
              <w:rPr>
                <w:sz w:val="22"/>
                <w:szCs w:val="22"/>
              </w:rPr>
              <w:t>, д.7, кв.1 (ремонт квартиры)</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1 313,60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1 313,60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81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114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72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1 313,60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1 313,60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9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205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15406" w:type="dxa"/>
            <w:gridSpan w:val="13"/>
            <w:shd w:val="clear" w:color="auto" w:fill="auto"/>
            <w:hideMark/>
          </w:tcPr>
          <w:p w:rsidR="00C5334E" w:rsidRPr="00C5334E" w:rsidRDefault="00C5334E" w:rsidP="00C5334E">
            <w:pPr>
              <w:jc w:val="center"/>
              <w:rPr>
                <w:b/>
                <w:bCs/>
                <w:sz w:val="22"/>
                <w:szCs w:val="22"/>
              </w:rPr>
            </w:pPr>
            <w:r w:rsidRPr="00C5334E">
              <w:rPr>
                <w:b/>
                <w:bCs/>
                <w:sz w:val="22"/>
                <w:szCs w:val="22"/>
              </w:rPr>
              <w:t>Д. Вата</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4.1.37</w:t>
            </w:r>
            <w:r w:rsidR="00FF0A2D">
              <w:rPr>
                <w:sz w:val="22"/>
                <w:szCs w:val="22"/>
              </w:rPr>
              <w:t>.</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Жилой дом по ул. Кедровой, д. 14</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9 959,79</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9 959,79</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9 959,79</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9 959,79</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207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4.1.38</w:t>
            </w:r>
            <w:r w:rsidR="00FF0A2D">
              <w:rPr>
                <w:sz w:val="22"/>
                <w:szCs w:val="22"/>
              </w:rPr>
              <w:t>.</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2-квартирный жилой дом по ул. Лесной, д. 4 (с устройством и монтажом системы автономного газоснабжения)</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9 042,90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7 119,10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1 923,80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9 042,90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7 119,10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1 923,80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199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4.1.39</w:t>
            </w:r>
            <w:r w:rsidR="00FF0A2D">
              <w:rPr>
                <w:sz w:val="22"/>
                <w:szCs w:val="22"/>
              </w:rPr>
              <w:t>.</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Жилой дом по ул. Береговой, д. 26</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66,87</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66,87</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66,87</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66,87</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208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4.1.40</w:t>
            </w:r>
            <w:r w:rsidR="00FF0A2D">
              <w:rPr>
                <w:sz w:val="22"/>
                <w:szCs w:val="22"/>
              </w:rPr>
              <w:t>.</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Жилой дом по ул. Лесной, д. 14</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12 898,80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4 668,51</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8 230,29</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12 898,80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4 668,51</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8 230,29</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207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00"/>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4.1.41</w:t>
            </w:r>
            <w:r w:rsidR="00FF0A2D">
              <w:rPr>
                <w:sz w:val="22"/>
                <w:szCs w:val="22"/>
              </w:rPr>
              <w:t>.</w:t>
            </w:r>
          </w:p>
        </w:tc>
        <w:tc>
          <w:tcPr>
            <w:tcW w:w="1948" w:type="dxa"/>
            <w:vMerge w:val="restart"/>
            <w:shd w:val="clear" w:color="auto" w:fill="auto"/>
            <w:hideMark/>
          </w:tcPr>
          <w:p w:rsidR="00C5334E" w:rsidRPr="00C5334E" w:rsidRDefault="00C5334E" w:rsidP="00FF0A2D">
            <w:pPr>
              <w:jc w:val="both"/>
              <w:rPr>
                <w:sz w:val="22"/>
                <w:szCs w:val="22"/>
              </w:rPr>
            </w:pPr>
            <w:r w:rsidRPr="00C5334E">
              <w:rPr>
                <w:sz w:val="22"/>
                <w:szCs w:val="22"/>
              </w:rPr>
              <w:t>1-квартирный жилой дом по ул. Кед</w:t>
            </w:r>
            <w:r w:rsidR="00FF0A2D">
              <w:rPr>
                <w:sz w:val="22"/>
                <w:szCs w:val="22"/>
              </w:rPr>
              <w:t>ровой</w:t>
            </w:r>
            <w:r w:rsidRPr="00C5334E">
              <w:rPr>
                <w:sz w:val="22"/>
                <w:szCs w:val="22"/>
              </w:rPr>
              <w:t xml:space="preserve">, д. 16 </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81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7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82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207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15406" w:type="dxa"/>
            <w:gridSpan w:val="13"/>
            <w:shd w:val="clear" w:color="auto" w:fill="auto"/>
            <w:hideMark/>
          </w:tcPr>
          <w:p w:rsidR="00C5334E" w:rsidRPr="00C5334E" w:rsidRDefault="00C5334E" w:rsidP="00C5334E">
            <w:pPr>
              <w:jc w:val="center"/>
              <w:rPr>
                <w:b/>
                <w:bCs/>
                <w:sz w:val="22"/>
                <w:szCs w:val="22"/>
              </w:rPr>
            </w:pPr>
            <w:r w:rsidRPr="00C5334E">
              <w:rPr>
                <w:b/>
                <w:bCs/>
                <w:sz w:val="22"/>
                <w:szCs w:val="22"/>
              </w:rPr>
              <w:t>Пгт. Новоаганск</w:t>
            </w:r>
          </w:p>
        </w:tc>
      </w:tr>
      <w:tr w:rsidR="00C5334E" w:rsidRPr="00C5334E" w:rsidTr="00C5334E">
        <w:trPr>
          <w:trHeight w:val="300"/>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4.1.42</w:t>
            </w:r>
            <w:r w:rsidR="00FF0A2D">
              <w:rPr>
                <w:sz w:val="22"/>
                <w:szCs w:val="22"/>
              </w:rPr>
              <w:t>.</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Жилой дом по ул. Береговой, д. 15, кв. 1, 2</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vMerge w:val="restart"/>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vMerge w:val="restart"/>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vMerge w:val="restart"/>
            <w:shd w:val="clear" w:color="auto" w:fill="auto"/>
            <w:hideMark/>
          </w:tcPr>
          <w:p w:rsidR="00C5334E" w:rsidRPr="00C5334E" w:rsidRDefault="00C5334E" w:rsidP="00C5334E">
            <w:pPr>
              <w:jc w:val="center"/>
              <w:rPr>
                <w:sz w:val="22"/>
                <w:szCs w:val="22"/>
              </w:rPr>
            </w:pPr>
            <w:r w:rsidRPr="00C5334E">
              <w:rPr>
                <w:sz w:val="22"/>
                <w:szCs w:val="22"/>
              </w:rPr>
              <w:t>4 780,00</w:t>
            </w:r>
          </w:p>
        </w:tc>
        <w:tc>
          <w:tcPr>
            <w:tcW w:w="1275" w:type="dxa"/>
            <w:vMerge w:val="restart"/>
            <w:shd w:val="clear" w:color="auto" w:fill="auto"/>
            <w:hideMark/>
          </w:tcPr>
          <w:p w:rsidR="00C5334E" w:rsidRPr="00C5334E" w:rsidRDefault="00C5334E" w:rsidP="00C5334E">
            <w:pPr>
              <w:jc w:val="center"/>
              <w:rPr>
                <w:sz w:val="22"/>
                <w:szCs w:val="22"/>
              </w:rPr>
            </w:pPr>
            <w:r w:rsidRPr="00C5334E">
              <w:rPr>
                <w:sz w:val="22"/>
                <w:szCs w:val="22"/>
              </w:rPr>
              <w:t>4 780,00</w:t>
            </w:r>
          </w:p>
        </w:tc>
        <w:tc>
          <w:tcPr>
            <w:tcW w:w="1276" w:type="dxa"/>
            <w:vMerge w:val="restart"/>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vMerge w:val="restart"/>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vMerge w:val="restart"/>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vMerge w:val="restart"/>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vMerge w:val="restart"/>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vMerge w:val="restart"/>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30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vMerge/>
            <w:vAlign w:val="center"/>
            <w:hideMark/>
          </w:tcPr>
          <w:p w:rsidR="00C5334E" w:rsidRPr="00C5334E" w:rsidRDefault="00C5334E" w:rsidP="00C5334E">
            <w:pPr>
              <w:rPr>
                <w:sz w:val="22"/>
                <w:szCs w:val="22"/>
              </w:rPr>
            </w:pPr>
          </w:p>
        </w:tc>
        <w:tc>
          <w:tcPr>
            <w:tcW w:w="1418" w:type="dxa"/>
            <w:vMerge/>
            <w:vAlign w:val="center"/>
            <w:hideMark/>
          </w:tcPr>
          <w:p w:rsidR="00C5334E" w:rsidRPr="00C5334E" w:rsidRDefault="00C5334E" w:rsidP="00C5334E">
            <w:pPr>
              <w:rPr>
                <w:sz w:val="22"/>
                <w:szCs w:val="22"/>
              </w:rPr>
            </w:pPr>
          </w:p>
        </w:tc>
        <w:tc>
          <w:tcPr>
            <w:tcW w:w="992" w:type="dxa"/>
            <w:vMerge/>
            <w:vAlign w:val="center"/>
            <w:hideMark/>
          </w:tcPr>
          <w:p w:rsidR="00C5334E" w:rsidRPr="00C5334E" w:rsidRDefault="00C5334E" w:rsidP="00C5334E">
            <w:pPr>
              <w:rPr>
                <w:sz w:val="22"/>
                <w:szCs w:val="22"/>
              </w:rPr>
            </w:pPr>
          </w:p>
        </w:tc>
        <w:tc>
          <w:tcPr>
            <w:tcW w:w="1275" w:type="dxa"/>
            <w:vMerge/>
            <w:vAlign w:val="center"/>
            <w:hideMark/>
          </w:tcPr>
          <w:p w:rsidR="00C5334E" w:rsidRPr="00C5334E" w:rsidRDefault="00C5334E" w:rsidP="00C5334E">
            <w:pPr>
              <w:rPr>
                <w:sz w:val="22"/>
                <w:szCs w:val="22"/>
              </w:rPr>
            </w:pPr>
          </w:p>
        </w:tc>
        <w:tc>
          <w:tcPr>
            <w:tcW w:w="1276" w:type="dxa"/>
            <w:vMerge/>
            <w:vAlign w:val="center"/>
            <w:hideMark/>
          </w:tcPr>
          <w:p w:rsidR="00C5334E" w:rsidRPr="00C5334E" w:rsidRDefault="00C5334E" w:rsidP="00C5334E">
            <w:pPr>
              <w:rPr>
                <w:sz w:val="22"/>
                <w:szCs w:val="22"/>
              </w:rPr>
            </w:pPr>
          </w:p>
        </w:tc>
        <w:tc>
          <w:tcPr>
            <w:tcW w:w="866" w:type="dxa"/>
            <w:vMerge/>
            <w:vAlign w:val="center"/>
            <w:hideMark/>
          </w:tcPr>
          <w:p w:rsidR="00C5334E" w:rsidRPr="00C5334E" w:rsidRDefault="00C5334E" w:rsidP="00C5334E">
            <w:pPr>
              <w:rPr>
                <w:sz w:val="22"/>
                <w:szCs w:val="22"/>
              </w:rPr>
            </w:pPr>
          </w:p>
        </w:tc>
        <w:tc>
          <w:tcPr>
            <w:tcW w:w="866" w:type="dxa"/>
            <w:vMerge/>
            <w:vAlign w:val="center"/>
            <w:hideMark/>
          </w:tcPr>
          <w:p w:rsidR="00C5334E" w:rsidRPr="00C5334E" w:rsidRDefault="00C5334E" w:rsidP="00C5334E">
            <w:pPr>
              <w:rPr>
                <w:sz w:val="22"/>
                <w:szCs w:val="22"/>
              </w:rPr>
            </w:pPr>
          </w:p>
        </w:tc>
        <w:tc>
          <w:tcPr>
            <w:tcW w:w="866" w:type="dxa"/>
            <w:vMerge/>
            <w:vAlign w:val="center"/>
            <w:hideMark/>
          </w:tcPr>
          <w:p w:rsidR="00C5334E" w:rsidRPr="00C5334E" w:rsidRDefault="00C5334E" w:rsidP="00C5334E">
            <w:pPr>
              <w:rPr>
                <w:sz w:val="22"/>
                <w:szCs w:val="22"/>
              </w:rPr>
            </w:pPr>
          </w:p>
        </w:tc>
        <w:tc>
          <w:tcPr>
            <w:tcW w:w="866" w:type="dxa"/>
            <w:vMerge/>
            <w:vAlign w:val="center"/>
            <w:hideMark/>
          </w:tcPr>
          <w:p w:rsidR="00C5334E" w:rsidRPr="00C5334E" w:rsidRDefault="00C5334E" w:rsidP="00C5334E">
            <w:pPr>
              <w:rPr>
                <w:sz w:val="22"/>
                <w:szCs w:val="22"/>
              </w:rPr>
            </w:pPr>
          </w:p>
        </w:tc>
        <w:tc>
          <w:tcPr>
            <w:tcW w:w="1000" w:type="dxa"/>
            <w:vMerge/>
            <w:vAlign w:val="center"/>
            <w:hideMark/>
          </w:tcPr>
          <w:p w:rsidR="00C5334E" w:rsidRPr="00C5334E" w:rsidRDefault="00C5334E" w:rsidP="00C5334E">
            <w:pPr>
              <w:rPr>
                <w:sz w:val="22"/>
                <w:szCs w:val="22"/>
              </w:rPr>
            </w:pPr>
          </w:p>
        </w:tc>
      </w:tr>
      <w:tr w:rsidR="00C5334E" w:rsidRPr="00C5334E" w:rsidTr="00C5334E">
        <w:trPr>
          <w:trHeight w:val="30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vMerge/>
            <w:vAlign w:val="center"/>
            <w:hideMark/>
          </w:tcPr>
          <w:p w:rsidR="00C5334E" w:rsidRPr="00C5334E" w:rsidRDefault="00C5334E" w:rsidP="00C5334E">
            <w:pPr>
              <w:rPr>
                <w:sz w:val="22"/>
                <w:szCs w:val="22"/>
              </w:rPr>
            </w:pPr>
          </w:p>
        </w:tc>
        <w:tc>
          <w:tcPr>
            <w:tcW w:w="1418" w:type="dxa"/>
            <w:vMerge/>
            <w:vAlign w:val="center"/>
            <w:hideMark/>
          </w:tcPr>
          <w:p w:rsidR="00C5334E" w:rsidRPr="00C5334E" w:rsidRDefault="00C5334E" w:rsidP="00C5334E">
            <w:pPr>
              <w:rPr>
                <w:sz w:val="22"/>
                <w:szCs w:val="22"/>
              </w:rPr>
            </w:pPr>
          </w:p>
        </w:tc>
        <w:tc>
          <w:tcPr>
            <w:tcW w:w="992" w:type="dxa"/>
            <w:vMerge/>
            <w:vAlign w:val="center"/>
            <w:hideMark/>
          </w:tcPr>
          <w:p w:rsidR="00C5334E" w:rsidRPr="00C5334E" w:rsidRDefault="00C5334E" w:rsidP="00C5334E">
            <w:pPr>
              <w:rPr>
                <w:sz w:val="22"/>
                <w:szCs w:val="22"/>
              </w:rPr>
            </w:pPr>
          </w:p>
        </w:tc>
        <w:tc>
          <w:tcPr>
            <w:tcW w:w="1275" w:type="dxa"/>
            <w:vMerge/>
            <w:vAlign w:val="center"/>
            <w:hideMark/>
          </w:tcPr>
          <w:p w:rsidR="00C5334E" w:rsidRPr="00C5334E" w:rsidRDefault="00C5334E" w:rsidP="00C5334E">
            <w:pPr>
              <w:rPr>
                <w:sz w:val="22"/>
                <w:szCs w:val="22"/>
              </w:rPr>
            </w:pPr>
          </w:p>
        </w:tc>
        <w:tc>
          <w:tcPr>
            <w:tcW w:w="1276" w:type="dxa"/>
            <w:vMerge/>
            <w:vAlign w:val="center"/>
            <w:hideMark/>
          </w:tcPr>
          <w:p w:rsidR="00C5334E" w:rsidRPr="00C5334E" w:rsidRDefault="00C5334E" w:rsidP="00C5334E">
            <w:pPr>
              <w:rPr>
                <w:sz w:val="22"/>
                <w:szCs w:val="22"/>
              </w:rPr>
            </w:pPr>
          </w:p>
        </w:tc>
        <w:tc>
          <w:tcPr>
            <w:tcW w:w="866" w:type="dxa"/>
            <w:vMerge/>
            <w:vAlign w:val="center"/>
            <w:hideMark/>
          </w:tcPr>
          <w:p w:rsidR="00C5334E" w:rsidRPr="00C5334E" w:rsidRDefault="00C5334E" w:rsidP="00C5334E">
            <w:pPr>
              <w:rPr>
                <w:sz w:val="22"/>
                <w:szCs w:val="22"/>
              </w:rPr>
            </w:pPr>
          </w:p>
        </w:tc>
        <w:tc>
          <w:tcPr>
            <w:tcW w:w="866" w:type="dxa"/>
            <w:vMerge/>
            <w:vAlign w:val="center"/>
            <w:hideMark/>
          </w:tcPr>
          <w:p w:rsidR="00C5334E" w:rsidRPr="00C5334E" w:rsidRDefault="00C5334E" w:rsidP="00C5334E">
            <w:pPr>
              <w:rPr>
                <w:sz w:val="22"/>
                <w:szCs w:val="22"/>
              </w:rPr>
            </w:pPr>
          </w:p>
        </w:tc>
        <w:tc>
          <w:tcPr>
            <w:tcW w:w="866" w:type="dxa"/>
            <w:vMerge/>
            <w:vAlign w:val="center"/>
            <w:hideMark/>
          </w:tcPr>
          <w:p w:rsidR="00C5334E" w:rsidRPr="00C5334E" w:rsidRDefault="00C5334E" w:rsidP="00C5334E">
            <w:pPr>
              <w:rPr>
                <w:sz w:val="22"/>
                <w:szCs w:val="22"/>
              </w:rPr>
            </w:pPr>
          </w:p>
        </w:tc>
        <w:tc>
          <w:tcPr>
            <w:tcW w:w="866" w:type="dxa"/>
            <w:vMerge/>
            <w:vAlign w:val="center"/>
            <w:hideMark/>
          </w:tcPr>
          <w:p w:rsidR="00C5334E" w:rsidRPr="00C5334E" w:rsidRDefault="00C5334E" w:rsidP="00C5334E">
            <w:pPr>
              <w:rPr>
                <w:sz w:val="22"/>
                <w:szCs w:val="22"/>
              </w:rPr>
            </w:pPr>
          </w:p>
        </w:tc>
        <w:tc>
          <w:tcPr>
            <w:tcW w:w="1000" w:type="dxa"/>
            <w:vMerge/>
            <w:vAlign w:val="center"/>
            <w:hideMark/>
          </w:tcPr>
          <w:p w:rsidR="00C5334E" w:rsidRPr="00C5334E" w:rsidRDefault="00C5334E" w:rsidP="00C5334E">
            <w:pPr>
              <w:rPr>
                <w:sz w:val="22"/>
                <w:szCs w:val="22"/>
              </w:rPr>
            </w:pP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4 780,00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4 780,00</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174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rPr>
                <w:sz w:val="22"/>
                <w:szCs w:val="22"/>
              </w:rPr>
            </w:pPr>
            <w:r w:rsidRPr="00C5334E">
              <w:rPr>
                <w:sz w:val="22"/>
                <w:szCs w:val="22"/>
              </w:rPr>
              <w:t>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4.1.43</w:t>
            </w:r>
            <w:r w:rsidR="008E5F2B">
              <w:rPr>
                <w:sz w:val="22"/>
                <w:szCs w:val="22"/>
              </w:rPr>
              <w:t>.</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Жилой дом по ул. 70 лет Октября, д. 5</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11 552,27</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11 122,40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429,87</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11 552,27</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11 122,40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429,87</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207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90"/>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4.1.44</w:t>
            </w:r>
            <w:r w:rsidR="008E5F2B">
              <w:rPr>
                <w:sz w:val="22"/>
                <w:szCs w:val="22"/>
              </w:rPr>
              <w:t>.</w:t>
            </w:r>
          </w:p>
        </w:tc>
        <w:tc>
          <w:tcPr>
            <w:tcW w:w="1948" w:type="dxa"/>
            <w:vMerge w:val="restart"/>
            <w:shd w:val="clear" w:color="auto" w:fill="auto"/>
            <w:hideMark/>
          </w:tcPr>
          <w:p w:rsidR="00C5334E" w:rsidRPr="00C5334E" w:rsidRDefault="008E5F2B" w:rsidP="008E5F2B">
            <w:pPr>
              <w:jc w:val="both"/>
              <w:rPr>
                <w:sz w:val="22"/>
                <w:szCs w:val="22"/>
              </w:rPr>
            </w:pPr>
            <w:r>
              <w:rPr>
                <w:sz w:val="22"/>
                <w:szCs w:val="22"/>
              </w:rPr>
              <w:t>Жилой дом по ул. Цветной</w:t>
            </w:r>
            <w:r w:rsidR="00C5334E" w:rsidRPr="00C5334E">
              <w:rPr>
                <w:sz w:val="22"/>
                <w:szCs w:val="22"/>
              </w:rPr>
              <w:t>, д. 8</w:t>
            </w:r>
          </w:p>
        </w:tc>
        <w:tc>
          <w:tcPr>
            <w:tcW w:w="1701" w:type="dxa"/>
            <w:vMerge w:val="restart"/>
            <w:shd w:val="clear" w:color="auto" w:fill="auto"/>
            <w:hideMark/>
          </w:tcPr>
          <w:p w:rsidR="00C5334E" w:rsidRPr="00C5334E" w:rsidRDefault="00C5334E" w:rsidP="00C5334E">
            <w:pPr>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4 419,34</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4 419,34</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82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78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4 419,34</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4 419,34</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9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55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4.1.45</w:t>
            </w:r>
            <w:r w:rsidR="008E5F2B">
              <w:rPr>
                <w:sz w:val="22"/>
                <w:szCs w:val="22"/>
              </w:rPr>
              <w:t>.</w:t>
            </w:r>
          </w:p>
        </w:tc>
        <w:tc>
          <w:tcPr>
            <w:tcW w:w="1948" w:type="dxa"/>
            <w:vMerge w:val="restart"/>
            <w:shd w:val="clear" w:color="auto" w:fill="auto"/>
            <w:hideMark/>
          </w:tcPr>
          <w:p w:rsidR="00C5334E" w:rsidRPr="00C5334E" w:rsidRDefault="00C5334E" w:rsidP="008E5F2B">
            <w:pPr>
              <w:jc w:val="both"/>
              <w:rPr>
                <w:sz w:val="22"/>
                <w:szCs w:val="22"/>
              </w:rPr>
            </w:pPr>
            <w:r w:rsidRPr="00C5334E">
              <w:rPr>
                <w:sz w:val="22"/>
                <w:szCs w:val="22"/>
              </w:rPr>
              <w:t xml:space="preserve">2-квартирный жилой дом по ул. </w:t>
            </w:r>
            <w:r w:rsidR="008E5F2B">
              <w:rPr>
                <w:sz w:val="22"/>
                <w:szCs w:val="22"/>
              </w:rPr>
              <w:t>Цветной</w:t>
            </w:r>
            <w:r w:rsidRPr="00C5334E">
              <w:rPr>
                <w:sz w:val="22"/>
                <w:szCs w:val="22"/>
              </w:rPr>
              <w:t>, д.11</w:t>
            </w:r>
          </w:p>
        </w:tc>
        <w:tc>
          <w:tcPr>
            <w:tcW w:w="1701" w:type="dxa"/>
            <w:vMerge w:val="restart"/>
            <w:shd w:val="clear" w:color="auto" w:fill="auto"/>
            <w:hideMark/>
          </w:tcPr>
          <w:p w:rsidR="00C5334E" w:rsidRPr="00C5334E" w:rsidRDefault="00C5334E" w:rsidP="00C5334E">
            <w:pPr>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6959,60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6959,60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9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46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6959,60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6959,60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1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9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15406" w:type="dxa"/>
            <w:gridSpan w:val="13"/>
            <w:shd w:val="clear" w:color="auto" w:fill="auto"/>
            <w:hideMark/>
          </w:tcPr>
          <w:p w:rsidR="00C5334E" w:rsidRPr="00C5334E" w:rsidRDefault="00C5334E" w:rsidP="00C5334E">
            <w:pPr>
              <w:jc w:val="center"/>
              <w:rPr>
                <w:b/>
                <w:bCs/>
                <w:sz w:val="22"/>
                <w:szCs w:val="22"/>
              </w:rPr>
            </w:pPr>
            <w:r w:rsidRPr="00C5334E">
              <w:rPr>
                <w:b/>
                <w:bCs/>
                <w:sz w:val="22"/>
                <w:szCs w:val="22"/>
              </w:rPr>
              <w:t>Пгт. Излучинск</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4.1.46</w:t>
            </w:r>
            <w:r w:rsidR="008E5F2B">
              <w:rPr>
                <w:sz w:val="22"/>
                <w:szCs w:val="22"/>
              </w:rPr>
              <w:t>.</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Жилой дом по ул. Энергетиков, д. 6 (ремонт крыльца)</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169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15406" w:type="dxa"/>
            <w:gridSpan w:val="13"/>
            <w:shd w:val="clear" w:color="auto" w:fill="auto"/>
            <w:hideMark/>
          </w:tcPr>
          <w:p w:rsidR="00C5334E" w:rsidRPr="00C5334E" w:rsidRDefault="00C5334E" w:rsidP="00C5334E">
            <w:pPr>
              <w:jc w:val="center"/>
              <w:rPr>
                <w:b/>
                <w:bCs/>
                <w:sz w:val="22"/>
                <w:szCs w:val="22"/>
              </w:rPr>
            </w:pPr>
            <w:r w:rsidRPr="00C5334E">
              <w:rPr>
                <w:b/>
                <w:bCs/>
                <w:sz w:val="22"/>
                <w:szCs w:val="22"/>
              </w:rPr>
              <w:t>С. Большетархово</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4.1.47</w:t>
            </w:r>
            <w:r w:rsidR="008E5F2B">
              <w:rPr>
                <w:sz w:val="22"/>
                <w:szCs w:val="22"/>
              </w:rPr>
              <w:t>.</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Жилой дом по ул. Новой, д. 18</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5 833,73</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5 650,83</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182,9</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5 833,73</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5 650,83</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182,9</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187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00"/>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4.1.48</w:t>
            </w:r>
            <w:r w:rsidR="008E5F2B">
              <w:rPr>
                <w:sz w:val="22"/>
                <w:szCs w:val="22"/>
              </w:rPr>
              <w:t>.</w:t>
            </w:r>
          </w:p>
        </w:tc>
        <w:tc>
          <w:tcPr>
            <w:tcW w:w="1948" w:type="dxa"/>
            <w:vMerge w:val="restart"/>
            <w:shd w:val="clear" w:color="auto" w:fill="auto"/>
            <w:hideMark/>
          </w:tcPr>
          <w:p w:rsidR="00C5334E" w:rsidRPr="00C5334E" w:rsidRDefault="008E5F2B" w:rsidP="008E5F2B">
            <w:pPr>
              <w:jc w:val="both"/>
              <w:rPr>
                <w:sz w:val="22"/>
                <w:szCs w:val="22"/>
              </w:rPr>
            </w:pPr>
            <w:r>
              <w:rPr>
                <w:sz w:val="22"/>
                <w:szCs w:val="22"/>
              </w:rPr>
              <w:t>2-квартирный жилой дом по Лесной</w:t>
            </w:r>
            <w:r w:rsidR="00C5334E" w:rsidRPr="00C5334E">
              <w:rPr>
                <w:sz w:val="22"/>
                <w:szCs w:val="22"/>
              </w:rPr>
              <w:t>, д.19</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7 618,00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7 618,00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72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103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57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7 618,00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7 618,00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75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187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15406" w:type="dxa"/>
            <w:gridSpan w:val="13"/>
            <w:shd w:val="clear" w:color="auto" w:fill="auto"/>
            <w:hideMark/>
          </w:tcPr>
          <w:p w:rsidR="00C5334E" w:rsidRPr="00C5334E" w:rsidRDefault="00C5334E" w:rsidP="00C5334E">
            <w:pPr>
              <w:jc w:val="center"/>
              <w:rPr>
                <w:b/>
                <w:bCs/>
                <w:sz w:val="22"/>
                <w:szCs w:val="22"/>
              </w:rPr>
            </w:pPr>
            <w:r w:rsidRPr="00C5334E">
              <w:rPr>
                <w:b/>
                <w:bCs/>
                <w:sz w:val="22"/>
                <w:szCs w:val="22"/>
              </w:rPr>
              <w:t>С. Корлики</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4.1.49</w:t>
            </w:r>
            <w:r w:rsidR="008E5F2B">
              <w:rPr>
                <w:sz w:val="22"/>
                <w:szCs w:val="22"/>
              </w:rPr>
              <w:t>.</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Жилой дом по ул. Молодежной, д. 19</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6 890,55</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6 890,55</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6 890,54</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6 890,54</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174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6 833,90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6 833,90</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4.1.50</w:t>
            </w:r>
            <w:r w:rsidR="008E5F2B">
              <w:rPr>
                <w:sz w:val="22"/>
                <w:szCs w:val="22"/>
              </w:rPr>
              <w:t>.</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Жилой дом по ул. Победы, д. 1</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5 737,62</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5 737,62</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5 737,62</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5 737,62</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216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15406" w:type="dxa"/>
            <w:gridSpan w:val="13"/>
            <w:shd w:val="clear" w:color="auto" w:fill="auto"/>
            <w:hideMark/>
          </w:tcPr>
          <w:p w:rsidR="00C5334E" w:rsidRPr="00C5334E" w:rsidRDefault="00C5334E" w:rsidP="00C5334E">
            <w:pPr>
              <w:jc w:val="center"/>
              <w:rPr>
                <w:b/>
                <w:bCs/>
                <w:sz w:val="22"/>
                <w:szCs w:val="22"/>
              </w:rPr>
            </w:pPr>
            <w:r w:rsidRPr="00C5334E">
              <w:rPr>
                <w:b/>
                <w:bCs/>
                <w:sz w:val="22"/>
                <w:szCs w:val="22"/>
              </w:rPr>
              <w:t>Д. Вампугол</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4.1.51</w:t>
            </w:r>
            <w:r w:rsidR="008E5F2B">
              <w:rPr>
                <w:sz w:val="22"/>
                <w:szCs w:val="22"/>
              </w:rPr>
              <w:t>.</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2-квартирный жилой дом по ул. Зырянова, д. 26</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2 949,00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2 850,00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99,00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2 949,00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2 850,00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99,00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207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4.1.52</w:t>
            </w:r>
            <w:r w:rsidR="008E5F2B">
              <w:rPr>
                <w:sz w:val="22"/>
                <w:szCs w:val="22"/>
              </w:rPr>
              <w:t>.</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Жилой дом по ул. Зырянова, 12а (отопление)</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102,53</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102,53</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102,53</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102,53</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202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4.1.53</w:t>
            </w:r>
            <w:r w:rsidR="008E5F2B">
              <w:rPr>
                <w:sz w:val="22"/>
                <w:szCs w:val="22"/>
              </w:rPr>
              <w:t>.</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Жилой дом по ул. Садовой, д. 4</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281,11</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281,11</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281,11</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281,11</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201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55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4.1.54</w:t>
            </w:r>
            <w:r w:rsidR="008E5F2B">
              <w:rPr>
                <w:sz w:val="22"/>
                <w:szCs w:val="22"/>
              </w:rPr>
              <w:t>.</w:t>
            </w:r>
          </w:p>
        </w:tc>
        <w:tc>
          <w:tcPr>
            <w:tcW w:w="1948" w:type="dxa"/>
            <w:vMerge w:val="restart"/>
            <w:shd w:val="clear" w:color="auto" w:fill="auto"/>
            <w:hideMark/>
          </w:tcPr>
          <w:p w:rsidR="00C5334E" w:rsidRPr="00C5334E" w:rsidRDefault="00C5334E" w:rsidP="008E5F2B">
            <w:pPr>
              <w:jc w:val="both"/>
              <w:rPr>
                <w:sz w:val="22"/>
                <w:szCs w:val="22"/>
              </w:rPr>
            </w:pPr>
            <w:r w:rsidRPr="00C5334E">
              <w:rPr>
                <w:sz w:val="22"/>
                <w:szCs w:val="22"/>
              </w:rPr>
              <w:t>Жилой дом по ул. Зырянова, д.30</w:t>
            </w:r>
            <w:r w:rsidR="008E5F2B">
              <w:rPr>
                <w:sz w:val="22"/>
                <w:szCs w:val="22"/>
              </w:rPr>
              <w:t>,</w:t>
            </w:r>
            <w:r w:rsidRPr="00C5334E">
              <w:rPr>
                <w:sz w:val="22"/>
                <w:szCs w:val="22"/>
              </w:rPr>
              <w:t xml:space="preserve"> кв.2 (ремонт квартиры)</w:t>
            </w:r>
          </w:p>
        </w:tc>
        <w:tc>
          <w:tcPr>
            <w:tcW w:w="1701" w:type="dxa"/>
            <w:vMerge w:val="restart"/>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269,20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269,20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75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105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9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269,20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269,20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73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201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15406" w:type="dxa"/>
            <w:gridSpan w:val="13"/>
            <w:shd w:val="clear" w:color="auto" w:fill="auto"/>
            <w:hideMark/>
          </w:tcPr>
          <w:p w:rsidR="00C5334E" w:rsidRPr="00C5334E" w:rsidRDefault="00C5334E" w:rsidP="00C5334E">
            <w:pPr>
              <w:jc w:val="center"/>
              <w:rPr>
                <w:b/>
                <w:bCs/>
                <w:sz w:val="22"/>
                <w:szCs w:val="22"/>
              </w:rPr>
            </w:pPr>
            <w:r w:rsidRPr="00C5334E">
              <w:rPr>
                <w:b/>
                <w:bCs/>
                <w:sz w:val="22"/>
                <w:szCs w:val="22"/>
              </w:rPr>
              <w:t>Г. Нижневартовск</w:t>
            </w:r>
          </w:p>
        </w:tc>
      </w:tr>
      <w:tr w:rsidR="00C5334E" w:rsidRPr="00C5334E" w:rsidTr="00C5334E">
        <w:trPr>
          <w:trHeight w:val="1530"/>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4.1.55</w:t>
            </w:r>
            <w:r w:rsidR="008E5F2B">
              <w:rPr>
                <w:sz w:val="22"/>
                <w:szCs w:val="22"/>
              </w:rPr>
              <w:t>.</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Двухкомнатная муниципальная квартира: ул. Ханты-Мансийская, д. 19, кв. 111</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района2</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523,55</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523,55</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523,55</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523,55</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208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15406" w:type="dxa"/>
            <w:gridSpan w:val="13"/>
            <w:shd w:val="clear" w:color="auto" w:fill="auto"/>
            <w:hideMark/>
          </w:tcPr>
          <w:p w:rsidR="00C5334E" w:rsidRPr="00C5334E" w:rsidRDefault="00C5334E" w:rsidP="00C5334E">
            <w:pPr>
              <w:jc w:val="center"/>
              <w:rPr>
                <w:b/>
                <w:bCs/>
                <w:sz w:val="22"/>
                <w:szCs w:val="22"/>
              </w:rPr>
            </w:pPr>
            <w:r w:rsidRPr="00C5334E">
              <w:rPr>
                <w:b/>
                <w:bCs/>
                <w:sz w:val="22"/>
                <w:szCs w:val="22"/>
              </w:rPr>
              <w:t>Д. Пасол</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4.1.56</w:t>
            </w:r>
            <w:r w:rsidR="008E5F2B">
              <w:rPr>
                <w:sz w:val="22"/>
                <w:szCs w:val="22"/>
              </w:rPr>
              <w:t>.</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Жилой дом по ул. Кедровой, д. 6</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675,39</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675,39</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675,39</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675,39</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204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4.1.57</w:t>
            </w:r>
            <w:r w:rsidR="008E5F2B">
              <w:rPr>
                <w:sz w:val="22"/>
                <w:szCs w:val="22"/>
              </w:rPr>
              <w:t>.</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Жилой дом по ул. Кедровой, д. 1</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545,3</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545,3</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545,3</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545,3</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198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4.1.58</w:t>
            </w:r>
            <w:r w:rsidR="008E5F2B">
              <w:rPr>
                <w:sz w:val="22"/>
                <w:szCs w:val="22"/>
              </w:rPr>
              <w:t>.</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Жилой дом по ул. Кедровой, д. 8</w:t>
            </w:r>
            <w:r w:rsidR="008E5F2B">
              <w:rPr>
                <w:sz w:val="22"/>
                <w:szCs w:val="22"/>
              </w:rPr>
              <w:t>,</w:t>
            </w:r>
            <w:r w:rsidRPr="00C5334E">
              <w:rPr>
                <w:sz w:val="22"/>
                <w:szCs w:val="22"/>
              </w:rPr>
              <w:t xml:space="preserve"> кв. 1, 2</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1548,45</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1 548,45</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1548,45</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1 548,45</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208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55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4.1.59</w:t>
            </w:r>
            <w:r w:rsidR="008E5F2B">
              <w:rPr>
                <w:sz w:val="22"/>
                <w:szCs w:val="22"/>
              </w:rPr>
              <w:t>.</w:t>
            </w:r>
          </w:p>
        </w:tc>
        <w:tc>
          <w:tcPr>
            <w:tcW w:w="1948" w:type="dxa"/>
            <w:vMerge w:val="restart"/>
            <w:shd w:val="clear" w:color="auto" w:fill="auto"/>
            <w:hideMark/>
          </w:tcPr>
          <w:p w:rsidR="00C5334E" w:rsidRPr="00C5334E" w:rsidRDefault="008E5F2B" w:rsidP="008E5F2B">
            <w:pPr>
              <w:jc w:val="both"/>
              <w:rPr>
                <w:sz w:val="22"/>
                <w:szCs w:val="22"/>
              </w:rPr>
            </w:pPr>
            <w:r>
              <w:rPr>
                <w:sz w:val="22"/>
                <w:szCs w:val="22"/>
              </w:rPr>
              <w:t>Жилой дом по ул. Кедровой,</w:t>
            </w:r>
            <w:r w:rsidR="00C5334E" w:rsidRPr="00C5334E">
              <w:rPr>
                <w:sz w:val="22"/>
                <w:szCs w:val="22"/>
              </w:rPr>
              <w:t xml:space="preserve"> 14</w:t>
            </w:r>
          </w:p>
        </w:tc>
        <w:tc>
          <w:tcPr>
            <w:tcW w:w="1701" w:type="dxa"/>
            <w:vMerge w:val="restart"/>
            <w:shd w:val="clear" w:color="auto" w:fill="auto"/>
            <w:hideMark/>
          </w:tcPr>
          <w:p w:rsidR="00C5334E" w:rsidRPr="00C5334E" w:rsidRDefault="00C5334E" w:rsidP="00C5334E">
            <w:pPr>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537,54</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537,54</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0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9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0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537,54</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537,54</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70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0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15"/>
        </w:trPr>
        <w:tc>
          <w:tcPr>
            <w:tcW w:w="15406" w:type="dxa"/>
            <w:gridSpan w:val="13"/>
            <w:shd w:val="clear" w:color="auto" w:fill="auto"/>
            <w:hideMark/>
          </w:tcPr>
          <w:p w:rsidR="00C5334E" w:rsidRPr="00C5334E" w:rsidRDefault="00C5334E" w:rsidP="00C5334E">
            <w:pPr>
              <w:jc w:val="center"/>
              <w:rPr>
                <w:b/>
                <w:bCs/>
                <w:sz w:val="22"/>
                <w:szCs w:val="22"/>
              </w:rPr>
            </w:pPr>
            <w:r w:rsidRPr="00C5334E">
              <w:rPr>
                <w:b/>
                <w:bCs/>
                <w:sz w:val="22"/>
                <w:szCs w:val="22"/>
              </w:rPr>
              <w:t>Д. Чехломей</w:t>
            </w:r>
          </w:p>
        </w:tc>
      </w:tr>
      <w:tr w:rsidR="00C5334E" w:rsidRPr="00C5334E" w:rsidTr="00C5334E">
        <w:trPr>
          <w:trHeight w:val="31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4.1.60</w:t>
            </w:r>
            <w:r w:rsidR="008E5F2B">
              <w:rPr>
                <w:sz w:val="22"/>
                <w:szCs w:val="22"/>
              </w:rPr>
              <w:t>.</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Жилой дом по ул. Набережной, д. 9</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98,21</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98,21</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98,21</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98,21</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208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510"/>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4.1.61</w:t>
            </w:r>
            <w:r w:rsidR="008E5F2B">
              <w:rPr>
                <w:sz w:val="22"/>
                <w:szCs w:val="22"/>
              </w:rPr>
              <w:t>.</w:t>
            </w:r>
          </w:p>
        </w:tc>
        <w:tc>
          <w:tcPr>
            <w:tcW w:w="1948" w:type="dxa"/>
            <w:vMerge w:val="restart"/>
            <w:shd w:val="clear" w:color="auto" w:fill="auto"/>
            <w:hideMark/>
          </w:tcPr>
          <w:p w:rsidR="00C5334E" w:rsidRPr="00C5334E" w:rsidRDefault="00C5334E" w:rsidP="008E5F2B">
            <w:pPr>
              <w:jc w:val="both"/>
              <w:rPr>
                <w:sz w:val="22"/>
                <w:szCs w:val="22"/>
              </w:rPr>
            </w:pPr>
            <w:r w:rsidRPr="00C5334E">
              <w:rPr>
                <w:sz w:val="22"/>
                <w:szCs w:val="22"/>
              </w:rPr>
              <w:t>Жилой дом по ул. Чумина, д. 7</w:t>
            </w:r>
          </w:p>
        </w:tc>
        <w:tc>
          <w:tcPr>
            <w:tcW w:w="1701" w:type="dxa"/>
            <w:vMerge w:val="restart"/>
            <w:shd w:val="clear" w:color="auto" w:fill="auto"/>
            <w:hideMark/>
          </w:tcPr>
          <w:p w:rsidR="00C5334E" w:rsidRPr="00C5334E" w:rsidRDefault="00C5334E" w:rsidP="008E5F2B">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980,902</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980,902</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6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6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980,902</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980,902</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78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 </w:t>
            </w:r>
          </w:p>
        </w:tc>
      </w:tr>
      <w:tr w:rsidR="00C5334E" w:rsidRPr="00C5334E" w:rsidTr="00C5334E">
        <w:trPr>
          <w:trHeight w:val="196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 </w:t>
            </w:r>
          </w:p>
        </w:tc>
      </w:tr>
      <w:tr w:rsidR="00C5334E" w:rsidRPr="00C5334E" w:rsidTr="00C5334E">
        <w:trPr>
          <w:trHeight w:val="390"/>
        </w:trPr>
        <w:tc>
          <w:tcPr>
            <w:tcW w:w="15406" w:type="dxa"/>
            <w:gridSpan w:val="13"/>
            <w:shd w:val="clear" w:color="auto" w:fill="auto"/>
            <w:hideMark/>
          </w:tcPr>
          <w:p w:rsidR="00C5334E" w:rsidRPr="00C5334E" w:rsidRDefault="008E5F2B" w:rsidP="00C5334E">
            <w:pPr>
              <w:jc w:val="center"/>
              <w:rPr>
                <w:b/>
                <w:bCs/>
                <w:sz w:val="22"/>
                <w:szCs w:val="22"/>
              </w:rPr>
            </w:pPr>
            <w:r>
              <w:rPr>
                <w:b/>
                <w:bCs/>
                <w:sz w:val="22"/>
                <w:szCs w:val="22"/>
              </w:rPr>
              <w:t>С</w:t>
            </w:r>
            <w:r w:rsidR="00C5334E" w:rsidRPr="00C5334E">
              <w:rPr>
                <w:b/>
                <w:bCs/>
                <w:sz w:val="22"/>
                <w:szCs w:val="22"/>
              </w:rPr>
              <w:t>. Ларьяк</w:t>
            </w:r>
          </w:p>
        </w:tc>
      </w:tr>
      <w:tr w:rsidR="00C5334E" w:rsidRPr="00C5334E" w:rsidTr="00C5334E">
        <w:trPr>
          <w:trHeight w:val="570"/>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4.1.62</w:t>
            </w:r>
            <w:r w:rsidR="008E5F2B">
              <w:rPr>
                <w:sz w:val="22"/>
                <w:szCs w:val="22"/>
              </w:rPr>
              <w:t>.</w:t>
            </w:r>
          </w:p>
        </w:tc>
        <w:tc>
          <w:tcPr>
            <w:tcW w:w="1948" w:type="dxa"/>
            <w:vMerge w:val="restart"/>
            <w:shd w:val="clear" w:color="auto" w:fill="auto"/>
            <w:hideMark/>
          </w:tcPr>
          <w:p w:rsidR="00C5334E" w:rsidRPr="00C5334E" w:rsidRDefault="00C5334E" w:rsidP="008E5F2B">
            <w:pPr>
              <w:jc w:val="both"/>
              <w:rPr>
                <w:sz w:val="22"/>
                <w:szCs w:val="22"/>
              </w:rPr>
            </w:pPr>
            <w:r w:rsidRPr="00C5334E">
              <w:rPr>
                <w:sz w:val="22"/>
                <w:szCs w:val="22"/>
              </w:rPr>
              <w:t xml:space="preserve">Жилой дом по ул. Гагарина, д.19 </w:t>
            </w:r>
          </w:p>
        </w:tc>
        <w:tc>
          <w:tcPr>
            <w:tcW w:w="1701" w:type="dxa"/>
            <w:vMerge w:val="restart"/>
            <w:shd w:val="clear" w:color="auto" w:fill="auto"/>
            <w:hideMark/>
          </w:tcPr>
          <w:p w:rsidR="00C5334E" w:rsidRPr="00C5334E" w:rsidRDefault="00C5334E" w:rsidP="008E5F2B">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1 054,40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1 054,40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 </w:t>
            </w:r>
          </w:p>
        </w:tc>
      </w:tr>
      <w:tr w:rsidR="00C5334E" w:rsidRPr="00C5334E" w:rsidTr="00C5334E">
        <w:trPr>
          <w:trHeight w:val="70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 </w:t>
            </w:r>
          </w:p>
        </w:tc>
      </w:tr>
      <w:tr w:rsidR="00C5334E" w:rsidRPr="00C5334E" w:rsidTr="00C5334E">
        <w:trPr>
          <w:trHeight w:val="111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 </w:t>
            </w:r>
          </w:p>
        </w:tc>
      </w:tr>
      <w:tr w:rsidR="00C5334E" w:rsidRPr="00C5334E" w:rsidTr="00C5334E">
        <w:trPr>
          <w:trHeight w:val="72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1 054,40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1 054,40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 </w:t>
            </w:r>
          </w:p>
        </w:tc>
      </w:tr>
      <w:tr w:rsidR="00C5334E" w:rsidRPr="00C5334E" w:rsidTr="00C5334E">
        <w:trPr>
          <w:trHeight w:val="66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 </w:t>
            </w:r>
          </w:p>
        </w:tc>
      </w:tr>
      <w:tr w:rsidR="00C5334E" w:rsidRPr="00C5334E" w:rsidTr="00C5334E">
        <w:trPr>
          <w:trHeight w:val="199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 </w:t>
            </w:r>
          </w:p>
        </w:tc>
      </w:tr>
      <w:tr w:rsidR="00C5334E" w:rsidRPr="00C5334E" w:rsidTr="00C5334E">
        <w:trPr>
          <w:trHeight w:val="660"/>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4.1.63</w:t>
            </w:r>
            <w:r w:rsidR="008E5F2B">
              <w:rPr>
                <w:sz w:val="22"/>
                <w:szCs w:val="22"/>
              </w:rPr>
              <w:t>.</w:t>
            </w:r>
          </w:p>
        </w:tc>
        <w:tc>
          <w:tcPr>
            <w:tcW w:w="1948" w:type="dxa"/>
            <w:vMerge w:val="restart"/>
            <w:shd w:val="clear" w:color="auto" w:fill="auto"/>
            <w:hideMark/>
          </w:tcPr>
          <w:p w:rsidR="00C5334E" w:rsidRPr="00C5334E" w:rsidRDefault="008E5F2B" w:rsidP="008E5F2B">
            <w:pPr>
              <w:jc w:val="both"/>
              <w:rPr>
                <w:sz w:val="22"/>
                <w:szCs w:val="22"/>
              </w:rPr>
            </w:pPr>
            <w:r>
              <w:rPr>
                <w:sz w:val="22"/>
                <w:szCs w:val="22"/>
              </w:rPr>
              <w:t>Жилой дом по ул. Набережной</w:t>
            </w:r>
            <w:r w:rsidR="00C5334E" w:rsidRPr="00C5334E">
              <w:rPr>
                <w:sz w:val="22"/>
                <w:szCs w:val="22"/>
              </w:rPr>
              <w:t>,</w:t>
            </w:r>
            <w:r>
              <w:rPr>
                <w:sz w:val="22"/>
                <w:szCs w:val="22"/>
              </w:rPr>
              <w:t xml:space="preserve"> д. 2а</w:t>
            </w:r>
            <w:r w:rsidR="00C5334E" w:rsidRPr="00C5334E">
              <w:rPr>
                <w:sz w:val="22"/>
                <w:szCs w:val="22"/>
              </w:rPr>
              <w:t>, кв.1 (Сигильетов В.М.)</w:t>
            </w:r>
          </w:p>
        </w:tc>
        <w:tc>
          <w:tcPr>
            <w:tcW w:w="1701" w:type="dxa"/>
            <w:vMerge w:val="restart"/>
            <w:shd w:val="clear" w:color="auto" w:fill="auto"/>
            <w:hideMark/>
          </w:tcPr>
          <w:p w:rsidR="00C5334E" w:rsidRPr="00C5334E" w:rsidRDefault="00C5334E" w:rsidP="008E5F2B">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3 621,90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3 621,90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 </w:t>
            </w:r>
          </w:p>
        </w:tc>
      </w:tr>
      <w:tr w:rsidR="00C5334E" w:rsidRPr="00C5334E" w:rsidTr="00C5334E">
        <w:trPr>
          <w:trHeight w:val="66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 </w:t>
            </w:r>
          </w:p>
        </w:tc>
      </w:tr>
      <w:tr w:rsidR="00C5334E" w:rsidRPr="00C5334E" w:rsidTr="00C5334E">
        <w:trPr>
          <w:trHeight w:val="66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 </w:t>
            </w:r>
          </w:p>
        </w:tc>
      </w:tr>
      <w:tr w:rsidR="00C5334E" w:rsidRPr="00C5334E" w:rsidTr="00C5334E">
        <w:trPr>
          <w:trHeight w:val="66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3 621,90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3 621,90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 </w:t>
            </w:r>
          </w:p>
        </w:tc>
      </w:tr>
      <w:tr w:rsidR="00C5334E" w:rsidRPr="00C5334E" w:rsidTr="00C5334E">
        <w:trPr>
          <w:trHeight w:val="66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 </w:t>
            </w:r>
          </w:p>
        </w:tc>
      </w:tr>
      <w:tr w:rsidR="00C5334E" w:rsidRPr="00C5334E" w:rsidTr="00C5334E">
        <w:trPr>
          <w:trHeight w:val="192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 </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 </w:t>
            </w:r>
          </w:p>
        </w:tc>
      </w:tr>
      <w:tr w:rsidR="00C5334E" w:rsidRPr="00C5334E" w:rsidTr="00C5334E">
        <w:trPr>
          <w:trHeight w:val="315"/>
        </w:trPr>
        <w:tc>
          <w:tcPr>
            <w:tcW w:w="4705" w:type="dxa"/>
            <w:gridSpan w:val="3"/>
            <w:vMerge w:val="restart"/>
            <w:shd w:val="clear" w:color="auto" w:fill="auto"/>
            <w:hideMark/>
          </w:tcPr>
          <w:p w:rsidR="00C5334E" w:rsidRPr="00C5334E" w:rsidRDefault="00C5334E" w:rsidP="00C5334E">
            <w:pPr>
              <w:jc w:val="both"/>
              <w:rPr>
                <w:bCs/>
                <w:sz w:val="22"/>
                <w:szCs w:val="22"/>
              </w:rPr>
            </w:pPr>
            <w:r w:rsidRPr="00C5334E">
              <w:rPr>
                <w:bCs/>
                <w:sz w:val="22"/>
                <w:szCs w:val="22"/>
              </w:rPr>
              <w:t>Итого по основному мероприятию 4.1.1.</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 xml:space="preserve">всего </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355 906,24</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113 521,93</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215 801,11</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3 927,40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2 655,80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10 000,00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10 000,00</w:t>
            </w:r>
          </w:p>
        </w:tc>
      </w:tr>
      <w:tr w:rsidR="00C5334E" w:rsidRPr="00C5334E" w:rsidTr="00C5334E">
        <w:trPr>
          <w:trHeight w:val="630"/>
        </w:trPr>
        <w:tc>
          <w:tcPr>
            <w:tcW w:w="4705" w:type="dxa"/>
            <w:gridSpan w:val="3"/>
            <w:vMerge/>
            <w:vAlign w:val="center"/>
            <w:hideMark/>
          </w:tcPr>
          <w:p w:rsidR="00C5334E" w:rsidRPr="00C5334E" w:rsidRDefault="00C5334E" w:rsidP="00C5334E">
            <w:pPr>
              <w:rPr>
                <w:b/>
                <w:bCs/>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945"/>
        </w:trPr>
        <w:tc>
          <w:tcPr>
            <w:tcW w:w="4705" w:type="dxa"/>
            <w:gridSpan w:val="3"/>
            <w:vMerge/>
            <w:vAlign w:val="center"/>
            <w:hideMark/>
          </w:tcPr>
          <w:p w:rsidR="00C5334E" w:rsidRPr="00C5334E" w:rsidRDefault="00C5334E" w:rsidP="00C5334E">
            <w:pPr>
              <w:rPr>
                <w:b/>
                <w:bCs/>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630"/>
        </w:trPr>
        <w:tc>
          <w:tcPr>
            <w:tcW w:w="4705" w:type="dxa"/>
            <w:gridSpan w:val="3"/>
            <w:vMerge/>
            <w:vAlign w:val="center"/>
            <w:hideMark/>
          </w:tcPr>
          <w:p w:rsidR="00C5334E" w:rsidRPr="00C5334E" w:rsidRDefault="00C5334E" w:rsidP="00C5334E">
            <w:pPr>
              <w:rPr>
                <w:b/>
                <w:bCs/>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171 706,53</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113 521,92</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110 768,70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3 927,40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2 655,80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10 000,00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10 000,00</w:t>
            </w:r>
          </w:p>
        </w:tc>
      </w:tr>
      <w:tr w:rsidR="00C5334E" w:rsidRPr="00C5334E" w:rsidTr="00C5334E">
        <w:trPr>
          <w:trHeight w:val="630"/>
        </w:trPr>
        <w:tc>
          <w:tcPr>
            <w:tcW w:w="4705" w:type="dxa"/>
            <w:gridSpan w:val="3"/>
            <w:vMerge/>
            <w:vAlign w:val="center"/>
            <w:hideMark/>
          </w:tcPr>
          <w:p w:rsidR="00C5334E" w:rsidRPr="00C5334E" w:rsidRDefault="00C5334E" w:rsidP="00C5334E">
            <w:pPr>
              <w:rPr>
                <w:b/>
                <w:bCs/>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1965"/>
        </w:trPr>
        <w:tc>
          <w:tcPr>
            <w:tcW w:w="4705" w:type="dxa"/>
            <w:gridSpan w:val="3"/>
            <w:vMerge/>
            <w:vAlign w:val="center"/>
            <w:hideMark/>
          </w:tcPr>
          <w:p w:rsidR="00C5334E" w:rsidRPr="00C5334E" w:rsidRDefault="00C5334E" w:rsidP="00C5334E">
            <w:pPr>
              <w:rPr>
                <w:b/>
                <w:bCs/>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13 943,65</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13 565,48</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756,34</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315"/>
        </w:trPr>
        <w:tc>
          <w:tcPr>
            <w:tcW w:w="4705" w:type="dxa"/>
            <w:gridSpan w:val="3"/>
            <w:vMerge w:val="restart"/>
            <w:shd w:val="clear" w:color="auto" w:fill="auto"/>
            <w:hideMark/>
          </w:tcPr>
          <w:p w:rsidR="00C5334E" w:rsidRPr="00C5334E" w:rsidRDefault="00C5334E" w:rsidP="00C5334E">
            <w:pPr>
              <w:jc w:val="both"/>
              <w:rPr>
                <w:sz w:val="22"/>
                <w:szCs w:val="22"/>
              </w:rPr>
            </w:pPr>
            <w:r w:rsidRPr="00C5334E">
              <w:rPr>
                <w:sz w:val="22"/>
                <w:szCs w:val="22"/>
              </w:rPr>
              <w:t>Итого по подпрограмме IV</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250 873,82</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113 521,92</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110 768,70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3 927,40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2 655,80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10 000,00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10 000,00</w:t>
            </w:r>
          </w:p>
        </w:tc>
      </w:tr>
      <w:tr w:rsidR="00C5334E" w:rsidRPr="00C5334E" w:rsidTr="00C5334E">
        <w:trPr>
          <w:trHeight w:val="630"/>
        </w:trPr>
        <w:tc>
          <w:tcPr>
            <w:tcW w:w="4705" w:type="dxa"/>
            <w:gridSpan w:val="3"/>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945"/>
        </w:trPr>
        <w:tc>
          <w:tcPr>
            <w:tcW w:w="4705" w:type="dxa"/>
            <w:gridSpan w:val="3"/>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630"/>
        </w:trPr>
        <w:tc>
          <w:tcPr>
            <w:tcW w:w="4705" w:type="dxa"/>
            <w:gridSpan w:val="3"/>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250 873,82</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113 521,92</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110 768,70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3 927,40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2 655,80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10 000,00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10 000,00</w:t>
            </w:r>
          </w:p>
        </w:tc>
      </w:tr>
      <w:tr w:rsidR="00C5334E" w:rsidRPr="00C5334E" w:rsidTr="00C5334E">
        <w:trPr>
          <w:trHeight w:val="630"/>
        </w:trPr>
        <w:tc>
          <w:tcPr>
            <w:tcW w:w="4705" w:type="dxa"/>
            <w:gridSpan w:val="3"/>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2070"/>
        </w:trPr>
        <w:tc>
          <w:tcPr>
            <w:tcW w:w="4705" w:type="dxa"/>
            <w:gridSpan w:val="3"/>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14 321,82</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13 565,48</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756,34</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630"/>
        </w:trPr>
        <w:tc>
          <w:tcPr>
            <w:tcW w:w="15406" w:type="dxa"/>
            <w:gridSpan w:val="13"/>
            <w:shd w:val="clear" w:color="auto" w:fill="auto"/>
            <w:hideMark/>
          </w:tcPr>
          <w:p w:rsidR="00C5334E" w:rsidRPr="00C5334E" w:rsidRDefault="008E5F2B" w:rsidP="008E5F2B">
            <w:pPr>
              <w:jc w:val="center"/>
              <w:rPr>
                <w:b/>
                <w:bCs/>
                <w:sz w:val="22"/>
                <w:szCs w:val="22"/>
              </w:rPr>
            </w:pPr>
            <w:r>
              <w:rPr>
                <w:b/>
                <w:bCs/>
                <w:sz w:val="22"/>
                <w:szCs w:val="22"/>
              </w:rPr>
              <w:t xml:space="preserve">Цель 2. </w:t>
            </w:r>
            <w:r w:rsidR="00C5334E" w:rsidRPr="00C5334E">
              <w:rPr>
                <w:b/>
                <w:bCs/>
                <w:sz w:val="22"/>
                <w:szCs w:val="22"/>
              </w:rPr>
              <w:t>Оптимизация бюджетных расходов, повышение уровня жизни населения, проживающего в населенном пункте с низкой плотностью населения и труд</w:t>
            </w:r>
            <w:r>
              <w:rPr>
                <w:b/>
                <w:bCs/>
                <w:sz w:val="22"/>
                <w:szCs w:val="22"/>
              </w:rPr>
              <w:t>нодоступной местностью (д. Пугъю</w:t>
            </w:r>
            <w:r w:rsidR="00C5334E" w:rsidRPr="00C5334E">
              <w:rPr>
                <w:b/>
                <w:bCs/>
                <w:sz w:val="22"/>
                <w:szCs w:val="22"/>
              </w:rPr>
              <w:t>г)</w:t>
            </w:r>
          </w:p>
        </w:tc>
      </w:tr>
      <w:tr w:rsidR="00C5334E" w:rsidRPr="00C5334E" w:rsidTr="00C5334E">
        <w:trPr>
          <w:trHeight w:val="315"/>
        </w:trPr>
        <w:tc>
          <w:tcPr>
            <w:tcW w:w="15406" w:type="dxa"/>
            <w:gridSpan w:val="13"/>
            <w:shd w:val="clear" w:color="auto" w:fill="auto"/>
            <w:hideMark/>
          </w:tcPr>
          <w:p w:rsidR="00C5334E" w:rsidRPr="00C5334E" w:rsidRDefault="008E5F2B" w:rsidP="00C5334E">
            <w:pPr>
              <w:jc w:val="center"/>
              <w:rPr>
                <w:b/>
                <w:bCs/>
                <w:sz w:val="22"/>
                <w:szCs w:val="22"/>
              </w:rPr>
            </w:pPr>
            <w:r>
              <w:rPr>
                <w:b/>
                <w:bCs/>
                <w:sz w:val="22"/>
                <w:szCs w:val="22"/>
              </w:rPr>
              <w:t xml:space="preserve">Задача 2. </w:t>
            </w:r>
            <w:r w:rsidR="00C5334E" w:rsidRPr="00C5334E">
              <w:rPr>
                <w:b/>
                <w:bCs/>
                <w:sz w:val="22"/>
                <w:szCs w:val="22"/>
              </w:rPr>
              <w:t>Оказание адресной помощи гражданам, проживающим в населенном пункте с низкой плотностью населения и труднодоступной местно</w:t>
            </w:r>
            <w:r>
              <w:rPr>
                <w:b/>
                <w:bCs/>
                <w:sz w:val="22"/>
                <w:szCs w:val="22"/>
              </w:rPr>
              <w:t>стью (д. ПугъЮг)</w:t>
            </w:r>
          </w:p>
        </w:tc>
      </w:tr>
      <w:tr w:rsidR="00C5334E" w:rsidRPr="00C5334E" w:rsidTr="00C5334E">
        <w:trPr>
          <w:trHeight w:val="760"/>
        </w:trPr>
        <w:tc>
          <w:tcPr>
            <w:tcW w:w="15406" w:type="dxa"/>
            <w:gridSpan w:val="13"/>
            <w:shd w:val="clear" w:color="auto" w:fill="auto"/>
            <w:hideMark/>
          </w:tcPr>
          <w:p w:rsidR="00C5334E" w:rsidRPr="00C5334E" w:rsidRDefault="00C5334E" w:rsidP="00C5334E">
            <w:pPr>
              <w:jc w:val="center"/>
              <w:rPr>
                <w:b/>
                <w:bCs/>
                <w:sz w:val="22"/>
                <w:szCs w:val="22"/>
              </w:rPr>
            </w:pPr>
            <w:r w:rsidRPr="00C5334E">
              <w:rPr>
                <w:b/>
                <w:bCs/>
                <w:sz w:val="22"/>
                <w:szCs w:val="22"/>
              </w:rPr>
              <w:t xml:space="preserve">Подпрограмма V «Переселение жителей из населенного пункта с низкой плотностью населения и труднодоступной местностью </w:t>
            </w:r>
          </w:p>
          <w:p w:rsidR="00C5334E" w:rsidRPr="00C5334E" w:rsidRDefault="00C5334E" w:rsidP="00C5334E">
            <w:pPr>
              <w:jc w:val="center"/>
              <w:rPr>
                <w:b/>
                <w:bCs/>
                <w:sz w:val="22"/>
                <w:szCs w:val="22"/>
              </w:rPr>
            </w:pPr>
            <w:r w:rsidRPr="00C5334E">
              <w:rPr>
                <w:b/>
                <w:bCs/>
                <w:sz w:val="22"/>
                <w:szCs w:val="22"/>
              </w:rPr>
              <w:t>Нижневартовского района (д. ПугъЮг) на 2014‒2015 годы»</w:t>
            </w:r>
          </w:p>
        </w:tc>
      </w:tr>
      <w:tr w:rsidR="00C5334E" w:rsidRPr="00C5334E" w:rsidTr="00C5334E">
        <w:trPr>
          <w:trHeight w:val="705"/>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5.1.1.</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Создание условий для переселения жителей из насе</w:t>
            </w:r>
            <w:r w:rsidR="008E5F2B">
              <w:rPr>
                <w:sz w:val="22"/>
                <w:szCs w:val="22"/>
              </w:rPr>
              <w:t>ленного пункта (д. Пугъю</w:t>
            </w:r>
            <w:r w:rsidRPr="00C5334E">
              <w:rPr>
                <w:sz w:val="22"/>
                <w:szCs w:val="22"/>
              </w:rPr>
              <w:t>г) с низкой плотностью населения и труднодоступной местностью</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отдел жилищно-коммунального хозяйства, энергетики и строительства администрации района/отдел по жилищным вопросам и муниципальной собственности администрации района /управление опеки и попечительства администрации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vMerge w:val="restart"/>
            <w:shd w:val="clear" w:color="auto" w:fill="auto"/>
            <w:hideMark/>
          </w:tcPr>
          <w:p w:rsidR="00C5334E" w:rsidRPr="00C5334E" w:rsidRDefault="00C5334E" w:rsidP="008E5F2B">
            <w:pPr>
              <w:jc w:val="center"/>
              <w:rPr>
                <w:sz w:val="22"/>
                <w:szCs w:val="22"/>
              </w:rPr>
            </w:pPr>
            <w:r w:rsidRPr="00C5334E">
              <w:rPr>
                <w:sz w:val="22"/>
                <w:szCs w:val="22"/>
              </w:rPr>
              <w:t>непосредственный</w:t>
            </w:r>
            <w:r w:rsidR="008E5F2B">
              <w:rPr>
                <w:sz w:val="22"/>
                <w:szCs w:val="22"/>
              </w:rPr>
              <w:t xml:space="preserve"> − </w:t>
            </w:r>
            <w:r w:rsidRPr="00C5334E">
              <w:rPr>
                <w:sz w:val="22"/>
                <w:szCs w:val="22"/>
              </w:rPr>
              <w:t>13, конеч</w:t>
            </w:r>
            <w:r w:rsidR="008E5F2B">
              <w:rPr>
                <w:sz w:val="22"/>
                <w:szCs w:val="22"/>
              </w:rPr>
              <w:t xml:space="preserve">ный − </w:t>
            </w:r>
            <w:r w:rsidRPr="00C5334E">
              <w:rPr>
                <w:sz w:val="22"/>
                <w:szCs w:val="22"/>
              </w:rPr>
              <w:t>13</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32 529,54</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32 310,54</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219,00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70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vMerge/>
            <w:vAlign w:val="center"/>
            <w:hideMark/>
          </w:tcPr>
          <w:p w:rsidR="00C5334E" w:rsidRPr="00C5334E" w:rsidRDefault="00C5334E" w:rsidP="00C5334E">
            <w:pPr>
              <w:rPr>
                <w:sz w:val="22"/>
                <w:szCs w:val="22"/>
              </w:rPr>
            </w:pPr>
          </w:p>
        </w:tc>
        <w:tc>
          <w:tcPr>
            <w:tcW w:w="992"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70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vMerge/>
            <w:vAlign w:val="center"/>
            <w:hideMark/>
          </w:tcPr>
          <w:p w:rsidR="00C5334E" w:rsidRPr="00C5334E" w:rsidRDefault="00C5334E" w:rsidP="00C5334E">
            <w:pPr>
              <w:rPr>
                <w:sz w:val="22"/>
                <w:szCs w:val="22"/>
              </w:rPr>
            </w:pPr>
          </w:p>
        </w:tc>
        <w:tc>
          <w:tcPr>
            <w:tcW w:w="992" w:type="dxa"/>
            <w:shd w:val="clear" w:color="auto" w:fill="auto"/>
            <w:hideMark/>
          </w:tcPr>
          <w:p w:rsidR="00C5334E" w:rsidRPr="00C5334E" w:rsidRDefault="00C5334E" w:rsidP="00C5334E">
            <w:pPr>
              <w:jc w:val="center"/>
              <w:rPr>
                <w:sz w:val="22"/>
                <w:szCs w:val="22"/>
              </w:rPr>
            </w:pPr>
            <w:r w:rsidRPr="00C5334E">
              <w:rPr>
                <w:sz w:val="22"/>
                <w:szCs w:val="22"/>
              </w:rPr>
              <w:t>29079,49</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29 079,49</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70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vMerge/>
            <w:vAlign w:val="center"/>
            <w:hideMark/>
          </w:tcPr>
          <w:p w:rsidR="00C5334E" w:rsidRPr="00C5334E" w:rsidRDefault="00C5334E" w:rsidP="00C5334E">
            <w:pPr>
              <w:rPr>
                <w:sz w:val="22"/>
                <w:szCs w:val="22"/>
              </w:rPr>
            </w:pPr>
          </w:p>
        </w:tc>
        <w:tc>
          <w:tcPr>
            <w:tcW w:w="992" w:type="dxa"/>
            <w:shd w:val="clear" w:color="auto" w:fill="auto"/>
            <w:hideMark/>
          </w:tcPr>
          <w:p w:rsidR="00C5334E" w:rsidRPr="00C5334E" w:rsidRDefault="00C5334E" w:rsidP="00C5334E">
            <w:pPr>
              <w:jc w:val="center"/>
              <w:rPr>
                <w:sz w:val="22"/>
                <w:szCs w:val="22"/>
              </w:rPr>
            </w:pPr>
            <w:r w:rsidRPr="00C5334E">
              <w:rPr>
                <w:sz w:val="22"/>
                <w:szCs w:val="22"/>
              </w:rPr>
              <w:t>3450,05</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3 231,05</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219</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70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vMerge/>
            <w:vAlign w:val="center"/>
            <w:hideMark/>
          </w:tcPr>
          <w:p w:rsidR="00C5334E" w:rsidRPr="00C5334E" w:rsidRDefault="00C5334E" w:rsidP="00C5334E">
            <w:pPr>
              <w:rPr>
                <w:sz w:val="22"/>
                <w:szCs w:val="22"/>
              </w:rPr>
            </w:pPr>
          </w:p>
        </w:tc>
        <w:tc>
          <w:tcPr>
            <w:tcW w:w="992"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70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vMerge/>
            <w:vAlign w:val="center"/>
            <w:hideMark/>
          </w:tcPr>
          <w:p w:rsidR="00C5334E" w:rsidRPr="00C5334E" w:rsidRDefault="00C5334E" w:rsidP="00C5334E">
            <w:pPr>
              <w:rPr>
                <w:sz w:val="22"/>
                <w:szCs w:val="22"/>
              </w:rPr>
            </w:pPr>
          </w:p>
        </w:tc>
        <w:tc>
          <w:tcPr>
            <w:tcW w:w="992"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390"/>
        </w:trPr>
        <w:tc>
          <w:tcPr>
            <w:tcW w:w="1056" w:type="dxa"/>
            <w:vMerge w:val="restart"/>
            <w:shd w:val="clear" w:color="auto" w:fill="auto"/>
            <w:hideMark/>
          </w:tcPr>
          <w:p w:rsidR="00C5334E" w:rsidRPr="00C5334E" w:rsidRDefault="00C5334E" w:rsidP="00C5334E">
            <w:pPr>
              <w:jc w:val="center"/>
              <w:rPr>
                <w:sz w:val="22"/>
                <w:szCs w:val="22"/>
              </w:rPr>
            </w:pPr>
            <w:r w:rsidRPr="00C5334E">
              <w:rPr>
                <w:sz w:val="22"/>
                <w:szCs w:val="22"/>
              </w:rPr>
              <w:t>5.1.1.1.</w:t>
            </w:r>
          </w:p>
        </w:tc>
        <w:tc>
          <w:tcPr>
            <w:tcW w:w="1948" w:type="dxa"/>
            <w:vMerge w:val="restart"/>
            <w:shd w:val="clear" w:color="auto" w:fill="auto"/>
            <w:hideMark/>
          </w:tcPr>
          <w:p w:rsidR="00C5334E" w:rsidRPr="00C5334E" w:rsidRDefault="00C5334E" w:rsidP="00C5334E">
            <w:pPr>
              <w:jc w:val="both"/>
              <w:rPr>
                <w:sz w:val="22"/>
                <w:szCs w:val="22"/>
              </w:rPr>
            </w:pPr>
            <w:r w:rsidRPr="00C5334E">
              <w:rPr>
                <w:sz w:val="22"/>
                <w:szCs w:val="22"/>
              </w:rPr>
              <w:t>Переселение жителей из населенного пункта (д. Пуг</w:t>
            </w:r>
            <w:r w:rsidR="008E5F2B">
              <w:rPr>
                <w:sz w:val="22"/>
                <w:szCs w:val="22"/>
              </w:rPr>
              <w:t>ъю</w:t>
            </w:r>
            <w:r w:rsidRPr="00C5334E">
              <w:rPr>
                <w:sz w:val="22"/>
                <w:szCs w:val="22"/>
              </w:rPr>
              <w:t>г) с низкой плотностью населения и труднодоступной местностью</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отдел жилищно-коммунального хозяйства, энергетики и строительства администрации района/отдел по жилищным вопросам и муниципальной собственности администрации района /управление опеки и попечительства администрации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32 529,54</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32 310,54</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219</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945"/>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29 079,49</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29 079,49</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3 450,05</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3 231,05</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219</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63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1890"/>
        </w:trPr>
        <w:tc>
          <w:tcPr>
            <w:tcW w:w="1056" w:type="dxa"/>
            <w:vMerge/>
            <w:vAlign w:val="center"/>
            <w:hideMark/>
          </w:tcPr>
          <w:p w:rsidR="00C5334E" w:rsidRPr="00C5334E" w:rsidRDefault="00C5334E" w:rsidP="00C5334E">
            <w:pPr>
              <w:rPr>
                <w:sz w:val="22"/>
                <w:szCs w:val="22"/>
              </w:rPr>
            </w:pPr>
          </w:p>
        </w:tc>
        <w:tc>
          <w:tcPr>
            <w:tcW w:w="1948" w:type="dxa"/>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5" w:type="dxa"/>
            <w:shd w:val="clear" w:color="auto" w:fill="auto"/>
            <w:hideMark/>
          </w:tcPr>
          <w:p w:rsidR="00C5334E" w:rsidRPr="00C5334E" w:rsidRDefault="00C5334E" w:rsidP="00C5334E">
            <w:pPr>
              <w:rPr>
                <w:sz w:val="22"/>
                <w:szCs w:val="22"/>
              </w:rPr>
            </w:pPr>
            <w:r w:rsidRPr="00C5334E">
              <w:rPr>
                <w:sz w:val="22"/>
                <w:szCs w:val="22"/>
              </w:rPr>
              <w:t> </w:t>
            </w:r>
          </w:p>
        </w:tc>
        <w:tc>
          <w:tcPr>
            <w:tcW w:w="127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866" w:type="dxa"/>
            <w:shd w:val="clear" w:color="auto" w:fill="auto"/>
            <w:hideMark/>
          </w:tcPr>
          <w:p w:rsidR="00C5334E" w:rsidRPr="00C5334E" w:rsidRDefault="00C5334E" w:rsidP="00C5334E">
            <w:pPr>
              <w:rPr>
                <w:sz w:val="22"/>
                <w:szCs w:val="22"/>
              </w:rPr>
            </w:pPr>
            <w:r w:rsidRPr="00C5334E">
              <w:rPr>
                <w:sz w:val="22"/>
                <w:szCs w:val="22"/>
              </w:rPr>
              <w:t> </w:t>
            </w:r>
          </w:p>
        </w:tc>
        <w:tc>
          <w:tcPr>
            <w:tcW w:w="1000" w:type="dxa"/>
            <w:shd w:val="clear" w:color="auto" w:fill="auto"/>
            <w:hideMark/>
          </w:tcPr>
          <w:p w:rsidR="00C5334E" w:rsidRPr="00C5334E" w:rsidRDefault="00C5334E" w:rsidP="00C5334E">
            <w:pPr>
              <w:rPr>
                <w:sz w:val="22"/>
                <w:szCs w:val="22"/>
              </w:rPr>
            </w:pPr>
            <w:r w:rsidRPr="00C5334E">
              <w:rPr>
                <w:sz w:val="22"/>
                <w:szCs w:val="22"/>
              </w:rPr>
              <w:t> </w:t>
            </w:r>
          </w:p>
        </w:tc>
      </w:tr>
      <w:tr w:rsidR="00C5334E" w:rsidRPr="00C5334E" w:rsidTr="00C5334E">
        <w:trPr>
          <w:trHeight w:val="3390"/>
        </w:trPr>
        <w:tc>
          <w:tcPr>
            <w:tcW w:w="3004" w:type="dxa"/>
            <w:gridSpan w:val="2"/>
            <w:vMerge w:val="restart"/>
            <w:shd w:val="clear" w:color="auto" w:fill="auto"/>
            <w:hideMark/>
          </w:tcPr>
          <w:p w:rsidR="00C5334E" w:rsidRPr="00C5334E" w:rsidRDefault="00C5334E" w:rsidP="00C5334E">
            <w:pPr>
              <w:jc w:val="both"/>
              <w:rPr>
                <w:sz w:val="22"/>
                <w:szCs w:val="22"/>
              </w:rPr>
            </w:pPr>
            <w:r w:rsidRPr="00C5334E">
              <w:rPr>
                <w:sz w:val="22"/>
                <w:szCs w:val="22"/>
              </w:rPr>
              <w:t>Итого по основному мероприятию5.1.1</w:t>
            </w:r>
            <w:r w:rsidR="008E5F2B">
              <w:rPr>
                <w:sz w:val="22"/>
                <w:szCs w:val="22"/>
              </w:rPr>
              <w:t>.</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отдел жилищно-коммунального хозяйства, энергетики и строительства администрации района/отдел по жилищным вопросам и муниципальной собственности администрации района/</w:t>
            </w:r>
            <w:r w:rsidR="008E5F2B" w:rsidRPr="00C5334E">
              <w:rPr>
                <w:sz w:val="22"/>
                <w:szCs w:val="22"/>
              </w:rPr>
              <w:t>управление</w:t>
            </w:r>
            <w:r w:rsidRPr="00C5334E">
              <w:rPr>
                <w:sz w:val="22"/>
                <w:szCs w:val="22"/>
              </w:rPr>
              <w:t xml:space="preserve"> опеки и попечительства администрации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32529,54</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32 310,54</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219</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630"/>
        </w:trPr>
        <w:tc>
          <w:tcPr>
            <w:tcW w:w="3004" w:type="dxa"/>
            <w:gridSpan w:val="2"/>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945"/>
        </w:trPr>
        <w:tc>
          <w:tcPr>
            <w:tcW w:w="3004" w:type="dxa"/>
            <w:gridSpan w:val="2"/>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29079,49</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29 079,49</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630"/>
        </w:trPr>
        <w:tc>
          <w:tcPr>
            <w:tcW w:w="3004" w:type="dxa"/>
            <w:gridSpan w:val="2"/>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3450,05</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3 231,05</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219</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630"/>
        </w:trPr>
        <w:tc>
          <w:tcPr>
            <w:tcW w:w="3004" w:type="dxa"/>
            <w:gridSpan w:val="2"/>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1890"/>
        </w:trPr>
        <w:tc>
          <w:tcPr>
            <w:tcW w:w="3004" w:type="dxa"/>
            <w:gridSpan w:val="2"/>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3390"/>
        </w:trPr>
        <w:tc>
          <w:tcPr>
            <w:tcW w:w="3004" w:type="dxa"/>
            <w:gridSpan w:val="2"/>
            <w:vMerge w:val="restart"/>
            <w:shd w:val="clear" w:color="auto" w:fill="auto"/>
            <w:hideMark/>
          </w:tcPr>
          <w:p w:rsidR="00C5334E" w:rsidRPr="00C5334E" w:rsidRDefault="00C5334E" w:rsidP="00C5334E">
            <w:pPr>
              <w:jc w:val="both"/>
              <w:rPr>
                <w:sz w:val="22"/>
                <w:szCs w:val="22"/>
              </w:rPr>
            </w:pPr>
            <w:r w:rsidRPr="00C5334E">
              <w:rPr>
                <w:sz w:val="22"/>
                <w:szCs w:val="22"/>
              </w:rPr>
              <w:t>Итого по подпрограмме V</w:t>
            </w:r>
          </w:p>
        </w:tc>
        <w:tc>
          <w:tcPr>
            <w:tcW w:w="1701" w:type="dxa"/>
            <w:vMerge w:val="restart"/>
            <w:shd w:val="clear" w:color="auto" w:fill="auto"/>
            <w:hideMark/>
          </w:tcPr>
          <w:p w:rsidR="00C5334E" w:rsidRPr="00C5334E" w:rsidRDefault="00C5334E" w:rsidP="00C5334E">
            <w:pPr>
              <w:jc w:val="both"/>
              <w:rPr>
                <w:sz w:val="22"/>
                <w:szCs w:val="22"/>
              </w:rPr>
            </w:pPr>
            <w:r w:rsidRPr="00C5334E">
              <w:rPr>
                <w:sz w:val="22"/>
                <w:szCs w:val="22"/>
              </w:rPr>
              <w:t>отдел жилищно-коммунального хозяйства, энергетики и строительства администрации района/отдел по жилищным вопросам и муниципальной собственности администрации района /управление опеки и попечительства администрации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32 529,54</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32 310,54</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219,00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630"/>
        </w:trPr>
        <w:tc>
          <w:tcPr>
            <w:tcW w:w="3004" w:type="dxa"/>
            <w:gridSpan w:val="2"/>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945"/>
        </w:trPr>
        <w:tc>
          <w:tcPr>
            <w:tcW w:w="3004" w:type="dxa"/>
            <w:gridSpan w:val="2"/>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29 079,49</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29 079,49</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630"/>
        </w:trPr>
        <w:tc>
          <w:tcPr>
            <w:tcW w:w="3004" w:type="dxa"/>
            <w:gridSpan w:val="2"/>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3 450,05</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3 231,05</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219,00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630"/>
        </w:trPr>
        <w:tc>
          <w:tcPr>
            <w:tcW w:w="3004" w:type="dxa"/>
            <w:gridSpan w:val="2"/>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1890"/>
        </w:trPr>
        <w:tc>
          <w:tcPr>
            <w:tcW w:w="3004" w:type="dxa"/>
            <w:gridSpan w:val="2"/>
            <w:vMerge/>
            <w:vAlign w:val="center"/>
            <w:hideMark/>
          </w:tcPr>
          <w:p w:rsidR="00C5334E" w:rsidRPr="00C5334E" w:rsidRDefault="00C5334E" w:rsidP="00C5334E">
            <w:pPr>
              <w:rPr>
                <w:sz w:val="22"/>
                <w:szCs w:val="22"/>
              </w:rPr>
            </w:pPr>
          </w:p>
        </w:tc>
        <w:tc>
          <w:tcPr>
            <w:tcW w:w="1701" w:type="dxa"/>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center"/>
              <w:rPr>
                <w:sz w:val="22"/>
                <w:szCs w:val="22"/>
              </w:rPr>
            </w:pPr>
            <w:r w:rsidRPr="00C5334E">
              <w:rPr>
                <w:sz w:val="22"/>
                <w:szCs w:val="22"/>
              </w:rPr>
              <w:t>х</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315"/>
        </w:trPr>
        <w:tc>
          <w:tcPr>
            <w:tcW w:w="4705" w:type="dxa"/>
            <w:gridSpan w:val="3"/>
            <w:vMerge w:val="restart"/>
            <w:shd w:val="clear" w:color="auto" w:fill="auto"/>
            <w:hideMark/>
          </w:tcPr>
          <w:p w:rsidR="00C5334E" w:rsidRPr="00C5334E" w:rsidRDefault="00C5334E" w:rsidP="00C5334E">
            <w:pPr>
              <w:jc w:val="both"/>
              <w:rPr>
                <w:bCs/>
                <w:sz w:val="22"/>
                <w:szCs w:val="22"/>
              </w:rPr>
            </w:pPr>
            <w:r w:rsidRPr="00C5334E">
              <w:rPr>
                <w:bCs/>
                <w:sz w:val="22"/>
                <w:szCs w:val="22"/>
              </w:rPr>
              <w:t xml:space="preserve">Всего по Программе </w:t>
            </w:r>
          </w:p>
        </w:tc>
        <w:tc>
          <w:tcPr>
            <w:tcW w:w="1276" w:type="dxa"/>
            <w:vMerge w:val="restart"/>
            <w:shd w:val="clear" w:color="auto" w:fill="auto"/>
            <w:hideMark/>
          </w:tcPr>
          <w:p w:rsidR="00C5334E" w:rsidRPr="00C5334E" w:rsidRDefault="00C5334E" w:rsidP="00C5334E">
            <w:pPr>
              <w:jc w:val="both"/>
              <w:rPr>
                <w:bCs/>
                <w:sz w:val="22"/>
                <w:szCs w:val="22"/>
              </w:rPr>
            </w:pPr>
            <w:r w:rsidRPr="00C5334E">
              <w:rPr>
                <w:bCs/>
                <w:sz w:val="22"/>
                <w:szCs w:val="22"/>
              </w:rPr>
              <w:t>всего</w:t>
            </w:r>
          </w:p>
        </w:tc>
        <w:tc>
          <w:tcPr>
            <w:tcW w:w="1418" w:type="dxa"/>
            <w:vMerge w:val="restart"/>
            <w:shd w:val="clear" w:color="auto" w:fill="auto"/>
            <w:hideMark/>
          </w:tcPr>
          <w:p w:rsidR="00C5334E" w:rsidRPr="00C5334E" w:rsidRDefault="00C5334E" w:rsidP="00C5334E">
            <w:pPr>
              <w:jc w:val="center"/>
              <w:rPr>
                <w:bCs/>
                <w:sz w:val="22"/>
                <w:szCs w:val="22"/>
              </w:rPr>
            </w:pPr>
            <w:r w:rsidRPr="00C5334E">
              <w:rPr>
                <w:bCs/>
                <w:sz w:val="22"/>
                <w:szCs w:val="22"/>
              </w:rPr>
              <w:t> </w:t>
            </w:r>
          </w:p>
        </w:tc>
        <w:tc>
          <w:tcPr>
            <w:tcW w:w="992" w:type="dxa"/>
            <w:vMerge w:val="restart"/>
            <w:shd w:val="clear" w:color="auto" w:fill="auto"/>
            <w:hideMark/>
          </w:tcPr>
          <w:p w:rsidR="00C5334E" w:rsidRPr="00C5334E" w:rsidRDefault="00C5334E" w:rsidP="00C5334E">
            <w:pPr>
              <w:jc w:val="center"/>
              <w:rPr>
                <w:bCs/>
                <w:sz w:val="22"/>
                <w:szCs w:val="22"/>
              </w:rPr>
            </w:pPr>
            <w:r w:rsidRPr="00C5334E">
              <w:rPr>
                <w:bCs/>
                <w:sz w:val="22"/>
                <w:szCs w:val="22"/>
              </w:rPr>
              <w:t>1 167 626,49</w:t>
            </w:r>
          </w:p>
        </w:tc>
        <w:tc>
          <w:tcPr>
            <w:tcW w:w="1275" w:type="dxa"/>
            <w:vMerge w:val="restart"/>
            <w:shd w:val="clear" w:color="auto" w:fill="auto"/>
            <w:hideMark/>
          </w:tcPr>
          <w:p w:rsidR="00C5334E" w:rsidRPr="00C5334E" w:rsidRDefault="00C5334E" w:rsidP="00C5334E">
            <w:pPr>
              <w:jc w:val="center"/>
              <w:rPr>
                <w:bCs/>
                <w:sz w:val="22"/>
                <w:szCs w:val="22"/>
              </w:rPr>
            </w:pPr>
            <w:r w:rsidRPr="00C5334E">
              <w:rPr>
                <w:bCs/>
                <w:sz w:val="22"/>
                <w:szCs w:val="22"/>
              </w:rPr>
              <w:t>581 517,26</w:t>
            </w:r>
          </w:p>
        </w:tc>
        <w:tc>
          <w:tcPr>
            <w:tcW w:w="1276" w:type="dxa"/>
            <w:vMerge w:val="restart"/>
            <w:shd w:val="clear" w:color="auto" w:fill="auto"/>
            <w:hideMark/>
          </w:tcPr>
          <w:p w:rsidR="00C5334E" w:rsidRPr="00C5334E" w:rsidRDefault="00C5334E" w:rsidP="00C5334E">
            <w:pPr>
              <w:jc w:val="center"/>
              <w:rPr>
                <w:bCs/>
                <w:sz w:val="22"/>
                <w:szCs w:val="22"/>
              </w:rPr>
            </w:pPr>
            <w:r w:rsidRPr="00C5334E">
              <w:rPr>
                <w:bCs/>
                <w:sz w:val="22"/>
                <w:szCs w:val="22"/>
              </w:rPr>
              <w:t>344 103,53</w:t>
            </w:r>
          </w:p>
        </w:tc>
        <w:tc>
          <w:tcPr>
            <w:tcW w:w="866" w:type="dxa"/>
            <w:vMerge w:val="restart"/>
            <w:shd w:val="clear" w:color="auto" w:fill="auto"/>
            <w:hideMark/>
          </w:tcPr>
          <w:p w:rsidR="00C5334E" w:rsidRPr="00C5334E" w:rsidRDefault="00C5334E" w:rsidP="00C5334E">
            <w:pPr>
              <w:jc w:val="center"/>
              <w:rPr>
                <w:bCs/>
                <w:sz w:val="22"/>
                <w:szCs w:val="22"/>
              </w:rPr>
            </w:pPr>
            <w:r w:rsidRPr="00C5334E">
              <w:rPr>
                <w:bCs/>
                <w:sz w:val="22"/>
                <w:szCs w:val="22"/>
              </w:rPr>
              <w:t>93 533,10</w:t>
            </w:r>
          </w:p>
        </w:tc>
        <w:tc>
          <w:tcPr>
            <w:tcW w:w="866" w:type="dxa"/>
            <w:vMerge w:val="restart"/>
            <w:shd w:val="clear" w:color="auto" w:fill="auto"/>
            <w:hideMark/>
          </w:tcPr>
          <w:p w:rsidR="00C5334E" w:rsidRPr="00C5334E" w:rsidRDefault="00C5334E" w:rsidP="00C5334E">
            <w:pPr>
              <w:jc w:val="center"/>
              <w:rPr>
                <w:bCs/>
                <w:sz w:val="22"/>
                <w:szCs w:val="22"/>
              </w:rPr>
            </w:pPr>
            <w:r w:rsidRPr="00C5334E">
              <w:rPr>
                <w:bCs/>
                <w:sz w:val="22"/>
                <w:szCs w:val="22"/>
              </w:rPr>
              <w:t>65 972,60</w:t>
            </w:r>
          </w:p>
        </w:tc>
        <w:tc>
          <w:tcPr>
            <w:tcW w:w="866" w:type="dxa"/>
            <w:vMerge w:val="restart"/>
            <w:shd w:val="clear" w:color="auto" w:fill="auto"/>
            <w:hideMark/>
          </w:tcPr>
          <w:p w:rsidR="00C5334E" w:rsidRPr="00C5334E" w:rsidRDefault="00C5334E" w:rsidP="00C5334E">
            <w:pPr>
              <w:jc w:val="center"/>
              <w:rPr>
                <w:bCs/>
                <w:sz w:val="22"/>
                <w:szCs w:val="22"/>
              </w:rPr>
            </w:pPr>
            <w:r w:rsidRPr="00C5334E">
              <w:rPr>
                <w:bCs/>
                <w:sz w:val="22"/>
                <w:szCs w:val="22"/>
              </w:rPr>
              <w:t>27 500,00</w:t>
            </w:r>
          </w:p>
        </w:tc>
        <w:tc>
          <w:tcPr>
            <w:tcW w:w="866" w:type="dxa"/>
            <w:vMerge w:val="restart"/>
            <w:shd w:val="clear" w:color="auto" w:fill="auto"/>
            <w:hideMark/>
          </w:tcPr>
          <w:p w:rsidR="00C5334E" w:rsidRPr="00C5334E" w:rsidRDefault="00C5334E" w:rsidP="00C5334E">
            <w:pPr>
              <w:jc w:val="center"/>
              <w:rPr>
                <w:bCs/>
                <w:sz w:val="22"/>
                <w:szCs w:val="22"/>
              </w:rPr>
            </w:pPr>
            <w:r w:rsidRPr="00C5334E">
              <w:rPr>
                <w:bCs/>
                <w:sz w:val="22"/>
                <w:szCs w:val="22"/>
              </w:rPr>
              <w:t>27 500,00</w:t>
            </w:r>
          </w:p>
        </w:tc>
        <w:tc>
          <w:tcPr>
            <w:tcW w:w="1000" w:type="dxa"/>
            <w:vMerge w:val="restart"/>
            <w:shd w:val="clear" w:color="auto" w:fill="auto"/>
            <w:hideMark/>
          </w:tcPr>
          <w:p w:rsidR="00C5334E" w:rsidRPr="00C5334E" w:rsidRDefault="00C5334E" w:rsidP="00C5334E">
            <w:pPr>
              <w:jc w:val="center"/>
              <w:rPr>
                <w:bCs/>
                <w:sz w:val="22"/>
                <w:szCs w:val="22"/>
              </w:rPr>
            </w:pPr>
            <w:r w:rsidRPr="00C5334E">
              <w:rPr>
                <w:bCs/>
                <w:sz w:val="22"/>
                <w:szCs w:val="22"/>
              </w:rPr>
              <w:t>27 500,00</w:t>
            </w:r>
          </w:p>
        </w:tc>
      </w:tr>
      <w:tr w:rsidR="00C5334E" w:rsidRPr="00C5334E" w:rsidTr="00C5334E">
        <w:trPr>
          <w:trHeight w:val="276"/>
        </w:trPr>
        <w:tc>
          <w:tcPr>
            <w:tcW w:w="4705" w:type="dxa"/>
            <w:gridSpan w:val="3"/>
            <w:vMerge/>
            <w:vAlign w:val="center"/>
            <w:hideMark/>
          </w:tcPr>
          <w:p w:rsidR="00C5334E" w:rsidRPr="00C5334E" w:rsidRDefault="00C5334E" w:rsidP="00C5334E">
            <w:pPr>
              <w:rPr>
                <w:bCs/>
                <w:sz w:val="22"/>
                <w:szCs w:val="22"/>
              </w:rPr>
            </w:pPr>
          </w:p>
        </w:tc>
        <w:tc>
          <w:tcPr>
            <w:tcW w:w="1276" w:type="dxa"/>
            <w:vMerge/>
            <w:vAlign w:val="center"/>
            <w:hideMark/>
          </w:tcPr>
          <w:p w:rsidR="00C5334E" w:rsidRPr="00C5334E" w:rsidRDefault="00C5334E" w:rsidP="00C5334E">
            <w:pPr>
              <w:rPr>
                <w:bCs/>
                <w:sz w:val="22"/>
                <w:szCs w:val="22"/>
              </w:rPr>
            </w:pPr>
          </w:p>
        </w:tc>
        <w:tc>
          <w:tcPr>
            <w:tcW w:w="1418" w:type="dxa"/>
            <w:vMerge/>
            <w:vAlign w:val="center"/>
            <w:hideMark/>
          </w:tcPr>
          <w:p w:rsidR="00C5334E" w:rsidRPr="00C5334E" w:rsidRDefault="00C5334E" w:rsidP="00C5334E">
            <w:pPr>
              <w:rPr>
                <w:bCs/>
                <w:sz w:val="22"/>
                <w:szCs w:val="22"/>
              </w:rPr>
            </w:pPr>
          </w:p>
        </w:tc>
        <w:tc>
          <w:tcPr>
            <w:tcW w:w="992" w:type="dxa"/>
            <w:vMerge/>
            <w:vAlign w:val="center"/>
            <w:hideMark/>
          </w:tcPr>
          <w:p w:rsidR="00C5334E" w:rsidRPr="00C5334E" w:rsidRDefault="00C5334E" w:rsidP="00C5334E">
            <w:pPr>
              <w:rPr>
                <w:bCs/>
                <w:sz w:val="22"/>
                <w:szCs w:val="22"/>
              </w:rPr>
            </w:pPr>
          </w:p>
        </w:tc>
        <w:tc>
          <w:tcPr>
            <w:tcW w:w="1275" w:type="dxa"/>
            <w:vMerge/>
            <w:vAlign w:val="center"/>
            <w:hideMark/>
          </w:tcPr>
          <w:p w:rsidR="00C5334E" w:rsidRPr="00C5334E" w:rsidRDefault="00C5334E" w:rsidP="00C5334E">
            <w:pPr>
              <w:rPr>
                <w:bCs/>
                <w:sz w:val="22"/>
                <w:szCs w:val="22"/>
              </w:rPr>
            </w:pPr>
          </w:p>
        </w:tc>
        <w:tc>
          <w:tcPr>
            <w:tcW w:w="1276" w:type="dxa"/>
            <w:vMerge/>
            <w:vAlign w:val="center"/>
            <w:hideMark/>
          </w:tcPr>
          <w:p w:rsidR="00C5334E" w:rsidRPr="00C5334E" w:rsidRDefault="00C5334E" w:rsidP="00C5334E">
            <w:pPr>
              <w:rPr>
                <w:bCs/>
                <w:sz w:val="22"/>
                <w:szCs w:val="22"/>
              </w:rPr>
            </w:pPr>
          </w:p>
        </w:tc>
        <w:tc>
          <w:tcPr>
            <w:tcW w:w="866" w:type="dxa"/>
            <w:vMerge/>
            <w:vAlign w:val="center"/>
            <w:hideMark/>
          </w:tcPr>
          <w:p w:rsidR="00C5334E" w:rsidRPr="00C5334E" w:rsidRDefault="00C5334E" w:rsidP="00C5334E">
            <w:pPr>
              <w:rPr>
                <w:bCs/>
                <w:sz w:val="22"/>
                <w:szCs w:val="22"/>
              </w:rPr>
            </w:pPr>
          </w:p>
        </w:tc>
        <w:tc>
          <w:tcPr>
            <w:tcW w:w="866" w:type="dxa"/>
            <w:vMerge/>
            <w:vAlign w:val="center"/>
            <w:hideMark/>
          </w:tcPr>
          <w:p w:rsidR="00C5334E" w:rsidRPr="00C5334E" w:rsidRDefault="00C5334E" w:rsidP="00C5334E">
            <w:pPr>
              <w:rPr>
                <w:bCs/>
                <w:sz w:val="22"/>
                <w:szCs w:val="22"/>
              </w:rPr>
            </w:pPr>
          </w:p>
        </w:tc>
        <w:tc>
          <w:tcPr>
            <w:tcW w:w="866" w:type="dxa"/>
            <w:vMerge/>
            <w:vAlign w:val="center"/>
            <w:hideMark/>
          </w:tcPr>
          <w:p w:rsidR="00C5334E" w:rsidRPr="00C5334E" w:rsidRDefault="00C5334E" w:rsidP="00C5334E">
            <w:pPr>
              <w:rPr>
                <w:bCs/>
                <w:sz w:val="22"/>
                <w:szCs w:val="22"/>
              </w:rPr>
            </w:pPr>
          </w:p>
        </w:tc>
        <w:tc>
          <w:tcPr>
            <w:tcW w:w="866" w:type="dxa"/>
            <w:vMerge/>
            <w:vAlign w:val="center"/>
            <w:hideMark/>
          </w:tcPr>
          <w:p w:rsidR="00C5334E" w:rsidRPr="00C5334E" w:rsidRDefault="00C5334E" w:rsidP="00C5334E">
            <w:pPr>
              <w:rPr>
                <w:bCs/>
                <w:sz w:val="22"/>
                <w:szCs w:val="22"/>
              </w:rPr>
            </w:pPr>
          </w:p>
        </w:tc>
        <w:tc>
          <w:tcPr>
            <w:tcW w:w="1000" w:type="dxa"/>
            <w:vMerge/>
            <w:vAlign w:val="center"/>
            <w:hideMark/>
          </w:tcPr>
          <w:p w:rsidR="00C5334E" w:rsidRPr="00C5334E" w:rsidRDefault="00C5334E" w:rsidP="00C5334E">
            <w:pPr>
              <w:rPr>
                <w:bCs/>
                <w:sz w:val="22"/>
                <w:szCs w:val="22"/>
              </w:rPr>
            </w:pPr>
          </w:p>
        </w:tc>
      </w:tr>
      <w:tr w:rsidR="00C5334E" w:rsidRPr="00C5334E" w:rsidTr="00C5334E">
        <w:trPr>
          <w:trHeight w:val="315"/>
        </w:trPr>
        <w:tc>
          <w:tcPr>
            <w:tcW w:w="4705" w:type="dxa"/>
            <w:gridSpan w:val="3"/>
            <w:vMerge/>
            <w:vAlign w:val="center"/>
            <w:hideMark/>
          </w:tcPr>
          <w:p w:rsidR="00C5334E" w:rsidRPr="00C5334E" w:rsidRDefault="00C5334E" w:rsidP="00C5334E">
            <w:pPr>
              <w:rPr>
                <w:bCs/>
                <w:sz w:val="22"/>
                <w:szCs w:val="22"/>
              </w:rPr>
            </w:pPr>
          </w:p>
        </w:tc>
        <w:tc>
          <w:tcPr>
            <w:tcW w:w="1276" w:type="dxa"/>
            <w:vMerge/>
            <w:vAlign w:val="center"/>
            <w:hideMark/>
          </w:tcPr>
          <w:p w:rsidR="00C5334E" w:rsidRPr="00C5334E" w:rsidRDefault="00C5334E" w:rsidP="00C5334E">
            <w:pPr>
              <w:rPr>
                <w:bCs/>
                <w:sz w:val="22"/>
                <w:szCs w:val="22"/>
              </w:rPr>
            </w:pPr>
          </w:p>
        </w:tc>
        <w:tc>
          <w:tcPr>
            <w:tcW w:w="1418" w:type="dxa"/>
            <w:vMerge/>
            <w:vAlign w:val="center"/>
            <w:hideMark/>
          </w:tcPr>
          <w:p w:rsidR="00C5334E" w:rsidRPr="00C5334E" w:rsidRDefault="00C5334E" w:rsidP="00C5334E">
            <w:pPr>
              <w:rPr>
                <w:bCs/>
                <w:sz w:val="22"/>
                <w:szCs w:val="22"/>
              </w:rPr>
            </w:pPr>
          </w:p>
        </w:tc>
        <w:tc>
          <w:tcPr>
            <w:tcW w:w="992" w:type="dxa"/>
            <w:vMerge/>
            <w:vAlign w:val="center"/>
            <w:hideMark/>
          </w:tcPr>
          <w:p w:rsidR="00C5334E" w:rsidRPr="00C5334E" w:rsidRDefault="00C5334E" w:rsidP="00C5334E">
            <w:pPr>
              <w:rPr>
                <w:bCs/>
                <w:sz w:val="22"/>
                <w:szCs w:val="22"/>
              </w:rPr>
            </w:pPr>
          </w:p>
        </w:tc>
        <w:tc>
          <w:tcPr>
            <w:tcW w:w="1275" w:type="dxa"/>
            <w:vMerge/>
            <w:vAlign w:val="center"/>
            <w:hideMark/>
          </w:tcPr>
          <w:p w:rsidR="00C5334E" w:rsidRPr="00C5334E" w:rsidRDefault="00C5334E" w:rsidP="00C5334E">
            <w:pPr>
              <w:rPr>
                <w:bCs/>
                <w:sz w:val="22"/>
                <w:szCs w:val="22"/>
              </w:rPr>
            </w:pPr>
          </w:p>
        </w:tc>
        <w:tc>
          <w:tcPr>
            <w:tcW w:w="1276" w:type="dxa"/>
            <w:vMerge/>
            <w:vAlign w:val="center"/>
            <w:hideMark/>
          </w:tcPr>
          <w:p w:rsidR="00C5334E" w:rsidRPr="00C5334E" w:rsidRDefault="00C5334E" w:rsidP="00C5334E">
            <w:pPr>
              <w:rPr>
                <w:bCs/>
                <w:sz w:val="22"/>
                <w:szCs w:val="22"/>
              </w:rPr>
            </w:pPr>
          </w:p>
        </w:tc>
        <w:tc>
          <w:tcPr>
            <w:tcW w:w="866" w:type="dxa"/>
            <w:vMerge/>
            <w:vAlign w:val="center"/>
            <w:hideMark/>
          </w:tcPr>
          <w:p w:rsidR="00C5334E" w:rsidRPr="00C5334E" w:rsidRDefault="00C5334E" w:rsidP="00C5334E">
            <w:pPr>
              <w:rPr>
                <w:bCs/>
                <w:sz w:val="22"/>
                <w:szCs w:val="22"/>
              </w:rPr>
            </w:pPr>
          </w:p>
        </w:tc>
        <w:tc>
          <w:tcPr>
            <w:tcW w:w="866" w:type="dxa"/>
            <w:vMerge/>
            <w:vAlign w:val="center"/>
            <w:hideMark/>
          </w:tcPr>
          <w:p w:rsidR="00C5334E" w:rsidRPr="00C5334E" w:rsidRDefault="00C5334E" w:rsidP="00C5334E">
            <w:pPr>
              <w:rPr>
                <w:bCs/>
                <w:sz w:val="22"/>
                <w:szCs w:val="22"/>
              </w:rPr>
            </w:pPr>
          </w:p>
        </w:tc>
        <w:tc>
          <w:tcPr>
            <w:tcW w:w="866" w:type="dxa"/>
            <w:vMerge/>
            <w:vAlign w:val="center"/>
            <w:hideMark/>
          </w:tcPr>
          <w:p w:rsidR="00C5334E" w:rsidRPr="00C5334E" w:rsidRDefault="00C5334E" w:rsidP="00C5334E">
            <w:pPr>
              <w:rPr>
                <w:bCs/>
                <w:sz w:val="22"/>
                <w:szCs w:val="22"/>
              </w:rPr>
            </w:pPr>
          </w:p>
        </w:tc>
        <w:tc>
          <w:tcPr>
            <w:tcW w:w="866" w:type="dxa"/>
            <w:vMerge/>
            <w:vAlign w:val="center"/>
            <w:hideMark/>
          </w:tcPr>
          <w:p w:rsidR="00C5334E" w:rsidRPr="00C5334E" w:rsidRDefault="00C5334E" w:rsidP="00C5334E">
            <w:pPr>
              <w:rPr>
                <w:bCs/>
                <w:sz w:val="22"/>
                <w:szCs w:val="22"/>
              </w:rPr>
            </w:pPr>
          </w:p>
        </w:tc>
        <w:tc>
          <w:tcPr>
            <w:tcW w:w="1000" w:type="dxa"/>
            <w:vMerge/>
            <w:vAlign w:val="center"/>
            <w:hideMark/>
          </w:tcPr>
          <w:p w:rsidR="00C5334E" w:rsidRPr="00C5334E" w:rsidRDefault="00C5334E" w:rsidP="00C5334E">
            <w:pPr>
              <w:rPr>
                <w:bCs/>
                <w:sz w:val="22"/>
                <w:szCs w:val="22"/>
              </w:rPr>
            </w:pPr>
          </w:p>
        </w:tc>
      </w:tr>
      <w:tr w:rsidR="00C5334E" w:rsidRPr="00C5334E" w:rsidTr="00C5334E">
        <w:trPr>
          <w:trHeight w:val="630"/>
        </w:trPr>
        <w:tc>
          <w:tcPr>
            <w:tcW w:w="4705" w:type="dxa"/>
            <w:gridSpan w:val="3"/>
            <w:vMerge/>
            <w:vAlign w:val="center"/>
            <w:hideMark/>
          </w:tcPr>
          <w:p w:rsidR="00C5334E" w:rsidRPr="00C5334E" w:rsidRDefault="00C5334E" w:rsidP="00C5334E">
            <w:pPr>
              <w:rPr>
                <w:bCs/>
                <w:sz w:val="22"/>
                <w:szCs w:val="22"/>
              </w:rPr>
            </w:pPr>
          </w:p>
        </w:tc>
        <w:tc>
          <w:tcPr>
            <w:tcW w:w="1276" w:type="dxa"/>
            <w:shd w:val="clear" w:color="auto" w:fill="auto"/>
            <w:hideMark/>
          </w:tcPr>
          <w:p w:rsidR="00C5334E" w:rsidRPr="00C5334E" w:rsidRDefault="00C5334E" w:rsidP="00C5334E">
            <w:pPr>
              <w:jc w:val="both"/>
              <w:rPr>
                <w:bCs/>
                <w:sz w:val="22"/>
                <w:szCs w:val="22"/>
              </w:rPr>
            </w:pPr>
            <w:r w:rsidRPr="00C5334E">
              <w:rPr>
                <w:bCs/>
                <w:sz w:val="22"/>
                <w:szCs w:val="22"/>
              </w:rPr>
              <w:t>федеральный бюджет</w:t>
            </w:r>
          </w:p>
        </w:tc>
        <w:tc>
          <w:tcPr>
            <w:tcW w:w="1418" w:type="dxa"/>
            <w:shd w:val="clear" w:color="auto" w:fill="auto"/>
            <w:hideMark/>
          </w:tcPr>
          <w:p w:rsidR="00C5334E" w:rsidRPr="00C5334E" w:rsidRDefault="00C5334E" w:rsidP="00C5334E">
            <w:pPr>
              <w:jc w:val="both"/>
              <w:rPr>
                <w:bCs/>
                <w:sz w:val="22"/>
                <w:szCs w:val="22"/>
              </w:rPr>
            </w:pPr>
            <w:r w:rsidRPr="00C5334E">
              <w:rPr>
                <w:bCs/>
                <w:sz w:val="22"/>
                <w:szCs w:val="22"/>
              </w:rPr>
              <w:t> </w:t>
            </w:r>
          </w:p>
        </w:tc>
        <w:tc>
          <w:tcPr>
            <w:tcW w:w="992" w:type="dxa"/>
            <w:shd w:val="clear" w:color="auto" w:fill="auto"/>
            <w:hideMark/>
          </w:tcPr>
          <w:p w:rsidR="00C5334E" w:rsidRPr="00C5334E" w:rsidRDefault="00C5334E" w:rsidP="00C5334E">
            <w:pPr>
              <w:jc w:val="center"/>
              <w:rPr>
                <w:bCs/>
                <w:sz w:val="22"/>
                <w:szCs w:val="22"/>
              </w:rPr>
            </w:pPr>
            <w:r w:rsidRPr="00C5334E">
              <w:rPr>
                <w:bCs/>
                <w:sz w:val="22"/>
                <w:szCs w:val="22"/>
              </w:rPr>
              <w:t>3 976,97</w:t>
            </w:r>
          </w:p>
        </w:tc>
        <w:tc>
          <w:tcPr>
            <w:tcW w:w="1275" w:type="dxa"/>
            <w:shd w:val="clear" w:color="auto" w:fill="auto"/>
            <w:hideMark/>
          </w:tcPr>
          <w:p w:rsidR="00C5334E" w:rsidRPr="00C5334E" w:rsidRDefault="00C5334E" w:rsidP="00C5334E">
            <w:pPr>
              <w:jc w:val="center"/>
              <w:rPr>
                <w:bCs/>
                <w:sz w:val="22"/>
                <w:szCs w:val="22"/>
              </w:rPr>
            </w:pPr>
            <w:r w:rsidRPr="00C5334E">
              <w:rPr>
                <w:bCs/>
                <w:sz w:val="22"/>
                <w:szCs w:val="22"/>
              </w:rPr>
              <w:t>1 648,73</w:t>
            </w:r>
          </w:p>
        </w:tc>
        <w:tc>
          <w:tcPr>
            <w:tcW w:w="1276" w:type="dxa"/>
            <w:shd w:val="clear" w:color="auto" w:fill="auto"/>
            <w:hideMark/>
          </w:tcPr>
          <w:p w:rsidR="00C5334E" w:rsidRPr="00C5334E" w:rsidRDefault="00C5334E" w:rsidP="00C5334E">
            <w:pPr>
              <w:jc w:val="center"/>
              <w:rPr>
                <w:bCs/>
                <w:sz w:val="22"/>
                <w:szCs w:val="22"/>
              </w:rPr>
            </w:pPr>
            <w:r w:rsidRPr="00C5334E">
              <w:rPr>
                <w:bCs/>
                <w:sz w:val="22"/>
                <w:szCs w:val="22"/>
              </w:rPr>
              <w:t>2 328,24</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000" w:type="dxa"/>
            <w:shd w:val="clear" w:color="auto" w:fill="auto"/>
            <w:hideMark/>
          </w:tcPr>
          <w:p w:rsidR="00C5334E" w:rsidRPr="00C5334E" w:rsidRDefault="00C5334E" w:rsidP="00C5334E">
            <w:pPr>
              <w:jc w:val="center"/>
              <w:rPr>
                <w:bCs/>
                <w:sz w:val="22"/>
                <w:szCs w:val="22"/>
              </w:rPr>
            </w:pPr>
            <w:r w:rsidRPr="00C5334E">
              <w:rPr>
                <w:bCs/>
                <w:sz w:val="22"/>
                <w:szCs w:val="22"/>
              </w:rPr>
              <w:t>0,00</w:t>
            </w:r>
          </w:p>
        </w:tc>
      </w:tr>
      <w:tr w:rsidR="00C5334E" w:rsidRPr="00C5334E" w:rsidTr="00C5334E">
        <w:trPr>
          <w:trHeight w:val="945"/>
        </w:trPr>
        <w:tc>
          <w:tcPr>
            <w:tcW w:w="4705" w:type="dxa"/>
            <w:gridSpan w:val="3"/>
            <w:vMerge/>
            <w:vAlign w:val="center"/>
            <w:hideMark/>
          </w:tcPr>
          <w:p w:rsidR="00C5334E" w:rsidRPr="00C5334E" w:rsidRDefault="00C5334E" w:rsidP="00C5334E">
            <w:pPr>
              <w:rPr>
                <w:bCs/>
                <w:sz w:val="22"/>
                <w:szCs w:val="22"/>
              </w:rPr>
            </w:pPr>
          </w:p>
        </w:tc>
        <w:tc>
          <w:tcPr>
            <w:tcW w:w="1276" w:type="dxa"/>
            <w:shd w:val="clear" w:color="auto" w:fill="auto"/>
            <w:hideMark/>
          </w:tcPr>
          <w:p w:rsidR="00C5334E" w:rsidRPr="00C5334E" w:rsidRDefault="00C5334E" w:rsidP="00C5334E">
            <w:pPr>
              <w:jc w:val="both"/>
              <w:rPr>
                <w:bCs/>
                <w:sz w:val="22"/>
                <w:szCs w:val="22"/>
              </w:rPr>
            </w:pPr>
            <w:r w:rsidRPr="00C5334E">
              <w:rPr>
                <w:bCs/>
                <w:sz w:val="22"/>
                <w:szCs w:val="22"/>
              </w:rPr>
              <w:t>бюджет автономного округа</w:t>
            </w:r>
          </w:p>
        </w:tc>
        <w:tc>
          <w:tcPr>
            <w:tcW w:w="1418" w:type="dxa"/>
            <w:shd w:val="clear" w:color="auto" w:fill="auto"/>
            <w:hideMark/>
          </w:tcPr>
          <w:p w:rsidR="00C5334E" w:rsidRPr="00C5334E" w:rsidRDefault="00C5334E" w:rsidP="00C5334E">
            <w:pPr>
              <w:jc w:val="both"/>
              <w:rPr>
                <w:bCs/>
                <w:sz w:val="22"/>
                <w:szCs w:val="22"/>
              </w:rPr>
            </w:pPr>
            <w:r w:rsidRPr="00C5334E">
              <w:rPr>
                <w:bCs/>
                <w:sz w:val="22"/>
                <w:szCs w:val="22"/>
              </w:rPr>
              <w:t> </w:t>
            </w:r>
          </w:p>
        </w:tc>
        <w:tc>
          <w:tcPr>
            <w:tcW w:w="992" w:type="dxa"/>
            <w:shd w:val="clear" w:color="auto" w:fill="auto"/>
            <w:hideMark/>
          </w:tcPr>
          <w:p w:rsidR="00C5334E" w:rsidRPr="00C5334E" w:rsidRDefault="00C5334E" w:rsidP="00C5334E">
            <w:pPr>
              <w:jc w:val="center"/>
              <w:rPr>
                <w:bCs/>
                <w:sz w:val="22"/>
                <w:szCs w:val="22"/>
              </w:rPr>
            </w:pPr>
            <w:r w:rsidRPr="00C5334E">
              <w:rPr>
                <w:bCs/>
                <w:sz w:val="22"/>
                <w:szCs w:val="22"/>
              </w:rPr>
              <w:t>719 772,68</w:t>
            </w:r>
          </w:p>
        </w:tc>
        <w:tc>
          <w:tcPr>
            <w:tcW w:w="1275" w:type="dxa"/>
            <w:shd w:val="clear" w:color="auto" w:fill="auto"/>
            <w:hideMark/>
          </w:tcPr>
          <w:p w:rsidR="00C5334E" w:rsidRPr="00C5334E" w:rsidRDefault="00C5334E" w:rsidP="00C5334E">
            <w:pPr>
              <w:jc w:val="center"/>
              <w:rPr>
                <w:bCs/>
                <w:sz w:val="22"/>
                <w:szCs w:val="22"/>
              </w:rPr>
            </w:pPr>
            <w:r w:rsidRPr="00C5334E">
              <w:rPr>
                <w:bCs/>
                <w:sz w:val="22"/>
                <w:szCs w:val="22"/>
              </w:rPr>
              <w:t>405 710,58</w:t>
            </w:r>
          </w:p>
        </w:tc>
        <w:tc>
          <w:tcPr>
            <w:tcW w:w="1276" w:type="dxa"/>
            <w:shd w:val="clear" w:color="auto" w:fill="auto"/>
            <w:hideMark/>
          </w:tcPr>
          <w:p w:rsidR="00C5334E" w:rsidRPr="00C5334E" w:rsidRDefault="00C5334E" w:rsidP="00C5334E">
            <w:pPr>
              <w:jc w:val="center"/>
              <w:rPr>
                <w:bCs/>
                <w:sz w:val="22"/>
                <w:szCs w:val="22"/>
              </w:rPr>
            </w:pPr>
            <w:r w:rsidRPr="00C5334E">
              <w:rPr>
                <w:bCs/>
                <w:sz w:val="22"/>
                <w:szCs w:val="22"/>
              </w:rPr>
              <w:t>192 460,00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78 129,50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43 472,60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000" w:type="dxa"/>
            <w:shd w:val="clear" w:color="auto" w:fill="auto"/>
            <w:hideMark/>
          </w:tcPr>
          <w:p w:rsidR="00C5334E" w:rsidRPr="00C5334E" w:rsidRDefault="00C5334E" w:rsidP="00C5334E">
            <w:pPr>
              <w:jc w:val="center"/>
              <w:rPr>
                <w:bCs/>
                <w:sz w:val="22"/>
                <w:szCs w:val="22"/>
              </w:rPr>
            </w:pPr>
            <w:r w:rsidRPr="00C5334E">
              <w:rPr>
                <w:bCs/>
                <w:sz w:val="22"/>
                <w:szCs w:val="22"/>
              </w:rPr>
              <w:t>0,00</w:t>
            </w:r>
          </w:p>
        </w:tc>
      </w:tr>
      <w:tr w:rsidR="00C5334E" w:rsidRPr="00C5334E" w:rsidTr="00C5334E">
        <w:trPr>
          <w:trHeight w:val="630"/>
        </w:trPr>
        <w:tc>
          <w:tcPr>
            <w:tcW w:w="4705" w:type="dxa"/>
            <w:gridSpan w:val="3"/>
            <w:vMerge/>
            <w:vAlign w:val="center"/>
            <w:hideMark/>
          </w:tcPr>
          <w:p w:rsidR="00C5334E" w:rsidRPr="00C5334E" w:rsidRDefault="00C5334E" w:rsidP="00C5334E">
            <w:pPr>
              <w:rPr>
                <w:bCs/>
                <w:sz w:val="22"/>
                <w:szCs w:val="22"/>
              </w:rPr>
            </w:pPr>
          </w:p>
        </w:tc>
        <w:tc>
          <w:tcPr>
            <w:tcW w:w="1276" w:type="dxa"/>
            <w:shd w:val="clear" w:color="auto" w:fill="auto"/>
            <w:hideMark/>
          </w:tcPr>
          <w:p w:rsidR="00C5334E" w:rsidRPr="00C5334E" w:rsidRDefault="00C5334E" w:rsidP="00C5334E">
            <w:pPr>
              <w:jc w:val="both"/>
              <w:rPr>
                <w:bCs/>
                <w:sz w:val="22"/>
                <w:szCs w:val="22"/>
              </w:rPr>
            </w:pPr>
            <w:r w:rsidRPr="00C5334E">
              <w:rPr>
                <w:bCs/>
                <w:sz w:val="22"/>
                <w:szCs w:val="22"/>
              </w:rPr>
              <w:t>бюджет района</w:t>
            </w:r>
          </w:p>
        </w:tc>
        <w:tc>
          <w:tcPr>
            <w:tcW w:w="1418" w:type="dxa"/>
            <w:shd w:val="clear" w:color="auto" w:fill="auto"/>
            <w:hideMark/>
          </w:tcPr>
          <w:p w:rsidR="00C5334E" w:rsidRPr="00C5334E" w:rsidRDefault="00C5334E" w:rsidP="00C5334E">
            <w:pPr>
              <w:jc w:val="both"/>
              <w:rPr>
                <w:bCs/>
                <w:sz w:val="22"/>
                <w:szCs w:val="22"/>
              </w:rPr>
            </w:pPr>
            <w:r w:rsidRPr="00C5334E">
              <w:rPr>
                <w:bCs/>
                <w:sz w:val="22"/>
                <w:szCs w:val="22"/>
              </w:rPr>
              <w:t> </w:t>
            </w:r>
          </w:p>
        </w:tc>
        <w:tc>
          <w:tcPr>
            <w:tcW w:w="992" w:type="dxa"/>
            <w:shd w:val="clear" w:color="auto" w:fill="auto"/>
            <w:hideMark/>
          </w:tcPr>
          <w:p w:rsidR="00C5334E" w:rsidRPr="00C5334E" w:rsidRDefault="00C5334E" w:rsidP="00C5334E">
            <w:pPr>
              <w:jc w:val="center"/>
              <w:rPr>
                <w:bCs/>
                <w:sz w:val="22"/>
                <w:szCs w:val="22"/>
              </w:rPr>
            </w:pPr>
            <w:r w:rsidRPr="00C5334E">
              <w:rPr>
                <w:bCs/>
                <w:sz w:val="22"/>
                <w:szCs w:val="22"/>
              </w:rPr>
              <w:t>443 876,84</w:t>
            </w:r>
          </w:p>
        </w:tc>
        <w:tc>
          <w:tcPr>
            <w:tcW w:w="1275" w:type="dxa"/>
            <w:shd w:val="clear" w:color="auto" w:fill="auto"/>
            <w:hideMark/>
          </w:tcPr>
          <w:p w:rsidR="00C5334E" w:rsidRPr="00C5334E" w:rsidRDefault="00C5334E" w:rsidP="00C5334E">
            <w:pPr>
              <w:jc w:val="center"/>
              <w:rPr>
                <w:bCs/>
                <w:sz w:val="22"/>
                <w:szCs w:val="22"/>
              </w:rPr>
            </w:pPr>
            <w:r w:rsidRPr="00C5334E">
              <w:rPr>
                <w:bCs/>
                <w:sz w:val="22"/>
                <w:szCs w:val="22"/>
              </w:rPr>
              <w:t>174 157,95</w:t>
            </w:r>
          </w:p>
        </w:tc>
        <w:tc>
          <w:tcPr>
            <w:tcW w:w="1276" w:type="dxa"/>
            <w:shd w:val="clear" w:color="auto" w:fill="auto"/>
            <w:hideMark/>
          </w:tcPr>
          <w:p w:rsidR="00C5334E" w:rsidRPr="00C5334E" w:rsidRDefault="00C5334E" w:rsidP="00C5334E">
            <w:pPr>
              <w:jc w:val="center"/>
              <w:rPr>
                <w:bCs/>
                <w:sz w:val="22"/>
                <w:szCs w:val="22"/>
              </w:rPr>
            </w:pPr>
            <w:r w:rsidRPr="00C5334E">
              <w:rPr>
                <w:bCs/>
                <w:sz w:val="22"/>
                <w:szCs w:val="22"/>
              </w:rPr>
              <w:t>149 315,29</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15 403,60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22 500,00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27 500,00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27 500,00</w:t>
            </w:r>
          </w:p>
        </w:tc>
        <w:tc>
          <w:tcPr>
            <w:tcW w:w="1000" w:type="dxa"/>
            <w:shd w:val="clear" w:color="auto" w:fill="auto"/>
            <w:hideMark/>
          </w:tcPr>
          <w:p w:rsidR="00C5334E" w:rsidRPr="00C5334E" w:rsidRDefault="00C5334E" w:rsidP="00C5334E">
            <w:pPr>
              <w:jc w:val="center"/>
              <w:rPr>
                <w:bCs/>
                <w:sz w:val="22"/>
                <w:szCs w:val="22"/>
              </w:rPr>
            </w:pPr>
            <w:r w:rsidRPr="00C5334E">
              <w:rPr>
                <w:bCs/>
                <w:sz w:val="22"/>
                <w:szCs w:val="22"/>
              </w:rPr>
              <w:t>27 500,00</w:t>
            </w:r>
          </w:p>
        </w:tc>
      </w:tr>
      <w:tr w:rsidR="00C5334E" w:rsidRPr="00C5334E" w:rsidTr="00C5334E">
        <w:trPr>
          <w:trHeight w:val="630"/>
        </w:trPr>
        <w:tc>
          <w:tcPr>
            <w:tcW w:w="4705" w:type="dxa"/>
            <w:gridSpan w:val="3"/>
            <w:vMerge/>
            <w:vAlign w:val="center"/>
            <w:hideMark/>
          </w:tcPr>
          <w:p w:rsidR="00C5334E" w:rsidRPr="00C5334E" w:rsidRDefault="00C5334E" w:rsidP="00C5334E">
            <w:pPr>
              <w:rPr>
                <w:bCs/>
                <w:sz w:val="22"/>
                <w:szCs w:val="22"/>
              </w:rPr>
            </w:pPr>
          </w:p>
        </w:tc>
        <w:tc>
          <w:tcPr>
            <w:tcW w:w="1276" w:type="dxa"/>
            <w:shd w:val="clear" w:color="auto" w:fill="auto"/>
            <w:hideMark/>
          </w:tcPr>
          <w:p w:rsidR="00C5334E" w:rsidRPr="00C5334E" w:rsidRDefault="00C5334E" w:rsidP="00C5334E">
            <w:pPr>
              <w:jc w:val="both"/>
              <w:rPr>
                <w:bCs/>
                <w:sz w:val="22"/>
                <w:szCs w:val="22"/>
              </w:rPr>
            </w:pPr>
            <w:r w:rsidRPr="00C5334E">
              <w:rPr>
                <w:bCs/>
                <w:sz w:val="22"/>
                <w:szCs w:val="22"/>
              </w:rPr>
              <w:t>бюджет поселений</w:t>
            </w:r>
          </w:p>
        </w:tc>
        <w:tc>
          <w:tcPr>
            <w:tcW w:w="1418" w:type="dxa"/>
            <w:shd w:val="clear" w:color="auto" w:fill="auto"/>
            <w:hideMark/>
          </w:tcPr>
          <w:p w:rsidR="00C5334E" w:rsidRPr="00C5334E" w:rsidRDefault="00C5334E" w:rsidP="00C5334E">
            <w:pPr>
              <w:jc w:val="both"/>
              <w:rPr>
                <w:bCs/>
                <w:sz w:val="22"/>
                <w:szCs w:val="22"/>
              </w:rPr>
            </w:pPr>
            <w:r w:rsidRPr="00C5334E">
              <w:rPr>
                <w:bCs/>
                <w:sz w:val="22"/>
                <w:szCs w:val="22"/>
              </w:rPr>
              <w:t> </w:t>
            </w:r>
          </w:p>
        </w:tc>
        <w:tc>
          <w:tcPr>
            <w:tcW w:w="992"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275"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27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000" w:type="dxa"/>
            <w:shd w:val="clear" w:color="auto" w:fill="auto"/>
            <w:hideMark/>
          </w:tcPr>
          <w:p w:rsidR="00C5334E" w:rsidRPr="00C5334E" w:rsidRDefault="00C5334E" w:rsidP="00C5334E">
            <w:pPr>
              <w:jc w:val="center"/>
              <w:rPr>
                <w:bCs/>
                <w:sz w:val="22"/>
                <w:szCs w:val="22"/>
              </w:rPr>
            </w:pPr>
            <w:r w:rsidRPr="00C5334E">
              <w:rPr>
                <w:bCs/>
                <w:sz w:val="22"/>
                <w:szCs w:val="22"/>
              </w:rPr>
              <w:t>0,00</w:t>
            </w:r>
          </w:p>
        </w:tc>
      </w:tr>
      <w:tr w:rsidR="00C5334E" w:rsidRPr="00C5334E" w:rsidTr="00C5334E">
        <w:trPr>
          <w:trHeight w:val="2055"/>
        </w:trPr>
        <w:tc>
          <w:tcPr>
            <w:tcW w:w="4705" w:type="dxa"/>
            <w:gridSpan w:val="3"/>
            <w:vMerge/>
            <w:vAlign w:val="center"/>
            <w:hideMark/>
          </w:tcPr>
          <w:p w:rsidR="00C5334E" w:rsidRPr="00C5334E" w:rsidRDefault="00C5334E" w:rsidP="00C5334E">
            <w:pPr>
              <w:rPr>
                <w:bCs/>
                <w:sz w:val="22"/>
                <w:szCs w:val="22"/>
              </w:rPr>
            </w:pPr>
          </w:p>
        </w:tc>
        <w:tc>
          <w:tcPr>
            <w:tcW w:w="1276" w:type="dxa"/>
            <w:shd w:val="clear" w:color="auto" w:fill="auto"/>
            <w:hideMark/>
          </w:tcPr>
          <w:p w:rsidR="00C5334E" w:rsidRPr="00C5334E" w:rsidRDefault="00C5334E" w:rsidP="00C5334E">
            <w:pPr>
              <w:jc w:val="both"/>
              <w:rPr>
                <w:bCs/>
                <w:sz w:val="22"/>
                <w:szCs w:val="22"/>
              </w:rPr>
            </w:pPr>
            <w:r w:rsidRPr="00C5334E">
              <w:rPr>
                <w:bCs/>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both"/>
              <w:rPr>
                <w:bCs/>
                <w:sz w:val="22"/>
                <w:szCs w:val="22"/>
              </w:rPr>
            </w:pPr>
            <w:r w:rsidRPr="00C5334E">
              <w:rPr>
                <w:bCs/>
                <w:sz w:val="22"/>
                <w:szCs w:val="22"/>
              </w:rPr>
              <w:t> </w:t>
            </w:r>
          </w:p>
        </w:tc>
        <w:tc>
          <w:tcPr>
            <w:tcW w:w="992" w:type="dxa"/>
            <w:shd w:val="clear" w:color="auto" w:fill="auto"/>
            <w:hideMark/>
          </w:tcPr>
          <w:p w:rsidR="00C5334E" w:rsidRPr="00C5334E" w:rsidRDefault="00C5334E" w:rsidP="00C5334E">
            <w:pPr>
              <w:jc w:val="center"/>
              <w:rPr>
                <w:bCs/>
                <w:sz w:val="22"/>
                <w:szCs w:val="22"/>
              </w:rPr>
            </w:pPr>
            <w:r w:rsidRPr="00C5334E">
              <w:rPr>
                <w:bCs/>
                <w:sz w:val="22"/>
                <w:szCs w:val="22"/>
              </w:rPr>
              <w:t>12 293,28</w:t>
            </w:r>
          </w:p>
        </w:tc>
        <w:tc>
          <w:tcPr>
            <w:tcW w:w="1275" w:type="dxa"/>
            <w:shd w:val="clear" w:color="auto" w:fill="auto"/>
            <w:hideMark/>
          </w:tcPr>
          <w:p w:rsidR="00C5334E" w:rsidRPr="00C5334E" w:rsidRDefault="00C5334E" w:rsidP="00C5334E">
            <w:pPr>
              <w:jc w:val="center"/>
              <w:rPr>
                <w:bCs/>
                <w:sz w:val="22"/>
                <w:szCs w:val="22"/>
              </w:rPr>
            </w:pPr>
            <w:r w:rsidRPr="00C5334E">
              <w:rPr>
                <w:bCs/>
                <w:sz w:val="22"/>
                <w:szCs w:val="22"/>
              </w:rPr>
              <w:t>8 785,47</w:t>
            </w:r>
          </w:p>
        </w:tc>
        <w:tc>
          <w:tcPr>
            <w:tcW w:w="1276" w:type="dxa"/>
            <w:shd w:val="clear" w:color="auto" w:fill="auto"/>
            <w:hideMark/>
          </w:tcPr>
          <w:p w:rsidR="00C5334E" w:rsidRPr="00C5334E" w:rsidRDefault="00C5334E" w:rsidP="00C5334E">
            <w:pPr>
              <w:jc w:val="center"/>
              <w:rPr>
                <w:bCs/>
                <w:sz w:val="22"/>
                <w:szCs w:val="22"/>
              </w:rPr>
            </w:pPr>
            <w:r w:rsidRPr="00C5334E">
              <w:rPr>
                <w:bCs/>
                <w:sz w:val="22"/>
                <w:szCs w:val="22"/>
              </w:rPr>
              <w:t>3 507,81</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866" w:type="dxa"/>
            <w:shd w:val="clear" w:color="auto" w:fill="auto"/>
            <w:hideMark/>
          </w:tcPr>
          <w:p w:rsidR="00C5334E" w:rsidRPr="00C5334E" w:rsidRDefault="00C5334E" w:rsidP="00C5334E">
            <w:pPr>
              <w:jc w:val="center"/>
              <w:rPr>
                <w:bCs/>
                <w:sz w:val="22"/>
                <w:szCs w:val="22"/>
              </w:rPr>
            </w:pPr>
            <w:r w:rsidRPr="00C5334E">
              <w:rPr>
                <w:bCs/>
                <w:sz w:val="22"/>
                <w:szCs w:val="22"/>
              </w:rPr>
              <w:t>0,00</w:t>
            </w:r>
          </w:p>
        </w:tc>
        <w:tc>
          <w:tcPr>
            <w:tcW w:w="1000" w:type="dxa"/>
            <w:shd w:val="clear" w:color="auto" w:fill="auto"/>
            <w:hideMark/>
          </w:tcPr>
          <w:p w:rsidR="00C5334E" w:rsidRPr="00C5334E" w:rsidRDefault="00C5334E" w:rsidP="00C5334E">
            <w:pPr>
              <w:jc w:val="center"/>
              <w:rPr>
                <w:bCs/>
                <w:sz w:val="22"/>
                <w:szCs w:val="22"/>
              </w:rPr>
            </w:pPr>
            <w:r w:rsidRPr="00C5334E">
              <w:rPr>
                <w:bCs/>
                <w:sz w:val="22"/>
                <w:szCs w:val="22"/>
              </w:rPr>
              <w:t>0,00</w:t>
            </w:r>
          </w:p>
        </w:tc>
      </w:tr>
      <w:tr w:rsidR="00C5334E" w:rsidRPr="00C5334E" w:rsidTr="00C5334E">
        <w:trPr>
          <w:trHeight w:val="315"/>
        </w:trPr>
        <w:tc>
          <w:tcPr>
            <w:tcW w:w="15406" w:type="dxa"/>
            <w:gridSpan w:val="13"/>
            <w:shd w:val="clear" w:color="auto" w:fill="auto"/>
            <w:hideMark/>
          </w:tcPr>
          <w:p w:rsidR="00C5334E" w:rsidRPr="00C5334E" w:rsidRDefault="00C5334E" w:rsidP="00C5334E">
            <w:pPr>
              <w:jc w:val="both"/>
              <w:rPr>
                <w:sz w:val="22"/>
                <w:szCs w:val="22"/>
              </w:rPr>
            </w:pPr>
            <w:r w:rsidRPr="00C5334E">
              <w:rPr>
                <w:sz w:val="22"/>
                <w:szCs w:val="22"/>
              </w:rPr>
              <w:t>в том числе</w:t>
            </w:r>
            <w:r w:rsidR="008E5F2B">
              <w:rPr>
                <w:sz w:val="22"/>
                <w:szCs w:val="22"/>
              </w:rPr>
              <w:t>:</w:t>
            </w:r>
          </w:p>
        </w:tc>
      </w:tr>
      <w:tr w:rsidR="00C5334E" w:rsidRPr="00C5334E" w:rsidTr="00C5334E">
        <w:trPr>
          <w:trHeight w:val="300"/>
        </w:trPr>
        <w:tc>
          <w:tcPr>
            <w:tcW w:w="4705" w:type="dxa"/>
            <w:gridSpan w:val="3"/>
            <w:vMerge w:val="restart"/>
            <w:shd w:val="clear" w:color="auto" w:fill="auto"/>
            <w:hideMark/>
          </w:tcPr>
          <w:p w:rsidR="00C5334E" w:rsidRPr="00C5334E" w:rsidRDefault="00C5334E" w:rsidP="00C5334E">
            <w:pPr>
              <w:jc w:val="both"/>
              <w:rPr>
                <w:sz w:val="22"/>
                <w:szCs w:val="22"/>
              </w:rPr>
            </w:pPr>
            <w:r w:rsidRPr="00C5334E">
              <w:rPr>
                <w:sz w:val="22"/>
                <w:szCs w:val="22"/>
              </w:rPr>
              <w:t>инвестиции в объекты государственной и муниципальной собственности</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both"/>
              <w:rPr>
                <w:sz w:val="22"/>
                <w:szCs w:val="22"/>
              </w:rPr>
            </w:pPr>
            <w:r w:rsidRPr="00C5334E">
              <w:rPr>
                <w:sz w:val="22"/>
                <w:szCs w:val="22"/>
              </w:rPr>
              <w:t> </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1 167 626,49</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581 517,26</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344 103,53</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93 533,10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65 972,60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27 500,00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27 500,00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27 500,00</w:t>
            </w:r>
          </w:p>
        </w:tc>
      </w:tr>
      <w:tr w:rsidR="00C5334E" w:rsidRPr="00C5334E" w:rsidTr="00C5334E">
        <w:trPr>
          <w:trHeight w:val="510"/>
        </w:trPr>
        <w:tc>
          <w:tcPr>
            <w:tcW w:w="4705" w:type="dxa"/>
            <w:gridSpan w:val="3"/>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both"/>
              <w:rPr>
                <w:sz w:val="22"/>
                <w:szCs w:val="22"/>
              </w:rPr>
            </w:pPr>
            <w:r w:rsidRPr="00C5334E">
              <w:rPr>
                <w:sz w:val="22"/>
                <w:szCs w:val="22"/>
              </w:rPr>
              <w:t> </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3 976,97</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1 648,73</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2 328,24</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765"/>
        </w:trPr>
        <w:tc>
          <w:tcPr>
            <w:tcW w:w="4705" w:type="dxa"/>
            <w:gridSpan w:val="3"/>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both"/>
              <w:rPr>
                <w:sz w:val="22"/>
                <w:szCs w:val="22"/>
              </w:rPr>
            </w:pPr>
            <w:r w:rsidRPr="00C5334E">
              <w:rPr>
                <w:sz w:val="22"/>
                <w:szCs w:val="22"/>
              </w:rPr>
              <w:t> </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719 772,68</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405 710,58</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192 460,00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78 129,50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43 472,60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300"/>
        </w:trPr>
        <w:tc>
          <w:tcPr>
            <w:tcW w:w="4705" w:type="dxa"/>
            <w:gridSpan w:val="3"/>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both"/>
              <w:rPr>
                <w:sz w:val="22"/>
                <w:szCs w:val="22"/>
              </w:rPr>
            </w:pPr>
            <w:r w:rsidRPr="00C5334E">
              <w:rPr>
                <w:sz w:val="22"/>
                <w:szCs w:val="22"/>
              </w:rPr>
              <w:t> </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443 876,84</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174 157,95</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149 315,29</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15 403,60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22 500,00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27 500,00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27 500,00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27 500,00</w:t>
            </w:r>
          </w:p>
        </w:tc>
      </w:tr>
      <w:tr w:rsidR="00C5334E" w:rsidRPr="00C5334E" w:rsidTr="00C5334E">
        <w:trPr>
          <w:trHeight w:val="510"/>
        </w:trPr>
        <w:tc>
          <w:tcPr>
            <w:tcW w:w="4705" w:type="dxa"/>
            <w:gridSpan w:val="3"/>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both"/>
              <w:rPr>
                <w:sz w:val="22"/>
                <w:szCs w:val="22"/>
              </w:rPr>
            </w:pPr>
            <w:r w:rsidRPr="00C5334E">
              <w:rPr>
                <w:sz w:val="22"/>
                <w:szCs w:val="22"/>
              </w:rPr>
              <w:t> </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1875"/>
        </w:trPr>
        <w:tc>
          <w:tcPr>
            <w:tcW w:w="4705" w:type="dxa"/>
            <w:gridSpan w:val="3"/>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both"/>
              <w:rPr>
                <w:sz w:val="22"/>
                <w:szCs w:val="22"/>
              </w:rPr>
            </w:pPr>
            <w:r w:rsidRPr="00C5334E">
              <w:rPr>
                <w:sz w:val="22"/>
                <w:szCs w:val="22"/>
              </w:rPr>
              <w:t> </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12 293,28</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8 785,47</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3 507,81</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300"/>
        </w:trPr>
        <w:tc>
          <w:tcPr>
            <w:tcW w:w="4705" w:type="dxa"/>
            <w:gridSpan w:val="3"/>
            <w:vMerge w:val="restart"/>
            <w:shd w:val="clear" w:color="auto" w:fill="auto"/>
            <w:hideMark/>
          </w:tcPr>
          <w:p w:rsidR="00C5334E" w:rsidRPr="00C5334E" w:rsidRDefault="00C5334E" w:rsidP="00C5334E">
            <w:pPr>
              <w:jc w:val="both"/>
              <w:rPr>
                <w:sz w:val="22"/>
                <w:szCs w:val="22"/>
              </w:rPr>
            </w:pPr>
            <w:r w:rsidRPr="00C5334E">
              <w:rPr>
                <w:sz w:val="22"/>
                <w:szCs w:val="22"/>
              </w:rPr>
              <w:t>прочие расходы</w:t>
            </w:r>
          </w:p>
        </w:tc>
        <w:tc>
          <w:tcPr>
            <w:tcW w:w="1276" w:type="dxa"/>
            <w:vMerge w:val="restart"/>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vMerge w:val="restart"/>
            <w:shd w:val="clear" w:color="auto" w:fill="auto"/>
            <w:hideMark/>
          </w:tcPr>
          <w:p w:rsidR="00C5334E" w:rsidRPr="00C5334E" w:rsidRDefault="00C5334E" w:rsidP="00C5334E">
            <w:pPr>
              <w:jc w:val="center"/>
              <w:rPr>
                <w:sz w:val="22"/>
                <w:szCs w:val="22"/>
              </w:rPr>
            </w:pPr>
            <w:r w:rsidRPr="00C5334E">
              <w:rPr>
                <w:sz w:val="22"/>
                <w:szCs w:val="22"/>
              </w:rPr>
              <w:t> </w:t>
            </w:r>
          </w:p>
        </w:tc>
        <w:tc>
          <w:tcPr>
            <w:tcW w:w="992" w:type="dxa"/>
            <w:vMerge w:val="restart"/>
            <w:shd w:val="clear" w:color="auto" w:fill="auto"/>
            <w:hideMark/>
          </w:tcPr>
          <w:p w:rsidR="00C5334E" w:rsidRPr="00C5334E" w:rsidRDefault="00C5334E" w:rsidP="00C5334E">
            <w:pPr>
              <w:jc w:val="center"/>
              <w:rPr>
                <w:sz w:val="22"/>
                <w:szCs w:val="22"/>
              </w:rPr>
            </w:pPr>
            <w:r w:rsidRPr="00C5334E">
              <w:rPr>
                <w:sz w:val="22"/>
                <w:szCs w:val="22"/>
              </w:rPr>
              <w:t>9 830,39</w:t>
            </w:r>
          </w:p>
        </w:tc>
        <w:tc>
          <w:tcPr>
            <w:tcW w:w="1275" w:type="dxa"/>
            <w:vMerge w:val="restart"/>
            <w:shd w:val="clear" w:color="auto" w:fill="auto"/>
            <w:hideMark/>
          </w:tcPr>
          <w:p w:rsidR="00C5334E" w:rsidRPr="00C5334E" w:rsidRDefault="00C5334E" w:rsidP="00C5334E">
            <w:pPr>
              <w:jc w:val="center"/>
              <w:rPr>
                <w:sz w:val="22"/>
                <w:szCs w:val="22"/>
              </w:rPr>
            </w:pPr>
            <w:r w:rsidRPr="00C5334E">
              <w:rPr>
                <w:sz w:val="22"/>
                <w:szCs w:val="22"/>
              </w:rPr>
              <w:t>3 437,93</w:t>
            </w:r>
          </w:p>
        </w:tc>
        <w:tc>
          <w:tcPr>
            <w:tcW w:w="1276" w:type="dxa"/>
            <w:vMerge w:val="restart"/>
            <w:shd w:val="clear" w:color="auto" w:fill="auto"/>
            <w:hideMark/>
          </w:tcPr>
          <w:p w:rsidR="00C5334E" w:rsidRPr="00C5334E" w:rsidRDefault="00C5334E" w:rsidP="00C5334E">
            <w:pPr>
              <w:jc w:val="center"/>
              <w:rPr>
                <w:sz w:val="22"/>
                <w:szCs w:val="22"/>
              </w:rPr>
            </w:pPr>
            <w:r w:rsidRPr="00C5334E">
              <w:rPr>
                <w:sz w:val="22"/>
                <w:szCs w:val="22"/>
              </w:rPr>
              <w:t>3 267,96</w:t>
            </w:r>
          </w:p>
        </w:tc>
        <w:tc>
          <w:tcPr>
            <w:tcW w:w="866" w:type="dxa"/>
            <w:vMerge w:val="restart"/>
            <w:shd w:val="clear" w:color="auto" w:fill="auto"/>
            <w:hideMark/>
          </w:tcPr>
          <w:p w:rsidR="00C5334E" w:rsidRPr="00C5334E" w:rsidRDefault="00C5334E" w:rsidP="00C5334E">
            <w:pPr>
              <w:jc w:val="center"/>
              <w:rPr>
                <w:sz w:val="22"/>
                <w:szCs w:val="22"/>
              </w:rPr>
            </w:pPr>
            <w:r w:rsidRPr="00C5334E">
              <w:rPr>
                <w:sz w:val="22"/>
                <w:szCs w:val="22"/>
              </w:rPr>
              <w:t>1 111,25</w:t>
            </w:r>
          </w:p>
        </w:tc>
        <w:tc>
          <w:tcPr>
            <w:tcW w:w="866" w:type="dxa"/>
            <w:vMerge w:val="restart"/>
            <w:shd w:val="clear" w:color="auto" w:fill="auto"/>
            <w:hideMark/>
          </w:tcPr>
          <w:p w:rsidR="00C5334E" w:rsidRPr="00C5334E" w:rsidRDefault="00C5334E" w:rsidP="00C5334E">
            <w:pPr>
              <w:jc w:val="center"/>
              <w:rPr>
                <w:sz w:val="22"/>
                <w:szCs w:val="22"/>
              </w:rPr>
            </w:pPr>
            <w:r w:rsidRPr="00C5334E">
              <w:rPr>
                <w:sz w:val="22"/>
                <w:szCs w:val="22"/>
              </w:rPr>
              <w:t>1 088,25</w:t>
            </w:r>
          </w:p>
        </w:tc>
        <w:tc>
          <w:tcPr>
            <w:tcW w:w="866" w:type="dxa"/>
            <w:vMerge w:val="restart"/>
            <w:shd w:val="clear" w:color="auto" w:fill="auto"/>
            <w:hideMark/>
          </w:tcPr>
          <w:p w:rsidR="00C5334E" w:rsidRPr="00C5334E" w:rsidRDefault="00C5334E" w:rsidP="00C5334E">
            <w:pPr>
              <w:jc w:val="center"/>
              <w:rPr>
                <w:sz w:val="22"/>
                <w:szCs w:val="22"/>
              </w:rPr>
            </w:pPr>
            <w:r w:rsidRPr="00C5334E">
              <w:rPr>
                <w:sz w:val="22"/>
                <w:szCs w:val="22"/>
              </w:rPr>
              <w:t>925,00</w:t>
            </w:r>
          </w:p>
        </w:tc>
        <w:tc>
          <w:tcPr>
            <w:tcW w:w="866" w:type="dxa"/>
            <w:vMerge w:val="restart"/>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vMerge w:val="restart"/>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300"/>
        </w:trPr>
        <w:tc>
          <w:tcPr>
            <w:tcW w:w="4705" w:type="dxa"/>
            <w:gridSpan w:val="3"/>
            <w:vMerge/>
            <w:vAlign w:val="center"/>
            <w:hideMark/>
          </w:tcPr>
          <w:p w:rsidR="00C5334E" w:rsidRPr="00C5334E" w:rsidRDefault="00C5334E" w:rsidP="00C5334E">
            <w:pPr>
              <w:rPr>
                <w:sz w:val="22"/>
                <w:szCs w:val="22"/>
              </w:rPr>
            </w:pPr>
          </w:p>
        </w:tc>
        <w:tc>
          <w:tcPr>
            <w:tcW w:w="1276" w:type="dxa"/>
            <w:vMerge/>
            <w:vAlign w:val="center"/>
            <w:hideMark/>
          </w:tcPr>
          <w:p w:rsidR="00C5334E" w:rsidRPr="00C5334E" w:rsidRDefault="00C5334E" w:rsidP="00C5334E">
            <w:pPr>
              <w:rPr>
                <w:sz w:val="22"/>
                <w:szCs w:val="22"/>
              </w:rPr>
            </w:pPr>
          </w:p>
        </w:tc>
        <w:tc>
          <w:tcPr>
            <w:tcW w:w="1418" w:type="dxa"/>
            <w:vMerge/>
            <w:vAlign w:val="center"/>
            <w:hideMark/>
          </w:tcPr>
          <w:p w:rsidR="00C5334E" w:rsidRPr="00C5334E" w:rsidRDefault="00C5334E" w:rsidP="00C5334E">
            <w:pPr>
              <w:rPr>
                <w:sz w:val="22"/>
                <w:szCs w:val="22"/>
              </w:rPr>
            </w:pPr>
          </w:p>
        </w:tc>
        <w:tc>
          <w:tcPr>
            <w:tcW w:w="992" w:type="dxa"/>
            <w:vMerge/>
            <w:vAlign w:val="center"/>
            <w:hideMark/>
          </w:tcPr>
          <w:p w:rsidR="00C5334E" w:rsidRPr="00C5334E" w:rsidRDefault="00C5334E" w:rsidP="00C5334E">
            <w:pPr>
              <w:rPr>
                <w:sz w:val="22"/>
                <w:szCs w:val="22"/>
              </w:rPr>
            </w:pPr>
          </w:p>
        </w:tc>
        <w:tc>
          <w:tcPr>
            <w:tcW w:w="1275" w:type="dxa"/>
            <w:vMerge/>
            <w:vAlign w:val="center"/>
            <w:hideMark/>
          </w:tcPr>
          <w:p w:rsidR="00C5334E" w:rsidRPr="00C5334E" w:rsidRDefault="00C5334E" w:rsidP="00C5334E">
            <w:pPr>
              <w:rPr>
                <w:sz w:val="22"/>
                <w:szCs w:val="22"/>
              </w:rPr>
            </w:pPr>
          </w:p>
        </w:tc>
        <w:tc>
          <w:tcPr>
            <w:tcW w:w="1276" w:type="dxa"/>
            <w:vMerge/>
            <w:vAlign w:val="center"/>
            <w:hideMark/>
          </w:tcPr>
          <w:p w:rsidR="00C5334E" w:rsidRPr="00C5334E" w:rsidRDefault="00C5334E" w:rsidP="00C5334E">
            <w:pPr>
              <w:rPr>
                <w:sz w:val="22"/>
                <w:szCs w:val="22"/>
              </w:rPr>
            </w:pPr>
          </w:p>
        </w:tc>
        <w:tc>
          <w:tcPr>
            <w:tcW w:w="866" w:type="dxa"/>
            <w:vMerge/>
            <w:vAlign w:val="center"/>
            <w:hideMark/>
          </w:tcPr>
          <w:p w:rsidR="00C5334E" w:rsidRPr="00C5334E" w:rsidRDefault="00C5334E" w:rsidP="00C5334E">
            <w:pPr>
              <w:rPr>
                <w:sz w:val="22"/>
                <w:szCs w:val="22"/>
              </w:rPr>
            </w:pPr>
          </w:p>
        </w:tc>
        <w:tc>
          <w:tcPr>
            <w:tcW w:w="866" w:type="dxa"/>
            <w:vMerge/>
            <w:vAlign w:val="center"/>
            <w:hideMark/>
          </w:tcPr>
          <w:p w:rsidR="00C5334E" w:rsidRPr="00C5334E" w:rsidRDefault="00C5334E" w:rsidP="00C5334E">
            <w:pPr>
              <w:rPr>
                <w:sz w:val="22"/>
                <w:szCs w:val="22"/>
              </w:rPr>
            </w:pPr>
          </w:p>
        </w:tc>
        <w:tc>
          <w:tcPr>
            <w:tcW w:w="866" w:type="dxa"/>
            <w:vMerge/>
            <w:vAlign w:val="center"/>
            <w:hideMark/>
          </w:tcPr>
          <w:p w:rsidR="00C5334E" w:rsidRPr="00C5334E" w:rsidRDefault="00C5334E" w:rsidP="00C5334E">
            <w:pPr>
              <w:rPr>
                <w:sz w:val="22"/>
                <w:szCs w:val="22"/>
              </w:rPr>
            </w:pPr>
          </w:p>
        </w:tc>
        <w:tc>
          <w:tcPr>
            <w:tcW w:w="866" w:type="dxa"/>
            <w:vMerge/>
            <w:vAlign w:val="center"/>
            <w:hideMark/>
          </w:tcPr>
          <w:p w:rsidR="00C5334E" w:rsidRPr="00C5334E" w:rsidRDefault="00C5334E" w:rsidP="00C5334E">
            <w:pPr>
              <w:rPr>
                <w:sz w:val="22"/>
                <w:szCs w:val="22"/>
              </w:rPr>
            </w:pPr>
          </w:p>
        </w:tc>
        <w:tc>
          <w:tcPr>
            <w:tcW w:w="1000" w:type="dxa"/>
            <w:vMerge/>
            <w:vAlign w:val="center"/>
            <w:hideMark/>
          </w:tcPr>
          <w:p w:rsidR="00C5334E" w:rsidRPr="00C5334E" w:rsidRDefault="00C5334E" w:rsidP="00C5334E">
            <w:pPr>
              <w:rPr>
                <w:sz w:val="22"/>
                <w:szCs w:val="22"/>
              </w:rPr>
            </w:pPr>
          </w:p>
        </w:tc>
      </w:tr>
      <w:tr w:rsidR="00C5334E" w:rsidRPr="00C5334E" w:rsidTr="00C5334E">
        <w:trPr>
          <w:trHeight w:val="300"/>
        </w:trPr>
        <w:tc>
          <w:tcPr>
            <w:tcW w:w="4705" w:type="dxa"/>
            <w:gridSpan w:val="3"/>
            <w:vMerge/>
            <w:vAlign w:val="center"/>
            <w:hideMark/>
          </w:tcPr>
          <w:p w:rsidR="00C5334E" w:rsidRPr="00C5334E" w:rsidRDefault="00C5334E" w:rsidP="00C5334E">
            <w:pPr>
              <w:rPr>
                <w:sz w:val="22"/>
                <w:szCs w:val="22"/>
              </w:rPr>
            </w:pPr>
          </w:p>
        </w:tc>
        <w:tc>
          <w:tcPr>
            <w:tcW w:w="1276" w:type="dxa"/>
            <w:vMerge/>
            <w:vAlign w:val="center"/>
            <w:hideMark/>
          </w:tcPr>
          <w:p w:rsidR="00C5334E" w:rsidRPr="00C5334E" w:rsidRDefault="00C5334E" w:rsidP="00C5334E">
            <w:pPr>
              <w:rPr>
                <w:sz w:val="22"/>
                <w:szCs w:val="22"/>
              </w:rPr>
            </w:pPr>
          </w:p>
        </w:tc>
        <w:tc>
          <w:tcPr>
            <w:tcW w:w="1418" w:type="dxa"/>
            <w:vMerge/>
            <w:vAlign w:val="center"/>
            <w:hideMark/>
          </w:tcPr>
          <w:p w:rsidR="00C5334E" w:rsidRPr="00C5334E" w:rsidRDefault="00C5334E" w:rsidP="00C5334E">
            <w:pPr>
              <w:rPr>
                <w:sz w:val="22"/>
                <w:szCs w:val="22"/>
              </w:rPr>
            </w:pPr>
          </w:p>
        </w:tc>
        <w:tc>
          <w:tcPr>
            <w:tcW w:w="992" w:type="dxa"/>
            <w:vMerge/>
            <w:vAlign w:val="center"/>
            <w:hideMark/>
          </w:tcPr>
          <w:p w:rsidR="00C5334E" w:rsidRPr="00C5334E" w:rsidRDefault="00C5334E" w:rsidP="00C5334E">
            <w:pPr>
              <w:rPr>
                <w:sz w:val="22"/>
                <w:szCs w:val="22"/>
              </w:rPr>
            </w:pPr>
          </w:p>
        </w:tc>
        <w:tc>
          <w:tcPr>
            <w:tcW w:w="1275" w:type="dxa"/>
            <w:vMerge/>
            <w:vAlign w:val="center"/>
            <w:hideMark/>
          </w:tcPr>
          <w:p w:rsidR="00C5334E" w:rsidRPr="00C5334E" w:rsidRDefault="00C5334E" w:rsidP="00C5334E">
            <w:pPr>
              <w:rPr>
                <w:sz w:val="22"/>
                <w:szCs w:val="22"/>
              </w:rPr>
            </w:pPr>
          </w:p>
        </w:tc>
        <w:tc>
          <w:tcPr>
            <w:tcW w:w="1276" w:type="dxa"/>
            <w:vMerge/>
            <w:vAlign w:val="center"/>
            <w:hideMark/>
          </w:tcPr>
          <w:p w:rsidR="00C5334E" w:rsidRPr="00C5334E" w:rsidRDefault="00C5334E" w:rsidP="00C5334E">
            <w:pPr>
              <w:rPr>
                <w:sz w:val="22"/>
                <w:szCs w:val="22"/>
              </w:rPr>
            </w:pPr>
          </w:p>
        </w:tc>
        <w:tc>
          <w:tcPr>
            <w:tcW w:w="866" w:type="dxa"/>
            <w:vMerge/>
            <w:vAlign w:val="center"/>
            <w:hideMark/>
          </w:tcPr>
          <w:p w:rsidR="00C5334E" w:rsidRPr="00C5334E" w:rsidRDefault="00C5334E" w:rsidP="00C5334E">
            <w:pPr>
              <w:rPr>
                <w:sz w:val="22"/>
                <w:szCs w:val="22"/>
              </w:rPr>
            </w:pPr>
          </w:p>
        </w:tc>
        <w:tc>
          <w:tcPr>
            <w:tcW w:w="866" w:type="dxa"/>
            <w:vMerge/>
            <w:vAlign w:val="center"/>
            <w:hideMark/>
          </w:tcPr>
          <w:p w:rsidR="00C5334E" w:rsidRPr="00C5334E" w:rsidRDefault="00C5334E" w:rsidP="00C5334E">
            <w:pPr>
              <w:rPr>
                <w:sz w:val="22"/>
                <w:szCs w:val="22"/>
              </w:rPr>
            </w:pPr>
          </w:p>
        </w:tc>
        <w:tc>
          <w:tcPr>
            <w:tcW w:w="866" w:type="dxa"/>
            <w:vMerge/>
            <w:vAlign w:val="center"/>
            <w:hideMark/>
          </w:tcPr>
          <w:p w:rsidR="00C5334E" w:rsidRPr="00C5334E" w:rsidRDefault="00C5334E" w:rsidP="00C5334E">
            <w:pPr>
              <w:rPr>
                <w:sz w:val="22"/>
                <w:szCs w:val="22"/>
              </w:rPr>
            </w:pPr>
          </w:p>
        </w:tc>
        <w:tc>
          <w:tcPr>
            <w:tcW w:w="866" w:type="dxa"/>
            <w:vMerge/>
            <w:vAlign w:val="center"/>
            <w:hideMark/>
          </w:tcPr>
          <w:p w:rsidR="00C5334E" w:rsidRPr="00C5334E" w:rsidRDefault="00C5334E" w:rsidP="00C5334E">
            <w:pPr>
              <w:rPr>
                <w:sz w:val="22"/>
                <w:szCs w:val="22"/>
              </w:rPr>
            </w:pPr>
          </w:p>
        </w:tc>
        <w:tc>
          <w:tcPr>
            <w:tcW w:w="1000" w:type="dxa"/>
            <w:vMerge/>
            <w:vAlign w:val="center"/>
            <w:hideMark/>
          </w:tcPr>
          <w:p w:rsidR="00C5334E" w:rsidRPr="00C5334E" w:rsidRDefault="00C5334E" w:rsidP="00C5334E">
            <w:pPr>
              <w:rPr>
                <w:sz w:val="22"/>
                <w:szCs w:val="22"/>
              </w:rPr>
            </w:pPr>
          </w:p>
        </w:tc>
      </w:tr>
      <w:tr w:rsidR="00C5334E" w:rsidRPr="00C5334E" w:rsidTr="00C5334E">
        <w:trPr>
          <w:trHeight w:val="300"/>
        </w:trPr>
        <w:tc>
          <w:tcPr>
            <w:tcW w:w="4705" w:type="dxa"/>
            <w:gridSpan w:val="3"/>
            <w:vMerge/>
            <w:vAlign w:val="center"/>
            <w:hideMark/>
          </w:tcPr>
          <w:p w:rsidR="00C5334E" w:rsidRPr="00C5334E" w:rsidRDefault="00C5334E" w:rsidP="00C5334E">
            <w:pPr>
              <w:rPr>
                <w:sz w:val="22"/>
                <w:szCs w:val="22"/>
              </w:rPr>
            </w:pPr>
          </w:p>
        </w:tc>
        <w:tc>
          <w:tcPr>
            <w:tcW w:w="1276" w:type="dxa"/>
            <w:vMerge/>
            <w:vAlign w:val="center"/>
            <w:hideMark/>
          </w:tcPr>
          <w:p w:rsidR="00C5334E" w:rsidRPr="00C5334E" w:rsidRDefault="00C5334E" w:rsidP="00C5334E">
            <w:pPr>
              <w:rPr>
                <w:sz w:val="22"/>
                <w:szCs w:val="22"/>
              </w:rPr>
            </w:pPr>
          </w:p>
        </w:tc>
        <w:tc>
          <w:tcPr>
            <w:tcW w:w="1418" w:type="dxa"/>
            <w:vMerge/>
            <w:vAlign w:val="center"/>
            <w:hideMark/>
          </w:tcPr>
          <w:p w:rsidR="00C5334E" w:rsidRPr="00C5334E" w:rsidRDefault="00C5334E" w:rsidP="00C5334E">
            <w:pPr>
              <w:rPr>
                <w:sz w:val="22"/>
                <w:szCs w:val="22"/>
              </w:rPr>
            </w:pPr>
          </w:p>
        </w:tc>
        <w:tc>
          <w:tcPr>
            <w:tcW w:w="992" w:type="dxa"/>
            <w:vMerge/>
            <w:vAlign w:val="center"/>
            <w:hideMark/>
          </w:tcPr>
          <w:p w:rsidR="00C5334E" w:rsidRPr="00C5334E" w:rsidRDefault="00C5334E" w:rsidP="00C5334E">
            <w:pPr>
              <w:rPr>
                <w:sz w:val="22"/>
                <w:szCs w:val="22"/>
              </w:rPr>
            </w:pPr>
          </w:p>
        </w:tc>
        <w:tc>
          <w:tcPr>
            <w:tcW w:w="1275" w:type="dxa"/>
            <w:vMerge/>
            <w:vAlign w:val="center"/>
            <w:hideMark/>
          </w:tcPr>
          <w:p w:rsidR="00C5334E" w:rsidRPr="00C5334E" w:rsidRDefault="00C5334E" w:rsidP="00C5334E">
            <w:pPr>
              <w:rPr>
                <w:sz w:val="22"/>
                <w:szCs w:val="22"/>
              </w:rPr>
            </w:pPr>
          </w:p>
        </w:tc>
        <w:tc>
          <w:tcPr>
            <w:tcW w:w="1276" w:type="dxa"/>
            <w:vMerge/>
            <w:vAlign w:val="center"/>
            <w:hideMark/>
          </w:tcPr>
          <w:p w:rsidR="00C5334E" w:rsidRPr="00C5334E" w:rsidRDefault="00C5334E" w:rsidP="00C5334E">
            <w:pPr>
              <w:rPr>
                <w:sz w:val="22"/>
                <w:szCs w:val="22"/>
              </w:rPr>
            </w:pPr>
          </w:p>
        </w:tc>
        <w:tc>
          <w:tcPr>
            <w:tcW w:w="866" w:type="dxa"/>
            <w:vMerge/>
            <w:vAlign w:val="center"/>
            <w:hideMark/>
          </w:tcPr>
          <w:p w:rsidR="00C5334E" w:rsidRPr="00C5334E" w:rsidRDefault="00C5334E" w:rsidP="00C5334E">
            <w:pPr>
              <w:rPr>
                <w:sz w:val="22"/>
                <w:szCs w:val="22"/>
              </w:rPr>
            </w:pPr>
          </w:p>
        </w:tc>
        <w:tc>
          <w:tcPr>
            <w:tcW w:w="866" w:type="dxa"/>
            <w:vMerge/>
            <w:vAlign w:val="center"/>
            <w:hideMark/>
          </w:tcPr>
          <w:p w:rsidR="00C5334E" w:rsidRPr="00C5334E" w:rsidRDefault="00C5334E" w:rsidP="00C5334E">
            <w:pPr>
              <w:rPr>
                <w:sz w:val="22"/>
                <w:szCs w:val="22"/>
              </w:rPr>
            </w:pPr>
          </w:p>
        </w:tc>
        <w:tc>
          <w:tcPr>
            <w:tcW w:w="866" w:type="dxa"/>
            <w:vMerge/>
            <w:vAlign w:val="center"/>
            <w:hideMark/>
          </w:tcPr>
          <w:p w:rsidR="00C5334E" w:rsidRPr="00C5334E" w:rsidRDefault="00C5334E" w:rsidP="00C5334E">
            <w:pPr>
              <w:rPr>
                <w:sz w:val="22"/>
                <w:szCs w:val="22"/>
              </w:rPr>
            </w:pPr>
          </w:p>
        </w:tc>
        <w:tc>
          <w:tcPr>
            <w:tcW w:w="866" w:type="dxa"/>
            <w:vMerge/>
            <w:vAlign w:val="center"/>
            <w:hideMark/>
          </w:tcPr>
          <w:p w:rsidR="00C5334E" w:rsidRPr="00C5334E" w:rsidRDefault="00C5334E" w:rsidP="00C5334E">
            <w:pPr>
              <w:rPr>
                <w:sz w:val="22"/>
                <w:szCs w:val="22"/>
              </w:rPr>
            </w:pPr>
          </w:p>
        </w:tc>
        <w:tc>
          <w:tcPr>
            <w:tcW w:w="1000" w:type="dxa"/>
            <w:vMerge/>
            <w:vAlign w:val="center"/>
            <w:hideMark/>
          </w:tcPr>
          <w:p w:rsidR="00C5334E" w:rsidRPr="00C5334E" w:rsidRDefault="00C5334E" w:rsidP="00C5334E">
            <w:pPr>
              <w:rPr>
                <w:sz w:val="22"/>
                <w:szCs w:val="22"/>
              </w:rPr>
            </w:pPr>
          </w:p>
        </w:tc>
      </w:tr>
      <w:tr w:rsidR="00C5334E" w:rsidRPr="00C5334E" w:rsidTr="00C5334E">
        <w:trPr>
          <w:trHeight w:val="300"/>
        </w:trPr>
        <w:tc>
          <w:tcPr>
            <w:tcW w:w="4705" w:type="dxa"/>
            <w:gridSpan w:val="3"/>
            <w:vMerge/>
            <w:vAlign w:val="center"/>
            <w:hideMark/>
          </w:tcPr>
          <w:p w:rsidR="00C5334E" w:rsidRPr="00C5334E" w:rsidRDefault="00C5334E" w:rsidP="00C5334E">
            <w:pPr>
              <w:rPr>
                <w:sz w:val="22"/>
                <w:szCs w:val="22"/>
              </w:rPr>
            </w:pPr>
          </w:p>
        </w:tc>
        <w:tc>
          <w:tcPr>
            <w:tcW w:w="1276" w:type="dxa"/>
            <w:vMerge/>
            <w:vAlign w:val="center"/>
            <w:hideMark/>
          </w:tcPr>
          <w:p w:rsidR="00C5334E" w:rsidRPr="00C5334E" w:rsidRDefault="00C5334E" w:rsidP="00C5334E">
            <w:pPr>
              <w:rPr>
                <w:sz w:val="22"/>
                <w:szCs w:val="22"/>
              </w:rPr>
            </w:pPr>
          </w:p>
        </w:tc>
        <w:tc>
          <w:tcPr>
            <w:tcW w:w="1418" w:type="dxa"/>
            <w:vMerge/>
            <w:vAlign w:val="center"/>
            <w:hideMark/>
          </w:tcPr>
          <w:p w:rsidR="00C5334E" w:rsidRPr="00C5334E" w:rsidRDefault="00C5334E" w:rsidP="00C5334E">
            <w:pPr>
              <w:rPr>
                <w:sz w:val="22"/>
                <w:szCs w:val="22"/>
              </w:rPr>
            </w:pPr>
          </w:p>
        </w:tc>
        <w:tc>
          <w:tcPr>
            <w:tcW w:w="992" w:type="dxa"/>
            <w:vMerge/>
            <w:vAlign w:val="center"/>
            <w:hideMark/>
          </w:tcPr>
          <w:p w:rsidR="00C5334E" w:rsidRPr="00C5334E" w:rsidRDefault="00C5334E" w:rsidP="00C5334E">
            <w:pPr>
              <w:rPr>
                <w:sz w:val="22"/>
                <w:szCs w:val="22"/>
              </w:rPr>
            </w:pPr>
          </w:p>
        </w:tc>
        <w:tc>
          <w:tcPr>
            <w:tcW w:w="1275" w:type="dxa"/>
            <w:vMerge/>
            <w:vAlign w:val="center"/>
            <w:hideMark/>
          </w:tcPr>
          <w:p w:rsidR="00C5334E" w:rsidRPr="00C5334E" w:rsidRDefault="00C5334E" w:rsidP="00C5334E">
            <w:pPr>
              <w:rPr>
                <w:sz w:val="22"/>
                <w:szCs w:val="22"/>
              </w:rPr>
            </w:pPr>
          </w:p>
        </w:tc>
        <w:tc>
          <w:tcPr>
            <w:tcW w:w="1276" w:type="dxa"/>
            <w:vMerge/>
            <w:vAlign w:val="center"/>
            <w:hideMark/>
          </w:tcPr>
          <w:p w:rsidR="00C5334E" w:rsidRPr="00C5334E" w:rsidRDefault="00C5334E" w:rsidP="00C5334E">
            <w:pPr>
              <w:rPr>
                <w:sz w:val="22"/>
                <w:szCs w:val="22"/>
              </w:rPr>
            </w:pPr>
          </w:p>
        </w:tc>
        <w:tc>
          <w:tcPr>
            <w:tcW w:w="866" w:type="dxa"/>
            <w:vMerge/>
            <w:vAlign w:val="center"/>
            <w:hideMark/>
          </w:tcPr>
          <w:p w:rsidR="00C5334E" w:rsidRPr="00C5334E" w:rsidRDefault="00C5334E" w:rsidP="00C5334E">
            <w:pPr>
              <w:rPr>
                <w:sz w:val="22"/>
                <w:szCs w:val="22"/>
              </w:rPr>
            </w:pPr>
          </w:p>
        </w:tc>
        <w:tc>
          <w:tcPr>
            <w:tcW w:w="866" w:type="dxa"/>
            <w:vMerge/>
            <w:vAlign w:val="center"/>
            <w:hideMark/>
          </w:tcPr>
          <w:p w:rsidR="00C5334E" w:rsidRPr="00C5334E" w:rsidRDefault="00C5334E" w:rsidP="00C5334E">
            <w:pPr>
              <w:rPr>
                <w:sz w:val="22"/>
                <w:szCs w:val="22"/>
              </w:rPr>
            </w:pPr>
          </w:p>
        </w:tc>
        <w:tc>
          <w:tcPr>
            <w:tcW w:w="866" w:type="dxa"/>
            <w:vMerge/>
            <w:vAlign w:val="center"/>
            <w:hideMark/>
          </w:tcPr>
          <w:p w:rsidR="00C5334E" w:rsidRPr="00C5334E" w:rsidRDefault="00C5334E" w:rsidP="00C5334E">
            <w:pPr>
              <w:rPr>
                <w:sz w:val="22"/>
                <w:szCs w:val="22"/>
              </w:rPr>
            </w:pPr>
          </w:p>
        </w:tc>
        <w:tc>
          <w:tcPr>
            <w:tcW w:w="866" w:type="dxa"/>
            <w:vMerge/>
            <w:vAlign w:val="center"/>
            <w:hideMark/>
          </w:tcPr>
          <w:p w:rsidR="00C5334E" w:rsidRPr="00C5334E" w:rsidRDefault="00C5334E" w:rsidP="00C5334E">
            <w:pPr>
              <w:rPr>
                <w:sz w:val="22"/>
                <w:szCs w:val="22"/>
              </w:rPr>
            </w:pPr>
          </w:p>
        </w:tc>
        <w:tc>
          <w:tcPr>
            <w:tcW w:w="1000" w:type="dxa"/>
            <w:vMerge/>
            <w:vAlign w:val="center"/>
            <w:hideMark/>
          </w:tcPr>
          <w:p w:rsidR="00C5334E" w:rsidRPr="00C5334E" w:rsidRDefault="00C5334E" w:rsidP="00C5334E">
            <w:pPr>
              <w:rPr>
                <w:sz w:val="22"/>
                <w:szCs w:val="22"/>
              </w:rPr>
            </w:pPr>
          </w:p>
        </w:tc>
      </w:tr>
      <w:tr w:rsidR="00C5334E" w:rsidRPr="00C5334E" w:rsidTr="00C5334E">
        <w:trPr>
          <w:trHeight w:val="276"/>
        </w:trPr>
        <w:tc>
          <w:tcPr>
            <w:tcW w:w="4705" w:type="dxa"/>
            <w:gridSpan w:val="3"/>
            <w:vMerge/>
            <w:vAlign w:val="center"/>
            <w:hideMark/>
          </w:tcPr>
          <w:p w:rsidR="00C5334E" w:rsidRPr="00C5334E" w:rsidRDefault="00C5334E" w:rsidP="00C5334E">
            <w:pPr>
              <w:rPr>
                <w:sz w:val="22"/>
                <w:szCs w:val="22"/>
              </w:rPr>
            </w:pPr>
          </w:p>
        </w:tc>
        <w:tc>
          <w:tcPr>
            <w:tcW w:w="1276" w:type="dxa"/>
            <w:vMerge/>
            <w:vAlign w:val="center"/>
            <w:hideMark/>
          </w:tcPr>
          <w:p w:rsidR="00C5334E" w:rsidRPr="00C5334E" w:rsidRDefault="00C5334E" w:rsidP="00C5334E">
            <w:pPr>
              <w:rPr>
                <w:sz w:val="22"/>
                <w:szCs w:val="22"/>
              </w:rPr>
            </w:pPr>
          </w:p>
        </w:tc>
        <w:tc>
          <w:tcPr>
            <w:tcW w:w="1418" w:type="dxa"/>
            <w:vMerge/>
            <w:vAlign w:val="center"/>
            <w:hideMark/>
          </w:tcPr>
          <w:p w:rsidR="00C5334E" w:rsidRPr="00C5334E" w:rsidRDefault="00C5334E" w:rsidP="00C5334E">
            <w:pPr>
              <w:rPr>
                <w:sz w:val="22"/>
                <w:szCs w:val="22"/>
              </w:rPr>
            </w:pPr>
          </w:p>
        </w:tc>
        <w:tc>
          <w:tcPr>
            <w:tcW w:w="992" w:type="dxa"/>
            <w:vMerge/>
            <w:vAlign w:val="center"/>
            <w:hideMark/>
          </w:tcPr>
          <w:p w:rsidR="00C5334E" w:rsidRPr="00C5334E" w:rsidRDefault="00C5334E" w:rsidP="00C5334E">
            <w:pPr>
              <w:rPr>
                <w:sz w:val="22"/>
                <w:szCs w:val="22"/>
              </w:rPr>
            </w:pPr>
          </w:p>
        </w:tc>
        <w:tc>
          <w:tcPr>
            <w:tcW w:w="1275" w:type="dxa"/>
            <w:vMerge/>
            <w:vAlign w:val="center"/>
            <w:hideMark/>
          </w:tcPr>
          <w:p w:rsidR="00C5334E" w:rsidRPr="00C5334E" w:rsidRDefault="00C5334E" w:rsidP="00C5334E">
            <w:pPr>
              <w:rPr>
                <w:sz w:val="22"/>
                <w:szCs w:val="22"/>
              </w:rPr>
            </w:pPr>
          </w:p>
        </w:tc>
        <w:tc>
          <w:tcPr>
            <w:tcW w:w="1276" w:type="dxa"/>
            <w:vMerge/>
            <w:vAlign w:val="center"/>
            <w:hideMark/>
          </w:tcPr>
          <w:p w:rsidR="00C5334E" w:rsidRPr="00C5334E" w:rsidRDefault="00C5334E" w:rsidP="00C5334E">
            <w:pPr>
              <w:rPr>
                <w:sz w:val="22"/>
                <w:szCs w:val="22"/>
              </w:rPr>
            </w:pPr>
          </w:p>
        </w:tc>
        <w:tc>
          <w:tcPr>
            <w:tcW w:w="866" w:type="dxa"/>
            <w:vMerge/>
            <w:vAlign w:val="center"/>
            <w:hideMark/>
          </w:tcPr>
          <w:p w:rsidR="00C5334E" w:rsidRPr="00C5334E" w:rsidRDefault="00C5334E" w:rsidP="00C5334E">
            <w:pPr>
              <w:rPr>
                <w:sz w:val="22"/>
                <w:szCs w:val="22"/>
              </w:rPr>
            </w:pPr>
          </w:p>
        </w:tc>
        <w:tc>
          <w:tcPr>
            <w:tcW w:w="866" w:type="dxa"/>
            <w:vMerge/>
            <w:vAlign w:val="center"/>
            <w:hideMark/>
          </w:tcPr>
          <w:p w:rsidR="00C5334E" w:rsidRPr="00C5334E" w:rsidRDefault="00C5334E" w:rsidP="00C5334E">
            <w:pPr>
              <w:rPr>
                <w:sz w:val="22"/>
                <w:szCs w:val="22"/>
              </w:rPr>
            </w:pPr>
          </w:p>
        </w:tc>
        <w:tc>
          <w:tcPr>
            <w:tcW w:w="866" w:type="dxa"/>
            <w:vMerge/>
            <w:vAlign w:val="center"/>
            <w:hideMark/>
          </w:tcPr>
          <w:p w:rsidR="00C5334E" w:rsidRPr="00C5334E" w:rsidRDefault="00C5334E" w:rsidP="00C5334E">
            <w:pPr>
              <w:rPr>
                <w:sz w:val="22"/>
                <w:szCs w:val="22"/>
              </w:rPr>
            </w:pPr>
          </w:p>
        </w:tc>
        <w:tc>
          <w:tcPr>
            <w:tcW w:w="866" w:type="dxa"/>
            <w:vMerge/>
            <w:vAlign w:val="center"/>
            <w:hideMark/>
          </w:tcPr>
          <w:p w:rsidR="00C5334E" w:rsidRPr="00C5334E" w:rsidRDefault="00C5334E" w:rsidP="00C5334E">
            <w:pPr>
              <w:rPr>
                <w:sz w:val="22"/>
                <w:szCs w:val="22"/>
              </w:rPr>
            </w:pPr>
          </w:p>
        </w:tc>
        <w:tc>
          <w:tcPr>
            <w:tcW w:w="1000" w:type="dxa"/>
            <w:vMerge/>
            <w:vAlign w:val="center"/>
            <w:hideMark/>
          </w:tcPr>
          <w:p w:rsidR="00C5334E" w:rsidRPr="00C5334E" w:rsidRDefault="00C5334E" w:rsidP="00C5334E">
            <w:pPr>
              <w:rPr>
                <w:sz w:val="22"/>
                <w:szCs w:val="22"/>
              </w:rPr>
            </w:pPr>
          </w:p>
        </w:tc>
      </w:tr>
      <w:tr w:rsidR="00C5334E" w:rsidRPr="00C5334E" w:rsidTr="008E5F2B">
        <w:trPr>
          <w:trHeight w:val="253"/>
        </w:trPr>
        <w:tc>
          <w:tcPr>
            <w:tcW w:w="4705" w:type="dxa"/>
            <w:gridSpan w:val="3"/>
            <w:vMerge/>
            <w:vAlign w:val="center"/>
            <w:hideMark/>
          </w:tcPr>
          <w:p w:rsidR="00C5334E" w:rsidRPr="00C5334E" w:rsidRDefault="00C5334E" w:rsidP="00C5334E">
            <w:pPr>
              <w:rPr>
                <w:sz w:val="22"/>
                <w:szCs w:val="22"/>
              </w:rPr>
            </w:pPr>
          </w:p>
        </w:tc>
        <w:tc>
          <w:tcPr>
            <w:tcW w:w="1276" w:type="dxa"/>
            <w:vMerge/>
            <w:vAlign w:val="center"/>
            <w:hideMark/>
          </w:tcPr>
          <w:p w:rsidR="00C5334E" w:rsidRPr="00C5334E" w:rsidRDefault="00C5334E" w:rsidP="00C5334E">
            <w:pPr>
              <w:rPr>
                <w:sz w:val="22"/>
                <w:szCs w:val="22"/>
              </w:rPr>
            </w:pPr>
          </w:p>
        </w:tc>
        <w:tc>
          <w:tcPr>
            <w:tcW w:w="1418" w:type="dxa"/>
            <w:vMerge/>
            <w:vAlign w:val="center"/>
            <w:hideMark/>
          </w:tcPr>
          <w:p w:rsidR="00C5334E" w:rsidRPr="00C5334E" w:rsidRDefault="00C5334E" w:rsidP="00C5334E">
            <w:pPr>
              <w:rPr>
                <w:sz w:val="22"/>
                <w:szCs w:val="22"/>
              </w:rPr>
            </w:pPr>
          </w:p>
        </w:tc>
        <w:tc>
          <w:tcPr>
            <w:tcW w:w="992" w:type="dxa"/>
            <w:vMerge/>
            <w:vAlign w:val="center"/>
            <w:hideMark/>
          </w:tcPr>
          <w:p w:rsidR="00C5334E" w:rsidRPr="00C5334E" w:rsidRDefault="00C5334E" w:rsidP="00C5334E">
            <w:pPr>
              <w:rPr>
                <w:sz w:val="22"/>
                <w:szCs w:val="22"/>
              </w:rPr>
            </w:pPr>
          </w:p>
        </w:tc>
        <w:tc>
          <w:tcPr>
            <w:tcW w:w="1275" w:type="dxa"/>
            <w:vMerge/>
            <w:vAlign w:val="center"/>
            <w:hideMark/>
          </w:tcPr>
          <w:p w:rsidR="00C5334E" w:rsidRPr="00C5334E" w:rsidRDefault="00C5334E" w:rsidP="00C5334E">
            <w:pPr>
              <w:rPr>
                <w:sz w:val="22"/>
                <w:szCs w:val="22"/>
              </w:rPr>
            </w:pPr>
          </w:p>
        </w:tc>
        <w:tc>
          <w:tcPr>
            <w:tcW w:w="1276" w:type="dxa"/>
            <w:vMerge/>
            <w:vAlign w:val="center"/>
            <w:hideMark/>
          </w:tcPr>
          <w:p w:rsidR="00C5334E" w:rsidRPr="00C5334E" w:rsidRDefault="00C5334E" w:rsidP="00C5334E">
            <w:pPr>
              <w:rPr>
                <w:sz w:val="22"/>
                <w:szCs w:val="22"/>
              </w:rPr>
            </w:pPr>
          </w:p>
        </w:tc>
        <w:tc>
          <w:tcPr>
            <w:tcW w:w="866" w:type="dxa"/>
            <w:vMerge/>
            <w:vAlign w:val="center"/>
            <w:hideMark/>
          </w:tcPr>
          <w:p w:rsidR="00C5334E" w:rsidRPr="00C5334E" w:rsidRDefault="00C5334E" w:rsidP="00C5334E">
            <w:pPr>
              <w:rPr>
                <w:sz w:val="22"/>
                <w:szCs w:val="22"/>
              </w:rPr>
            </w:pPr>
          </w:p>
        </w:tc>
        <w:tc>
          <w:tcPr>
            <w:tcW w:w="866" w:type="dxa"/>
            <w:vMerge/>
            <w:vAlign w:val="center"/>
            <w:hideMark/>
          </w:tcPr>
          <w:p w:rsidR="00C5334E" w:rsidRPr="00C5334E" w:rsidRDefault="00C5334E" w:rsidP="00C5334E">
            <w:pPr>
              <w:rPr>
                <w:sz w:val="22"/>
                <w:szCs w:val="22"/>
              </w:rPr>
            </w:pPr>
          </w:p>
        </w:tc>
        <w:tc>
          <w:tcPr>
            <w:tcW w:w="866" w:type="dxa"/>
            <w:vMerge/>
            <w:vAlign w:val="center"/>
            <w:hideMark/>
          </w:tcPr>
          <w:p w:rsidR="00C5334E" w:rsidRPr="00C5334E" w:rsidRDefault="00C5334E" w:rsidP="00C5334E">
            <w:pPr>
              <w:rPr>
                <w:sz w:val="22"/>
                <w:szCs w:val="22"/>
              </w:rPr>
            </w:pPr>
          </w:p>
        </w:tc>
        <w:tc>
          <w:tcPr>
            <w:tcW w:w="866" w:type="dxa"/>
            <w:vMerge/>
            <w:vAlign w:val="center"/>
            <w:hideMark/>
          </w:tcPr>
          <w:p w:rsidR="00C5334E" w:rsidRPr="00C5334E" w:rsidRDefault="00C5334E" w:rsidP="00C5334E">
            <w:pPr>
              <w:rPr>
                <w:sz w:val="22"/>
                <w:szCs w:val="22"/>
              </w:rPr>
            </w:pPr>
          </w:p>
        </w:tc>
        <w:tc>
          <w:tcPr>
            <w:tcW w:w="1000" w:type="dxa"/>
            <w:vMerge/>
            <w:vAlign w:val="center"/>
            <w:hideMark/>
          </w:tcPr>
          <w:p w:rsidR="00C5334E" w:rsidRPr="00C5334E" w:rsidRDefault="00C5334E" w:rsidP="00C5334E">
            <w:pPr>
              <w:rPr>
                <w:sz w:val="22"/>
                <w:szCs w:val="22"/>
              </w:rPr>
            </w:pPr>
          </w:p>
        </w:tc>
      </w:tr>
      <w:tr w:rsidR="00C5334E" w:rsidRPr="00C5334E" w:rsidTr="00C5334E">
        <w:trPr>
          <w:trHeight w:val="510"/>
        </w:trPr>
        <w:tc>
          <w:tcPr>
            <w:tcW w:w="4705" w:type="dxa"/>
            <w:gridSpan w:val="3"/>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both"/>
              <w:rPr>
                <w:sz w:val="22"/>
                <w:szCs w:val="22"/>
              </w:rPr>
            </w:pPr>
            <w:r w:rsidRPr="00C5334E">
              <w:rPr>
                <w:sz w:val="22"/>
                <w:szCs w:val="22"/>
              </w:rPr>
              <w:t> </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23 500,80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11 750,40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5 875,20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2 937,60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2 937,60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765"/>
        </w:trPr>
        <w:tc>
          <w:tcPr>
            <w:tcW w:w="4705" w:type="dxa"/>
            <w:gridSpan w:val="3"/>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both"/>
              <w:rPr>
                <w:sz w:val="22"/>
                <w:szCs w:val="22"/>
              </w:rPr>
            </w:pPr>
            <w:r w:rsidRPr="00C5334E">
              <w:rPr>
                <w:sz w:val="22"/>
                <w:szCs w:val="22"/>
              </w:rPr>
              <w:t> </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5 342,99</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1 558,59</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832,20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1 050,80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1 027,80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873,60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300"/>
        </w:trPr>
        <w:tc>
          <w:tcPr>
            <w:tcW w:w="4705" w:type="dxa"/>
            <w:gridSpan w:val="3"/>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both"/>
              <w:rPr>
                <w:sz w:val="22"/>
                <w:szCs w:val="22"/>
              </w:rPr>
            </w:pPr>
            <w:r w:rsidRPr="00C5334E">
              <w:rPr>
                <w:sz w:val="22"/>
                <w:szCs w:val="22"/>
              </w:rPr>
              <w:t> </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510,43</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230,61</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107,52</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60,45</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60,45</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51,40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510"/>
        </w:trPr>
        <w:tc>
          <w:tcPr>
            <w:tcW w:w="4705" w:type="dxa"/>
            <w:gridSpan w:val="3"/>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both"/>
              <w:rPr>
                <w:sz w:val="22"/>
                <w:szCs w:val="22"/>
              </w:rPr>
            </w:pPr>
            <w:r w:rsidRPr="00C5334E">
              <w:rPr>
                <w:sz w:val="22"/>
                <w:szCs w:val="22"/>
              </w:rPr>
              <w:t> </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w:t>
            </w:r>
          </w:p>
        </w:tc>
      </w:tr>
      <w:tr w:rsidR="00C5334E" w:rsidRPr="00C5334E" w:rsidTr="00C5334E">
        <w:trPr>
          <w:trHeight w:val="1950"/>
        </w:trPr>
        <w:tc>
          <w:tcPr>
            <w:tcW w:w="4705" w:type="dxa"/>
            <w:gridSpan w:val="3"/>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в том числе 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both"/>
              <w:rPr>
                <w:sz w:val="22"/>
                <w:szCs w:val="22"/>
              </w:rPr>
            </w:pPr>
            <w:r w:rsidRPr="00C5334E">
              <w:rPr>
                <w:sz w:val="22"/>
                <w:szCs w:val="22"/>
              </w:rPr>
              <w:t> </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300"/>
        </w:trPr>
        <w:tc>
          <w:tcPr>
            <w:tcW w:w="15406" w:type="dxa"/>
            <w:gridSpan w:val="13"/>
            <w:shd w:val="clear" w:color="auto" w:fill="auto"/>
            <w:hideMark/>
          </w:tcPr>
          <w:p w:rsidR="00C5334E" w:rsidRPr="00C5334E" w:rsidRDefault="00C5334E" w:rsidP="00C5334E">
            <w:pPr>
              <w:jc w:val="both"/>
              <w:rPr>
                <w:sz w:val="22"/>
                <w:szCs w:val="22"/>
              </w:rPr>
            </w:pPr>
            <w:r w:rsidRPr="00C5334E">
              <w:rPr>
                <w:sz w:val="22"/>
                <w:szCs w:val="22"/>
              </w:rPr>
              <w:t>в том числе по исполнителям</w:t>
            </w:r>
          </w:p>
        </w:tc>
      </w:tr>
      <w:tr w:rsidR="00C5334E" w:rsidRPr="00C5334E" w:rsidTr="00C5334E">
        <w:trPr>
          <w:trHeight w:val="300"/>
        </w:trPr>
        <w:tc>
          <w:tcPr>
            <w:tcW w:w="4705" w:type="dxa"/>
            <w:gridSpan w:val="3"/>
            <w:vMerge w:val="restart"/>
            <w:shd w:val="clear" w:color="auto" w:fill="auto"/>
            <w:hideMark/>
          </w:tcPr>
          <w:p w:rsidR="00C5334E" w:rsidRPr="00C5334E" w:rsidRDefault="00C5334E" w:rsidP="00C5334E">
            <w:pPr>
              <w:jc w:val="both"/>
              <w:rPr>
                <w:sz w:val="22"/>
                <w:szCs w:val="22"/>
              </w:rPr>
            </w:pPr>
            <w:r w:rsidRPr="00C5334E">
              <w:rPr>
                <w:sz w:val="22"/>
                <w:szCs w:val="22"/>
              </w:rPr>
              <w:t>управление архитектуры и градостроительства администрации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both"/>
              <w:rPr>
                <w:sz w:val="22"/>
                <w:szCs w:val="22"/>
              </w:rPr>
            </w:pPr>
            <w:r w:rsidRPr="00C5334E">
              <w:rPr>
                <w:sz w:val="22"/>
                <w:szCs w:val="22"/>
              </w:rPr>
              <w:t> </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17 687,66</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4 413,86</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1 092,00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8 181,80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1 000,00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1 000,00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1 000,00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1 000,00</w:t>
            </w:r>
          </w:p>
        </w:tc>
      </w:tr>
      <w:tr w:rsidR="00C5334E" w:rsidRPr="00C5334E" w:rsidTr="00C5334E">
        <w:trPr>
          <w:trHeight w:val="510"/>
        </w:trPr>
        <w:tc>
          <w:tcPr>
            <w:tcW w:w="4705" w:type="dxa"/>
            <w:gridSpan w:val="3"/>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both"/>
              <w:rPr>
                <w:sz w:val="22"/>
                <w:szCs w:val="22"/>
              </w:rPr>
            </w:pPr>
            <w:r w:rsidRPr="00C5334E">
              <w:rPr>
                <w:sz w:val="22"/>
                <w:szCs w:val="22"/>
              </w:rPr>
              <w:t> </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765"/>
        </w:trPr>
        <w:tc>
          <w:tcPr>
            <w:tcW w:w="4705" w:type="dxa"/>
            <w:gridSpan w:val="3"/>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both"/>
              <w:rPr>
                <w:sz w:val="22"/>
                <w:szCs w:val="22"/>
              </w:rPr>
            </w:pPr>
            <w:r w:rsidRPr="00C5334E">
              <w:rPr>
                <w:sz w:val="22"/>
                <w:szCs w:val="22"/>
              </w:rPr>
              <w:t> </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9 680,73</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2 206,93</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192,00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7 281,80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300"/>
        </w:trPr>
        <w:tc>
          <w:tcPr>
            <w:tcW w:w="4705" w:type="dxa"/>
            <w:gridSpan w:val="3"/>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both"/>
              <w:rPr>
                <w:sz w:val="22"/>
                <w:szCs w:val="22"/>
              </w:rPr>
            </w:pPr>
            <w:r w:rsidRPr="00C5334E">
              <w:rPr>
                <w:sz w:val="22"/>
                <w:szCs w:val="22"/>
              </w:rPr>
              <w:t> </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8 006,93</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2 206,93</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900,00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900,00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1 000,00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1 000,00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1 000,00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1 000,00</w:t>
            </w:r>
          </w:p>
        </w:tc>
      </w:tr>
      <w:tr w:rsidR="00C5334E" w:rsidRPr="00C5334E" w:rsidTr="00C5334E">
        <w:trPr>
          <w:trHeight w:val="510"/>
        </w:trPr>
        <w:tc>
          <w:tcPr>
            <w:tcW w:w="4705" w:type="dxa"/>
            <w:gridSpan w:val="3"/>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both"/>
              <w:rPr>
                <w:sz w:val="22"/>
                <w:szCs w:val="22"/>
              </w:rPr>
            </w:pPr>
            <w:r w:rsidRPr="00C5334E">
              <w:rPr>
                <w:sz w:val="22"/>
                <w:szCs w:val="22"/>
              </w:rPr>
              <w:t> </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1050"/>
        </w:trPr>
        <w:tc>
          <w:tcPr>
            <w:tcW w:w="4705" w:type="dxa"/>
            <w:gridSpan w:val="3"/>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both"/>
              <w:rPr>
                <w:sz w:val="22"/>
                <w:szCs w:val="22"/>
              </w:rPr>
            </w:pPr>
            <w:r w:rsidRPr="00C5334E">
              <w:rPr>
                <w:sz w:val="22"/>
                <w:szCs w:val="22"/>
              </w:rPr>
              <w:t> </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300"/>
        </w:trPr>
        <w:tc>
          <w:tcPr>
            <w:tcW w:w="4705" w:type="dxa"/>
            <w:gridSpan w:val="3"/>
            <w:vMerge w:val="restart"/>
            <w:shd w:val="clear" w:color="auto" w:fill="auto"/>
            <w:hideMark/>
          </w:tcPr>
          <w:p w:rsidR="00C5334E" w:rsidRPr="00C5334E" w:rsidRDefault="00C5334E" w:rsidP="00C5334E">
            <w:pPr>
              <w:jc w:val="both"/>
              <w:rPr>
                <w:sz w:val="22"/>
                <w:szCs w:val="22"/>
              </w:rPr>
            </w:pPr>
            <w:r w:rsidRPr="00C5334E">
              <w:rPr>
                <w:sz w:val="22"/>
                <w:szCs w:val="22"/>
              </w:rPr>
              <w:t>отдел жилищно-коммунального хозяйства, энергетики и строительства администрации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both"/>
              <w:rPr>
                <w:sz w:val="22"/>
                <w:szCs w:val="22"/>
              </w:rPr>
            </w:pPr>
            <w:r w:rsidRPr="00C5334E">
              <w:rPr>
                <w:sz w:val="22"/>
                <w:szCs w:val="22"/>
              </w:rPr>
              <w:t> </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717 088,33</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367 662,13</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160 268,40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50 529,25</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54 369,45</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54 259,10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15 000,00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15 000,00</w:t>
            </w:r>
          </w:p>
        </w:tc>
      </w:tr>
      <w:tr w:rsidR="00C5334E" w:rsidRPr="00C5334E" w:rsidTr="00C5334E">
        <w:trPr>
          <w:trHeight w:val="510"/>
        </w:trPr>
        <w:tc>
          <w:tcPr>
            <w:tcW w:w="4705" w:type="dxa"/>
            <w:gridSpan w:val="3"/>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both"/>
              <w:rPr>
                <w:sz w:val="22"/>
                <w:szCs w:val="22"/>
              </w:rPr>
            </w:pPr>
            <w:r w:rsidRPr="00C5334E">
              <w:rPr>
                <w:sz w:val="22"/>
                <w:szCs w:val="22"/>
              </w:rPr>
              <w:t> </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765"/>
        </w:trPr>
        <w:tc>
          <w:tcPr>
            <w:tcW w:w="4705" w:type="dxa"/>
            <w:gridSpan w:val="3"/>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both"/>
              <w:rPr>
                <w:sz w:val="22"/>
                <w:szCs w:val="22"/>
              </w:rPr>
            </w:pPr>
            <w:r w:rsidRPr="00C5334E">
              <w:rPr>
                <w:sz w:val="22"/>
                <w:szCs w:val="22"/>
              </w:rPr>
              <w:t> </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610 293,41</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330 895,91</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145 587,20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39 141,40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46 378,30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48 290,60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300"/>
        </w:trPr>
        <w:tc>
          <w:tcPr>
            <w:tcW w:w="4705" w:type="dxa"/>
            <w:gridSpan w:val="3"/>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both"/>
              <w:rPr>
                <w:sz w:val="22"/>
                <w:szCs w:val="22"/>
              </w:rPr>
            </w:pPr>
            <w:r w:rsidRPr="00C5334E">
              <w:rPr>
                <w:sz w:val="22"/>
                <w:szCs w:val="22"/>
              </w:rPr>
              <w:t> </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106 794,92</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36 766,22</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14 681,20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11 387,85</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7 991,15</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5 968,50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15 000,00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15 000,00</w:t>
            </w:r>
          </w:p>
        </w:tc>
      </w:tr>
      <w:tr w:rsidR="00C5334E" w:rsidRPr="00C5334E" w:rsidTr="00C5334E">
        <w:trPr>
          <w:trHeight w:val="510"/>
        </w:trPr>
        <w:tc>
          <w:tcPr>
            <w:tcW w:w="4705" w:type="dxa"/>
            <w:gridSpan w:val="3"/>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both"/>
              <w:rPr>
                <w:sz w:val="22"/>
                <w:szCs w:val="22"/>
              </w:rPr>
            </w:pPr>
            <w:r w:rsidRPr="00C5334E">
              <w:rPr>
                <w:sz w:val="22"/>
                <w:szCs w:val="22"/>
              </w:rPr>
              <w:t> </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1695"/>
        </w:trPr>
        <w:tc>
          <w:tcPr>
            <w:tcW w:w="4705" w:type="dxa"/>
            <w:gridSpan w:val="3"/>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both"/>
              <w:rPr>
                <w:sz w:val="22"/>
                <w:szCs w:val="22"/>
              </w:rPr>
            </w:pPr>
            <w:r w:rsidRPr="00C5334E">
              <w:rPr>
                <w:sz w:val="22"/>
                <w:szCs w:val="22"/>
              </w:rPr>
              <w:t> </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315"/>
        </w:trPr>
        <w:tc>
          <w:tcPr>
            <w:tcW w:w="4705" w:type="dxa"/>
            <w:gridSpan w:val="3"/>
            <w:vMerge w:val="restart"/>
            <w:shd w:val="clear" w:color="auto" w:fill="auto"/>
            <w:hideMark/>
          </w:tcPr>
          <w:p w:rsidR="00C5334E" w:rsidRPr="00C5334E" w:rsidRDefault="00C5334E" w:rsidP="00C5334E">
            <w:pPr>
              <w:jc w:val="both"/>
              <w:rPr>
                <w:sz w:val="22"/>
                <w:szCs w:val="22"/>
              </w:rPr>
            </w:pPr>
            <w:r w:rsidRPr="00C5334E">
              <w:rPr>
                <w:sz w:val="22"/>
                <w:szCs w:val="22"/>
              </w:rPr>
              <w:t>отдел по жилищным вопросам и муниципальной собственности администрации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both"/>
              <w:rPr>
                <w:sz w:val="22"/>
                <w:szCs w:val="22"/>
              </w:rPr>
            </w:pPr>
            <w:r w:rsidRPr="00C5334E">
              <w:rPr>
                <w:sz w:val="22"/>
                <w:szCs w:val="22"/>
              </w:rPr>
              <w:t> </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32 529,54</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32 310,54</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219,00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510"/>
        </w:trPr>
        <w:tc>
          <w:tcPr>
            <w:tcW w:w="4705" w:type="dxa"/>
            <w:gridSpan w:val="3"/>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both"/>
              <w:rPr>
                <w:sz w:val="22"/>
                <w:szCs w:val="22"/>
              </w:rPr>
            </w:pPr>
            <w:r w:rsidRPr="00C5334E">
              <w:rPr>
                <w:sz w:val="22"/>
                <w:szCs w:val="22"/>
              </w:rPr>
              <w:t> </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765"/>
        </w:trPr>
        <w:tc>
          <w:tcPr>
            <w:tcW w:w="4705" w:type="dxa"/>
            <w:gridSpan w:val="3"/>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both"/>
              <w:rPr>
                <w:sz w:val="22"/>
                <w:szCs w:val="22"/>
              </w:rPr>
            </w:pPr>
            <w:r w:rsidRPr="00C5334E">
              <w:rPr>
                <w:sz w:val="22"/>
                <w:szCs w:val="22"/>
              </w:rPr>
              <w:t> </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29 079,49</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29 079,49</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300"/>
        </w:trPr>
        <w:tc>
          <w:tcPr>
            <w:tcW w:w="4705" w:type="dxa"/>
            <w:gridSpan w:val="3"/>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both"/>
              <w:rPr>
                <w:sz w:val="22"/>
                <w:szCs w:val="22"/>
              </w:rPr>
            </w:pPr>
            <w:r w:rsidRPr="00C5334E">
              <w:rPr>
                <w:sz w:val="22"/>
                <w:szCs w:val="22"/>
              </w:rPr>
              <w:t> </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3 450,05</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3 231,05</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219,00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510"/>
        </w:trPr>
        <w:tc>
          <w:tcPr>
            <w:tcW w:w="4705" w:type="dxa"/>
            <w:gridSpan w:val="3"/>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both"/>
              <w:rPr>
                <w:sz w:val="22"/>
                <w:szCs w:val="22"/>
              </w:rPr>
            </w:pPr>
            <w:r w:rsidRPr="00C5334E">
              <w:rPr>
                <w:sz w:val="22"/>
                <w:szCs w:val="22"/>
              </w:rPr>
              <w:t> </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1740"/>
        </w:trPr>
        <w:tc>
          <w:tcPr>
            <w:tcW w:w="4705" w:type="dxa"/>
            <w:gridSpan w:val="3"/>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both"/>
              <w:rPr>
                <w:sz w:val="22"/>
                <w:szCs w:val="22"/>
              </w:rPr>
            </w:pPr>
            <w:r w:rsidRPr="00C5334E">
              <w:rPr>
                <w:sz w:val="22"/>
                <w:szCs w:val="22"/>
              </w:rPr>
              <w:t> </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300"/>
        </w:trPr>
        <w:tc>
          <w:tcPr>
            <w:tcW w:w="4705" w:type="dxa"/>
            <w:gridSpan w:val="3"/>
            <w:vMerge w:val="restart"/>
            <w:shd w:val="clear" w:color="auto" w:fill="auto"/>
            <w:hideMark/>
          </w:tcPr>
          <w:p w:rsidR="00C5334E" w:rsidRPr="00C5334E" w:rsidRDefault="00C5334E" w:rsidP="00C5334E">
            <w:pPr>
              <w:jc w:val="both"/>
              <w:rPr>
                <w:sz w:val="22"/>
                <w:szCs w:val="22"/>
              </w:rPr>
            </w:pPr>
            <w:r w:rsidRPr="00C5334E">
              <w:rPr>
                <w:sz w:val="22"/>
                <w:szCs w:val="22"/>
              </w:rPr>
              <w:t>муниципальное казенное учреждение «Управление капитального строительства по застройке Нижневартовского района»</w:t>
            </w:r>
          </w:p>
        </w:tc>
        <w:tc>
          <w:tcPr>
            <w:tcW w:w="1276" w:type="dxa"/>
            <w:shd w:val="clear" w:color="auto" w:fill="auto"/>
            <w:hideMark/>
          </w:tcPr>
          <w:p w:rsidR="00C5334E" w:rsidRPr="00C5334E" w:rsidRDefault="00C5334E" w:rsidP="00C5334E">
            <w:pPr>
              <w:jc w:val="both"/>
              <w:rPr>
                <w:sz w:val="22"/>
                <w:szCs w:val="22"/>
              </w:rPr>
            </w:pPr>
            <w:r w:rsidRPr="00C5334E">
              <w:rPr>
                <w:sz w:val="22"/>
                <w:szCs w:val="22"/>
              </w:rPr>
              <w:t>всего</w:t>
            </w:r>
          </w:p>
        </w:tc>
        <w:tc>
          <w:tcPr>
            <w:tcW w:w="1418" w:type="dxa"/>
            <w:shd w:val="clear" w:color="auto" w:fill="auto"/>
            <w:hideMark/>
          </w:tcPr>
          <w:p w:rsidR="00C5334E" w:rsidRPr="00C5334E" w:rsidRDefault="00C5334E" w:rsidP="00C5334E">
            <w:pPr>
              <w:jc w:val="both"/>
              <w:rPr>
                <w:sz w:val="22"/>
                <w:szCs w:val="22"/>
              </w:rPr>
            </w:pPr>
            <w:r w:rsidRPr="00C5334E">
              <w:rPr>
                <w:sz w:val="22"/>
                <w:szCs w:val="22"/>
              </w:rPr>
              <w:t> </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390 490,57</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173 692,80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179 256,17</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33 710,80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9 514,90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510"/>
        </w:trPr>
        <w:tc>
          <w:tcPr>
            <w:tcW w:w="4705" w:type="dxa"/>
            <w:gridSpan w:val="3"/>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федеральный бюджет</w:t>
            </w:r>
          </w:p>
        </w:tc>
        <w:tc>
          <w:tcPr>
            <w:tcW w:w="1418" w:type="dxa"/>
            <w:shd w:val="clear" w:color="auto" w:fill="auto"/>
            <w:hideMark/>
          </w:tcPr>
          <w:p w:rsidR="00C5334E" w:rsidRPr="00C5334E" w:rsidRDefault="00C5334E" w:rsidP="00C5334E">
            <w:pPr>
              <w:jc w:val="both"/>
              <w:rPr>
                <w:sz w:val="22"/>
                <w:szCs w:val="22"/>
              </w:rPr>
            </w:pPr>
            <w:r w:rsidRPr="00C5334E">
              <w:rPr>
                <w:sz w:val="22"/>
                <w:szCs w:val="22"/>
              </w:rPr>
              <w:t> </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765"/>
        </w:trPr>
        <w:tc>
          <w:tcPr>
            <w:tcW w:w="4705" w:type="dxa"/>
            <w:gridSpan w:val="3"/>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автономного округа</w:t>
            </w:r>
          </w:p>
        </w:tc>
        <w:tc>
          <w:tcPr>
            <w:tcW w:w="1418" w:type="dxa"/>
            <w:shd w:val="clear" w:color="auto" w:fill="auto"/>
            <w:hideMark/>
          </w:tcPr>
          <w:p w:rsidR="00C5334E" w:rsidRPr="00C5334E" w:rsidRDefault="00C5334E" w:rsidP="00C5334E">
            <w:pPr>
              <w:jc w:val="both"/>
              <w:rPr>
                <w:sz w:val="22"/>
                <w:szCs w:val="22"/>
              </w:rPr>
            </w:pPr>
            <w:r w:rsidRPr="00C5334E">
              <w:rPr>
                <w:sz w:val="22"/>
                <w:szCs w:val="22"/>
              </w:rPr>
              <w:t> </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65 376,06</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41 969,66</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45 848,60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30 655,50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300"/>
        </w:trPr>
        <w:tc>
          <w:tcPr>
            <w:tcW w:w="4705" w:type="dxa"/>
            <w:gridSpan w:val="3"/>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района</w:t>
            </w:r>
          </w:p>
        </w:tc>
        <w:tc>
          <w:tcPr>
            <w:tcW w:w="1418" w:type="dxa"/>
            <w:shd w:val="clear" w:color="auto" w:fill="auto"/>
            <w:hideMark/>
          </w:tcPr>
          <w:p w:rsidR="00C5334E" w:rsidRPr="00C5334E" w:rsidRDefault="00C5334E" w:rsidP="00C5334E">
            <w:pPr>
              <w:jc w:val="both"/>
              <w:rPr>
                <w:sz w:val="22"/>
                <w:szCs w:val="22"/>
              </w:rPr>
            </w:pPr>
            <w:r w:rsidRPr="00C5334E">
              <w:rPr>
                <w:sz w:val="22"/>
                <w:szCs w:val="22"/>
              </w:rPr>
              <w:t> </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325 114,51</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131 723,14</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133 407,57</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3 055,30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13 448,40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510"/>
        </w:trPr>
        <w:tc>
          <w:tcPr>
            <w:tcW w:w="4705" w:type="dxa"/>
            <w:gridSpan w:val="3"/>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бюджет поселений</w:t>
            </w:r>
          </w:p>
        </w:tc>
        <w:tc>
          <w:tcPr>
            <w:tcW w:w="1418" w:type="dxa"/>
            <w:shd w:val="clear" w:color="auto" w:fill="auto"/>
            <w:hideMark/>
          </w:tcPr>
          <w:p w:rsidR="00C5334E" w:rsidRPr="00C5334E" w:rsidRDefault="00C5334E" w:rsidP="00C5334E">
            <w:pPr>
              <w:jc w:val="both"/>
              <w:rPr>
                <w:sz w:val="22"/>
                <w:szCs w:val="22"/>
              </w:rPr>
            </w:pPr>
            <w:r w:rsidRPr="00C5334E">
              <w:rPr>
                <w:sz w:val="22"/>
                <w:szCs w:val="22"/>
              </w:rPr>
              <w:t> </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r w:rsidR="00C5334E" w:rsidRPr="00C5334E" w:rsidTr="00C5334E">
        <w:trPr>
          <w:trHeight w:val="1740"/>
        </w:trPr>
        <w:tc>
          <w:tcPr>
            <w:tcW w:w="4705" w:type="dxa"/>
            <w:gridSpan w:val="3"/>
            <w:vMerge/>
            <w:vAlign w:val="center"/>
            <w:hideMark/>
          </w:tcPr>
          <w:p w:rsidR="00C5334E" w:rsidRPr="00C5334E" w:rsidRDefault="00C5334E" w:rsidP="00C5334E">
            <w:pPr>
              <w:rPr>
                <w:sz w:val="22"/>
                <w:szCs w:val="22"/>
              </w:rPr>
            </w:pPr>
          </w:p>
        </w:tc>
        <w:tc>
          <w:tcPr>
            <w:tcW w:w="1276" w:type="dxa"/>
            <w:shd w:val="clear" w:color="auto" w:fill="auto"/>
            <w:hideMark/>
          </w:tcPr>
          <w:p w:rsidR="00C5334E" w:rsidRPr="00C5334E" w:rsidRDefault="00C5334E" w:rsidP="00C5334E">
            <w:pPr>
              <w:jc w:val="both"/>
              <w:rPr>
                <w:sz w:val="22"/>
                <w:szCs w:val="22"/>
              </w:rPr>
            </w:pPr>
            <w:r w:rsidRPr="00C5334E">
              <w:rPr>
                <w:sz w:val="22"/>
                <w:szCs w:val="22"/>
              </w:rPr>
              <w:t>безвозмездные поступления от физических и юридических лиц</w:t>
            </w:r>
          </w:p>
        </w:tc>
        <w:tc>
          <w:tcPr>
            <w:tcW w:w="1418" w:type="dxa"/>
            <w:shd w:val="clear" w:color="auto" w:fill="auto"/>
            <w:hideMark/>
          </w:tcPr>
          <w:p w:rsidR="00C5334E" w:rsidRPr="00C5334E" w:rsidRDefault="00C5334E" w:rsidP="00C5334E">
            <w:pPr>
              <w:jc w:val="both"/>
              <w:rPr>
                <w:sz w:val="22"/>
                <w:szCs w:val="22"/>
              </w:rPr>
            </w:pPr>
            <w:r w:rsidRPr="00C5334E">
              <w:rPr>
                <w:sz w:val="22"/>
                <w:szCs w:val="22"/>
              </w:rPr>
              <w:t> </w:t>
            </w:r>
          </w:p>
        </w:tc>
        <w:tc>
          <w:tcPr>
            <w:tcW w:w="992" w:type="dxa"/>
            <w:shd w:val="clear" w:color="auto" w:fill="auto"/>
            <w:hideMark/>
          </w:tcPr>
          <w:p w:rsidR="00C5334E" w:rsidRPr="00C5334E" w:rsidRDefault="00C5334E" w:rsidP="00C5334E">
            <w:pPr>
              <w:jc w:val="center"/>
              <w:rPr>
                <w:sz w:val="22"/>
                <w:szCs w:val="22"/>
              </w:rPr>
            </w:pPr>
            <w:r w:rsidRPr="00C5334E">
              <w:rPr>
                <w:sz w:val="22"/>
                <w:szCs w:val="22"/>
              </w:rPr>
              <w:t>12 293,28</w:t>
            </w:r>
          </w:p>
        </w:tc>
        <w:tc>
          <w:tcPr>
            <w:tcW w:w="1275" w:type="dxa"/>
            <w:shd w:val="clear" w:color="auto" w:fill="auto"/>
            <w:hideMark/>
          </w:tcPr>
          <w:p w:rsidR="00C5334E" w:rsidRPr="00C5334E" w:rsidRDefault="00C5334E" w:rsidP="00C5334E">
            <w:pPr>
              <w:jc w:val="center"/>
              <w:rPr>
                <w:sz w:val="22"/>
                <w:szCs w:val="22"/>
              </w:rPr>
            </w:pPr>
            <w:r w:rsidRPr="00C5334E">
              <w:rPr>
                <w:sz w:val="22"/>
                <w:szCs w:val="22"/>
              </w:rPr>
              <w:t>8 785,47</w:t>
            </w:r>
          </w:p>
        </w:tc>
        <w:tc>
          <w:tcPr>
            <w:tcW w:w="1276" w:type="dxa"/>
            <w:shd w:val="clear" w:color="auto" w:fill="auto"/>
            <w:hideMark/>
          </w:tcPr>
          <w:p w:rsidR="00C5334E" w:rsidRPr="00C5334E" w:rsidRDefault="00C5334E" w:rsidP="00C5334E">
            <w:pPr>
              <w:jc w:val="center"/>
              <w:rPr>
                <w:sz w:val="22"/>
                <w:szCs w:val="22"/>
              </w:rPr>
            </w:pPr>
            <w:r w:rsidRPr="00C5334E">
              <w:rPr>
                <w:sz w:val="22"/>
                <w:szCs w:val="22"/>
              </w:rPr>
              <w:t>3 507,81</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866" w:type="dxa"/>
            <w:shd w:val="clear" w:color="auto" w:fill="auto"/>
            <w:hideMark/>
          </w:tcPr>
          <w:p w:rsidR="00C5334E" w:rsidRPr="00C5334E" w:rsidRDefault="00C5334E" w:rsidP="00C5334E">
            <w:pPr>
              <w:jc w:val="center"/>
              <w:rPr>
                <w:sz w:val="22"/>
                <w:szCs w:val="22"/>
              </w:rPr>
            </w:pPr>
            <w:r w:rsidRPr="00C5334E">
              <w:rPr>
                <w:sz w:val="22"/>
                <w:szCs w:val="22"/>
              </w:rPr>
              <w:t>0,00</w:t>
            </w:r>
          </w:p>
        </w:tc>
        <w:tc>
          <w:tcPr>
            <w:tcW w:w="1000" w:type="dxa"/>
            <w:shd w:val="clear" w:color="auto" w:fill="auto"/>
            <w:hideMark/>
          </w:tcPr>
          <w:p w:rsidR="00C5334E" w:rsidRPr="00C5334E" w:rsidRDefault="00C5334E" w:rsidP="00C5334E">
            <w:pPr>
              <w:jc w:val="center"/>
              <w:rPr>
                <w:sz w:val="22"/>
                <w:szCs w:val="22"/>
              </w:rPr>
            </w:pPr>
            <w:r w:rsidRPr="00C5334E">
              <w:rPr>
                <w:sz w:val="22"/>
                <w:szCs w:val="22"/>
              </w:rPr>
              <w:t>0,00</w:t>
            </w:r>
          </w:p>
        </w:tc>
      </w:tr>
    </w:tbl>
    <w:p w:rsidR="003732AE" w:rsidRPr="008E5F2B" w:rsidRDefault="008E5F2B" w:rsidP="008E5F2B">
      <w:pPr>
        <w:ind w:left="10206" w:right="-739"/>
        <w:jc w:val="right"/>
        <w:rPr>
          <w:rFonts w:eastAsiaTheme="minorHAnsi"/>
          <w:lang w:eastAsia="en-US"/>
        </w:rPr>
      </w:pPr>
      <w:r>
        <w:rPr>
          <w:rFonts w:eastAsiaTheme="minorHAnsi"/>
          <w:lang w:eastAsia="en-US"/>
        </w:rPr>
        <w:t>.».</w:t>
      </w:r>
    </w:p>
    <w:p w:rsidR="003732AE" w:rsidRPr="003732AE" w:rsidRDefault="003732AE" w:rsidP="003732AE">
      <w:pPr>
        <w:ind w:left="10206"/>
        <w:jc w:val="both"/>
        <w:rPr>
          <w:rFonts w:asciiTheme="minorHAnsi" w:eastAsiaTheme="minorHAnsi" w:hAnsiTheme="minorHAnsi" w:cstheme="minorBidi"/>
          <w:sz w:val="22"/>
          <w:szCs w:val="22"/>
          <w:lang w:eastAsia="en-US"/>
        </w:rPr>
      </w:pPr>
    </w:p>
    <w:p w:rsidR="003732AE" w:rsidRPr="003732AE" w:rsidRDefault="003732AE" w:rsidP="003732AE">
      <w:pPr>
        <w:ind w:left="10206"/>
        <w:jc w:val="both"/>
        <w:rPr>
          <w:rFonts w:asciiTheme="minorHAnsi" w:eastAsiaTheme="minorHAnsi" w:hAnsiTheme="minorHAnsi" w:cstheme="minorBidi"/>
          <w:sz w:val="22"/>
          <w:szCs w:val="22"/>
          <w:lang w:eastAsia="en-US"/>
        </w:rPr>
      </w:pPr>
    </w:p>
    <w:p w:rsidR="003732AE" w:rsidRPr="003732AE" w:rsidRDefault="003732AE" w:rsidP="003732AE">
      <w:pPr>
        <w:ind w:left="10206"/>
        <w:jc w:val="both"/>
        <w:rPr>
          <w:rFonts w:asciiTheme="minorHAnsi" w:eastAsiaTheme="minorHAnsi" w:hAnsiTheme="minorHAnsi" w:cstheme="minorBidi"/>
          <w:sz w:val="22"/>
          <w:szCs w:val="22"/>
          <w:lang w:eastAsia="en-US"/>
        </w:rPr>
      </w:pPr>
    </w:p>
    <w:p w:rsidR="003732AE" w:rsidRPr="003732AE" w:rsidRDefault="003732AE" w:rsidP="003732AE">
      <w:pPr>
        <w:ind w:left="10206"/>
        <w:jc w:val="both"/>
        <w:rPr>
          <w:rFonts w:asciiTheme="minorHAnsi" w:eastAsiaTheme="minorHAnsi" w:hAnsiTheme="minorHAnsi" w:cstheme="minorBidi"/>
          <w:sz w:val="22"/>
          <w:szCs w:val="22"/>
          <w:lang w:eastAsia="en-US"/>
        </w:rPr>
      </w:pPr>
    </w:p>
    <w:p w:rsidR="003732AE" w:rsidRDefault="003732AE" w:rsidP="003732AE">
      <w:pPr>
        <w:ind w:left="10206"/>
        <w:jc w:val="both"/>
        <w:rPr>
          <w:rFonts w:asciiTheme="minorHAnsi" w:eastAsiaTheme="minorHAnsi" w:hAnsiTheme="minorHAnsi" w:cstheme="minorBidi"/>
          <w:sz w:val="22"/>
          <w:szCs w:val="22"/>
          <w:lang w:eastAsia="en-US"/>
        </w:rPr>
      </w:pPr>
    </w:p>
    <w:p w:rsidR="000F0679" w:rsidRDefault="000F0679" w:rsidP="003732AE">
      <w:pPr>
        <w:ind w:left="10206"/>
        <w:jc w:val="both"/>
        <w:rPr>
          <w:rFonts w:asciiTheme="minorHAnsi" w:eastAsiaTheme="minorHAnsi" w:hAnsiTheme="minorHAnsi" w:cstheme="minorBidi"/>
          <w:sz w:val="22"/>
          <w:szCs w:val="22"/>
          <w:lang w:eastAsia="en-US"/>
        </w:rPr>
      </w:pPr>
    </w:p>
    <w:p w:rsidR="000F0679" w:rsidRDefault="000F0679" w:rsidP="003732AE">
      <w:pPr>
        <w:ind w:left="10206"/>
        <w:jc w:val="both"/>
        <w:rPr>
          <w:rFonts w:asciiTheme="minorHAnsi" w:eastAsiaTheme="minorHAnsi" w:hAnsiTheme="minorHAnsi" w:cstheme="minorBidi"/>
          <w:sz w:val="22"/>
          <w:szCs w:val="22"/>
          <w:lang w:eastAsia="en-US"/>
        </w:rPr>
      </w:pPr>
    </w:p>
    <w:p w:rsidR="000F0679" w:rsidRDefault="000F0679" w:rsidP="003732AE">
      <w:pPr>
        <w:ind w:left="10206"/>
        <w:jc w:val="both"/>
        <w:rPr>
          <w:rFonts w:asciiTheme="minorHAnsi" w:eastAsiaTheme="minorHAnsi" w:hAnsiTheme="minorHAnsi" w:cstheme="minorBidi"/>
          <w:sz w:val="22"/>
          <w:szCs w:val="22"/>
          <w:lang w:eastAsia="en-US"/>
        </w:rPr>
      </w:pPr>
    </w:p>
    <w:p w:rsidR="000F0679" w:rsidRDefault="000F0679" w:rsidP="003732AE">
      <w:pPr>
        <w:ind w:left="10206"/>
        <w:jc w:val="both"/>
        <w:rPr>
          <w:rFonts w:asciiTheme="minorHAnsi" w:eastAsiaTheme="minorHAnsi" w:hAnsiTheme="minorHAnsi" w:cstheme="minorBidi"/>
          <w:sz w:val="22"/>
          <w:szCs w:val="22"/>
          <w:lang w:eastAsia="en-US"/>
        </w:rPr>
      </w:pPr>
    </w:p>
    <w:p w:rsidR="000F0679" w:rsidRDefault="000F0679" w:rsidP="003732AE">
      <w:pPr>
        <w:ind w:left="10206"/>
        <w:jc w:val="both"/>
        <w:rPr>
          <w:rFonts w:asciiTheme="minorHAnsi" w:eastAsiaTheme="minorHAnsi" w:hAnsiTheme="minorHAnsi" w:cstheme="minorBidi"/>
          <w:sz w:val="22"/>
          <w:szCs w:val="22"/>
          <w:lang w:eastAsia="en-US"/>
        </w:rPr>
      </w:pPr>
    </w:p>
    <w:p w:rsidR="000F0679" w:rsidRDefault="000F0679" w:rsidP="003732AE">
      <w:pPr>
        <w:ind w:left="10206"/>
        <w:jc w:val="both"/>
        <w:rPr>
          <w:rFonts w:asciiTheme="minorHAnsi" w:eastAsiaTheme="minorHAnsi" w:hAnsiTheme="minorHAnsi" w:cstheme="minorBidi"/>
          <w:sz w:val="22"/>
          <w:szCs w:val="22"/>
          <w:lang w:eastAsia="en-US"/>
        </w:rPr>
      </w:pPr>
    </w:p>
    <w:p w:rsidR="000F0679" w:rsidRDefault="000F0679" w:rsidP="003732AE">
      <w:pPr>
        <w:ind w:left="10206"/>
        <w:jc w:val="both"/>
        <w:rPr>
          <w:rFonts w:asciiTheme="minorHAnsi" w:eastAsiaTheme="minorHAnsi" w:hAnsiTheme="minorHAnsi" w:cstheme="minorBidi"/>
          <w:sz w:val="22"/>
          <w:szCs w:val="22"/>
          <w:lang w:eastAsia="en-US"/>
        </w:rPr>
      </w:pPr>
    </w:p>
    <w:p w:rsidR="000F0679" w:rsidRDefault="000F0679" w:rsidP="003732AE">
      <w:pPr>
        <w:ind w:left="10206"/>
        <w:jc w:val="both"/>
        <w:rPr>
          <w:rFonts w:asciiTheme="minorHAnsi" w:eastAsiaTheme="minorHAnsi" w:hAnsiTheme="minorHAnsi" w:cstheme="minorBidi"/>
          <w:sz w:val="22"/>
          <w:szCs w:val="22"/>
          <w:lang w:eastAsia="en-US"/>
        </w:rPr>
      </w:pPr>
    </w:p>
    <w:p w:rsidR="000F0679" w:rsidRDefault="000F0679" w:rsidP="003732AE">
      <w:pPr>
        <w:ind w:left="10206"/>
        <w:jc w:val="both"/>
        <w:rPr>
          <w:rFonts w:asciiTheme="minorHAnsi" w:eastAsiaTheme="minorHAnsi" w:hAnsiTheme="minorHAnsi" w:cstheme="minorBidi"/>
          <w:sz w:val="22"/>
          <w:szCs w:val="22"/>
          <w:lang w:eastAsia="en-US"/>
        </w:rPr>
      </w:pPr>
    </w:p>
    <w:p w:rsidR="000F0679" w:rsidRDefault="000F0679" w:rsidP="003732AE">
      <w:pPr>
        <w:ind w:left="10206"/>
        <w:jc w:val="both"/>
        <w:rPr>
          <w:rFonts w:asciiTheme="minorHAnsi" w:eastAsiaTheme="minorHAnsi" w:hAnsiTheme="minorHAnsi" w:cstheme="minorBidi"/>
          <w:sz w:val="22"/>
          <w:szCs w:val="22"/>
          <w:lang w:eastAsia="en-US"/>
        </w:rPr>
      </w:pPr>
    </w:p>
    <w:p w:rsidR="000F0679" w:rsidRDefault="000F0679" w:rsidP="003732AE">
      <w:pPr>
        <w:ind w:left="10206"/>
        <w:jc w:val="both"/>
        <w:rPr>
          <w:rFonts w:asciiTheme="minorHAnsi" w:eastAsiaTheme="minorHAnsi" w:hAnsiTheme="minorHAnsi" w:cstheme="minorBidi"/>
          <w:sz w:val="22"/>
          <w:szCs w:val="22"/>
          <w:lang w:eastAsia="en-US"/>
        </w:rPr>
      </w:pPr>
    </w:p>
    <w:p w:rsidR="000F0679" w:rsidRDefault="000F0679" w:rsidP="003732AE">
      <w:pPr>
        <w:ind w:left="10206"/>
        <w:jc w:val="both"/>
        <w:rPr>
          <w:rFonts w:asciiTheme="minorHAnsi" w:eastAsiaTheme="minorHAnsi" w:hAnsiTheme="minorHAnsi" w:cstheme="minorBidi"/>
          <w:sz w:val="22"/>
          <w:szCs w:val="22"/>
          <w:lang w:eastAsia="en-US"/>
        </w:rPr>
      </w:pPr>
    </w:p>
    <w:p w:rsidR="000F0679" w:rsidRDefault="000F0679" w:rsidP="003732AE">
      <w:pPr>
        <w:ind w:left="10206"/>
        <w:jc w:val="both"/>
        <w:rPr>
          <w:rFonts w:asciiTheme="minorHAnsi" w:eastAsiaTheme="minorHAnsi" w:hAnsiTheme="minorHAnsi" w:cstheme="minorBidi"/>
          <w:sz w:val="22"/>
          <w:szCs w:val="22"/>
          <w:lang w:eastAsia="en-US"/>
        </w:rPr>
      </w:pPr>
    </w:p>
    <w:p w:rsidR="000F0679" w:rsidRDefault="000F0679" w:rsidP="003732AE">
      <w:pPr>
        <w:ind w:left="10206"/>
        <w:jc w:val="both"/>
        <w:rPr>
          <w:rFonts w:asciiTheme="minorHAnsi" w:eastAsiaTheme="minorHAnsi" w:hAnsiTheme="minorHAnsi" w:cstheme="minorBidi"/>
          <w:sz w:val="22"/>
          <w:szCs w:val="22"/>
          <w:lang w:eastAsia="en-US"/>
        </w:rPr>
      </w:pPr>
    </w:p>
    <w:p w:rsidR="000F0679" w:rsidRDefault="000F0679" w:rsidP="003732AE">
      <w:pPr>
        <w:ind w:left="10206"/>
        <w:jc w:val="both"/>
        <w:rPr>
          <w:rFonts w:asciiTheme="minorHAnsi" w:eastAsiaTheme="minorHAnsi" w:hAnsiTheme="minorHAnsi" w:cstheme="minorBidi"/>
          <w:sz w:val="22"/>
          <w:szCs w:val="22"/>
          <w:lang w:eastAsia="en-US"/>
        </w:rPr>
      </w:pPr>
    </w:p>
    <w:p w:rsidR="000F0679" w:rsidRDefault="000F0679" w:rsidP="003732AE">
      <w:pPr>
        <w:ind w:left="10206"/>
        <w:jc w:val="both"/>
        <w:rPr>
          <w:rFonts w:asciiTheme="minorHAnsi" w:eastAsiaTheme="minorHAnsi" w:hAnsiTheme="minorHAnsi" w:cstheme="minorBidi"/>
          <w:sz w:val="22"/>
          <w:szCs w:val="22"/>
          <w:lang w:eastAsia="en-US"/>
        </w:rPr>
      </w:pPr>
    </w:p>
    <w:p w:rsidR="000F0679" w:rsidRDefault="000F0679" w:rsidP="003732AE">
      <w:pPr>
        <w:ind w:left="10206"/>
        <w:jc w:val="both"/>
        <w:rPr>
          <w:rFonts w:asciiTheme="minorHAnsi" w:eastAsiaTheme="minorHAnsi" w:hAnsiTheme="minorHAnsi" w:cstheme="minorBidi"/>
          <w:sz w:val="22"/>
          <w:szCs w:val="22"/>
          <w:lang w:eastAsia="en-US"/>
        </w:rPr>
      </w:pPr>
    </w:p>
    <w:p w:rsidR="000F0679" w:rsidRDefault="000F0679" w:rsidP="003732AE">
      <w:pPr>
        <w:ind w:left="10206"/>
        <w:jc w:val="both"/>
        <w:rPr>
          <w:rFonts w:asciiTheme="minorHAnsi" w:eastAsiaTheme="minorHAnsi" w:hAnsiTheme="minorHAnsi" w:cstheme="minorBidi"/>
          <w:sz w:val="22"/>
          <w:szCs w:val="22"/>
          <w:lang w:eastAsia="en-US"/>
        </w:rPr>
      </w:pPr>
    </w:p>
    <w:p w:rsidR="003732AE" w:rsidRPr="003732AE" w:rsidRDefault="003732AE" w:rsidP="003732AE">
      <w:pPr>
        <w:ind w:left="10206"/>
        <w:jc w:val="both"/>
        <w:rPr>
          <w:rFonts w:eastAsiaTheme="minorHAnsi"/>
          <w:lang w:eastAsia="en-US"/>
        </w:rPr>
      </w:pPr>
      <w:r w:rsidRPr="003732AE">
        <w:rPr>
          <w:rFonts w:eastAsiaTheme="minorHAnsi"/>
          <w:lang w:eastAsia="en-US"/>
        </w:rPr>
        <w:t>П</w:t>
      </w:r>
      <w:r w:rsidR="00365D69">
        <w:rPr>
          <w:rFonts w:eastAsiaTheme="minorHAnsi"/>
          <w:lang w:eastAsia="en-US"/>
        </w:rPr>
        <w:t>риложение 3</w:t>
      </w:r>
      <w:r w:rsidRPr="003732AE">
        <w:rPr>
          <w:rFonts w:eastAsiaTheme="minorHAnsi"/>
          <w:lang w:eastAsia="en-US"/>
        </w:rPr>
        <w:t xml:space="preserve"> к постановлению</w:t>
      </w:r>
    </w:p>
    <w:p w:rsidR="003732AE" w:rsidRPr="003732AE" w:rsidRDefault="003732AE" w:rsidP="003732AE">
      <w:pPr>
        <w:ind w:left="10206"/>
        <w:jc w:val="both"/>
        <w:rPr>
          <w:rFonts w:eastAsiaTheme="minorHAnsi"/>
          <w:lang w:eastAsia="en-US"/>
        </w:rPr>
      </w:pPr>
      <w:r w:rsidRPr="003732AE">
        <w:rPr>
          <w:rFonts w:eastAsiaTheme="minorHAnsi"/>
          <w:lang w:eastAsia="en-US"/>
        </w:rPr>
        <w:t>администрации района</w:t>
      </w:r>
    </w:p>
    <w:p w:rsidR="003732AE" w:rsidRPr="003732AE" w:rsidRDefault="000F0679" w:rsidP="003732AE">
      <w:pPr>
        <w:ind w:left="10206"/>
        <w:jc w:val="both"/>
        <w:rPr>
          <w:rFonts w:eastAsiaTheme="minorHAnsi"/>
          <w:lang w:eastAsia="en-US"/>
        </w:rPr>
      </w:pPr>
      <w:r>
        <w:rPr>
          <w:rFonts w:eastAsiaTheme="minorHAnsi"/>
          <w:lang w:eastAsia="en-US"/>
        </w:rPr>
        <w:t xml:space="preserve">от </w:t>
      </w:r>
      <w:r w:rsidR="008C7AB1">
        <w:rPr>
          <w:rFonts w:eastAsiaTheme="minorHAnsi"/>
          <w:lang w:eastAsia="en-US"/>
        </w:rPr>
        <w:t>16.10.20</w:t>
      </w:r>
      <w:bookmarkStart w:id="0" w:name="_GoBack"/>
      <w:bookmarkEnd w:id="0"/>
      <w:r w:rsidR="008C7AB1">
        <w:rPr>
          <w:rFonts w:eastAsiaTheme="minorHAnsi"/>
          <w:lang w:eastAsia="en-US"/>
        </w:rPr>
        <w:t>15</w:t>
      </w:r>
      <w:r>
        <w:rPr>
          <w:rFonts w:eastAsiaTheme="minorHAnsi"/>
          <w:lang w:eastAsia="en-US"/>
        </w:rPr>
        <w:t xml:space="preserve"> № </w:t>
      </w:r>
      <w:r w:rsidR="008C7AB1">
        <w:rPr>
          <w:rFonts w:eastAsiaTheme="minorHAnsi"/>
          <w:lang w:eastAsia="en-US"/>
        </w:rPr>
        <w:t>2075</w:t>
      </w:r>
    </w:p>
    <w:p w:rsidR="003732AE" w:rsidRDefault="003732AE" w:rsidP="003732AE">
      <w:pPr>
        <w:ind w:left="10206"/>
        <w:jc w:val="both"/>
        <w:rPr>
          <w:rFonts w:eastAsiaTheme="minorHAnsi"/>
          <w:lang w:eastAsia="en-US"/>
        </w:rPr>
      </w:pPr>
    </w:p>
    <w:p w:rsidR="008E5F2B" w:rsidRPr="003732AE" w:rsidRDefault="008E5F2B" w:rsidP="003732AE">
      <w:pPr>
        <w:ind w:left="10206"/>
        <w:jc w:val="both"/>
        <w:rPr>
          <w:rFonts w:eastAsiaTheme="minorHAnsi"/>
          <w:lang w:eastAsia="en-US"/>
        </w:rPr>
      </w:pPr>
    </w:p>
    <w:p w:rsidR="003732AE" w:rsidRPr="003732AE" w:rsidRDefault="008E5F2B" w:rsidP="003732AE">
      <w:pPr>
        <w:ind w:left="10206"/>
        <w:jc w:val="both"/>
        <w:rPr>
          <w:rFonts w:eastAsiaTheme="minorHAnsi"/>
          <w:lang w:eastAsia="en-US"/>
        </w:rPr>
      </w:pPr>
      <w:r>
        <w:rPr>
          <w:rFonts w:eastAsiaTheme="minorHAnsi"/>
          <w:lang w:eastAsia="en-US"/>
        </w:rPr>
        <w:t>«</w:t>
      </w:r>
      <w:r w:rsidR="003732AE" w:rsidRPr="003732AE">
        <w:rPr>
          <w:rFonts w:eastAsiaTheme="minorHAnsi"/>
          <w:lang w:eastAsia="en-US"/>
        </w:rPr>
        <w:t>Приложение 2к муниципальной программе «Обеспечение доступным и комфортным жильем жителей Нижневартовского района в 2014–2020 годы»</w:t>
      </w:r>
    </w:p>
    <w:p w:rsidR="003732AE" w:rsidRPr="008E5F2B" w:rsidRDefault="003732AE" w:rsidP="003732AE">
      <w:pPr>
        <w:jc w:val="center"/>
        <w:rPr>
          <w:rFonts w:eastAsiaTheme="minorHAnsi"/>
          <w:lang w:eastAsia="en-US"/>
        </w:rPr>
      </w:pPr>
    </w:p>
    <w:p w:rsidR="008E5F2B" w:rsidRPr="008E5F2B" w:rsidRDefault="008E5F2B" w:rsidP="003732AE">
      <w:pPr>
        <w:jc w:val="center"/>
        <w:rPr>
          <w:rFonts w:eastAsiaTheme="minorHAnsi"/>
          <w:lang w:eastAsia="en-US"/>
        </w:rPr>
      </w:pPr>
    </w:p>
    <w:p w:rsidR="003732AE" w:rsidRPr="003732AE" w:rsidRDefault="003732AE" w:rsidP="003732AE">
      <w:pPr>
        <w:jc w:val="center"/>
        <w:rPr>
          <w:rFonts w:eastAsiaTheme="minorHAnsi"/>
          <w:b/>
          <w:lang w:eastAsia="en-US"/>
        </w:rPr>
      </w:pPr>
      <w:r w:rsidRPr="003732AE">
        <w:rPr>
          <w:rFonts w:eastAsiaTheme="minorHAnsi"/>
          <w:b/>
          <w:lang w:eastAsia="en-US"/>
        </w:rPr>
        <w:t>Целевые показатели муниципальной программы</w:t>
      </w:r>
    </w:p>
    <w:p w:rsidR="003732AE" w:rsidRPr="003732AE" w:rsidRDefault="003732AE" w:rsidP="003732AE">
      <w:pPr>
        <w:jc w:val="center"/>
        <w:rPr>
          <w:rFonts w:eastAsiaTheme="minorHAnsi"/>
          <w:b/>
          <w:lang w:eastAsia="en-US"/>
        </w:rPr>
      </w:pPr>
      <w:r w:rsidRPr="003732AE">
        <w:rPr>
          <w:rFonts w:eastAsiaTheme="minorHAnsi"/>
          <w:b/>
          <w:lang w:eastAsia="en-US"/>
        </w:rPr>
        <w:t>«Обеспечение доступным и комфортным жильем жителей Нижневартовского района в 2014–2020 годы»</w:t>
      </w:r>
    </w:p>
    <w:p w:rsidR="003732AE" w:rsidRPr="008E5F2B" w:rsidRDefault="003732AE" w:rsidP="003732AE">
      <w:pPr>
        <w:jc w:val="center"/>
        <w:rPr>
          <w:rFonts w:eastAsiaTheme="minorHAnsi"/>
          <w:lang w:eastAsia="en-US"/>
        </w:rPr>
      </w:pPr>
    </w:p>
    <w:tbl>
      <w:tblPr>
        <w:tblW w:w="15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4"/>
        <w:gridCol w:w="5026"/>
        <w:gridCol w:w="1275"/>
        <w:gridCol w:w="1095"/>
        <w:gridCol w:w="992"/>
        <w:gridCol w:w="1134"/>
        <w:gridCol w:w="993"/>
        <w:gridCol w:w="992"/>
        <w:gridCol w:w="992"/>
        <w:gridCol w:w="906"/>
        <w:gridCol w:w="1068"/>
      </w:tblGrid>
      <w:tr w:rsidR="003732AE" w:rsidRPr="008E5F2B" w:rsidTr="003732AE">
        <w:trPr>
          <w:trHeight w:val="1506"/>
          <w:jc w:val="center"/>
        </w:trPr>
        <w:tc>
          <w:tcPr>
            <w:tcW w:w="594" w:type="dxa"/>
            <w:vMerge w:val="restart"/>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b/>
                <w:sz w:val="24"/>
                <w:szCs w:val="24"/>
                <w:lang w:eastAsia="en-US"/>
              </w:rPr>
            </w:pPr>
            <w:r w:rsidRPr="008E5F2B">
              <w:rPr>
                <w:rFonts w:eastAsiaTheme="minorHAnsi"/>
                <w:b/>
                <w:sz w:val="24"/>
                <w:szCs w:val="24"/>
                <w:lang w:eastAsia="en-US"/>
              </w:rPr>
              <w:t>№ п/п</w:t>
            </w:r>
          </w:p>
        </w:tc>
        <w:tc>
          <w:tcPr>
            <w:tcW w:w="5026" w:type="dxa"/>
            <w:vMerge w:val="restart"/>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b/>
                <w:sz w:val="24"/>
                <w:szCs w:val="24"/>
                <w:lang w:eastAsia="en-US"/>
              </w:rPr>
            </w:pPr>
            <w:r w:rsidRPr="008E5F2B">
              <w:rPr>
                <w:rFonts w:eastAsiaTheme="minorHAnsi"/>
                <w:b/>
                <w:sz w:val="24"/>
                <w:szCs w:val="24"/>
                <w:lang w:eastAsia="en-US"/>
              </w:rPr>
              <w:t>Наименование показателей результатов</w:t>
            </w:r>
          </w:p>
        </w:tc>
        <w:tc>
          <w:tcPr>
            <w:tcW w:w="1275"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b/>
                <w:sz w:val="24"/>
                <w:szCs w:val="24"/>
                <w:lang w:eastAsia="en-US"/>
              </w:rPr>
            </w:pPr>
            <w:r w:rsidRPr="008E5F2B">
              <w:rPr>
                <w:rFonts w:eastAsiaTheme="minorHAnsi"/>
                <w:b/>
                <w:sz w:val="24"/>
                <w:szCs w:val="24"/>
                <w:lang w:eastAsia="en-US"/>
              </w:rPr>
              <w:t>Базовый показатель на начало реализации программы</w:t>
            </w:r>
          </w:p>
        </w:tc>
        <w:tc>
          <w:tcPr>
            <w:tcW w:w="7104" w:type="dxa"/>
            <w:gridSpan w:val="7"/>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b/>
                <w:sz w:val="24"/>
                <w:szCs w:val="24"/>
                <w:lang w:eastAsia="en-US"/>
              </w:rPr>
            </w:pPr>
            <w:r w:rsidRPr="008E5F2B">
              <w:rPr>
                <w:rFonts w:eastAsiaTheme="minorHAnsi"/>
                <w:b/>
                <w:sz w:val="24"/>
                <w:szCs w:val="24"/>
                <w:lang w:eastAsia="en-US"/>
              </w:rPr>
              <w:t>Значения показателя по годам</w:t>
            </w:r>
          </w:p>
        </w:tc>
        <w:tc>
          <w:tcPr>
            <w:tcW w:w="1068" w:type="dxa"/>
            <w:vMerge w:val="restart"/>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b/>
                <w:sz w:val="24"/>
                <w:szCs w:val="24"/>
                <w:lang w:eastAsia="en-US"/>
              </w:rPr>
            </w:pPr>
            <w:r w:rsidRPr="008E5F2B">
              <w:rPr>
                <w:rFonts w:eastAsiaTheme="minorHAnsi"/>
                <w:b/>
                <w:sz w:val="24"/>
                <w:szCs w:val="24"/>
                <w:lang w:eastAsia="en-US"/>
              </w:rPr>
              <w:t>Целевое значение показателя на момент окончания действия программы</w:t>
            </w:r>
          </w:p>
        </w:tc>
      </w:tr>
      <w:tr w:rsidR="003732AE" w:rsidRPr="008E5F2B" w:rsidTr="003732AE">
        <w:trPr>
          <w:trHeight w:val="375"/>
          <w:jc w:val="center"/>
        </w:trPr>
        <w:tc>
          <w:tcPr>
            <w:tcW w:w="594" w:type="dxa"/>
            <w:vMerge/>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b/>
                <w:sz w:val="24"/>
                <w:szCs w:val="24"/>
                <w:lang w:eastAsia="en-US"/>
              </w:rPr>
            </w:pPr>
          </w:p>
        </w:tc>
        <w:tc>
          <w:tcPr>
            <w:tcW w:w="5026" w:type="dxa"/>
            <w:vMerge/>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b/>
                <w:sz w:val="24"/>
                <w:szCs w:val="24"/>
                <w:lang w:eastAsia="en-US"/>
              </w:rPr>
            </w:pPr>
          </w:p>
        </w:tc>
        <w:tc>
          <w:tcPr>
            <w:tcW w:w="1275"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b/>
                <w:sz w:val="24"/>
                <w:szCs w:val="24"/>
                <w:lang w:eastAsia="en-US"/>
              </w:rPr>
            </w:pPr>
          </w:p>
        </w:tc>
        <w:tc>
          <w:tcPr>
            <w:tcW w:w="1095"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b/>
                <w:sz w:val="24"/>
                <w:szCs w:val="24"/>
                <w:lang w:eastAsia="en-US"/>
              </w:rPr>
            </w:pPr>
            <w:r w:rsidRPr="008E5F2B">
              <w:rPr>
                <w:rFonts w:eastAsiaTheme="minorHAnsi"/>
                <w:b/>
                <w:sz w:val="24"/>
                <w:szCs w:val="24"/>
                <w:lang w:eastAsia="en-US"/>
              </w:rPr>
              <w:t>2014</w:t>
            </w:r>
          </w:p>
          <w:p w:rsidR="003732AE" w:rsidRPr="008E5F2B" w:rsidRDefault="003732AE" w:rsidP="003732AE">
            <w:pPr>
              <w:jc w:val="center"/>
              <w:rPr>
                <w:rFonts w:eastAsiaTheme="minorHAnsi"/>
                <w:b/>
                <w:sz w:val="24"/>
                <w:szCs w:val="24"/>
                <w:lang w:eastAsia="en-US"/>
              </w:rPr>
            </w:pPr>
            <w:r w:rsidRPr="008E5F2B">
              <w:rPr>
                <w:rFonts w:eastAsiaTheme="minorHAnsi"/>
                <w:b/>
                <w:sz w:val="24"/>
                <w:szCs w:val="24"/>
                <w:lang w:eastAsia="en-US"/>
              </w:rPr>
              <w:t>год</w:t>
            </w:r>
          </w:p>
        </w:tc>
        <w:tc>
          <w:tcPr>
            <w:tcW w:w="992"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b/>
                <w:sz w:val="24"/>
                <w:szCs w:val="24"/>
                <w:lang w:eastAsia="en-US"/>
              </w:rPr>
            </w:pPr>
            <w:r w:rsidRPr="008E5F2B">
              <w:rPr>
                <w:rFonts w:eastAsiaTheme="minorHAnsi"/>
                <w:b/>
                <w:sz w:val="24"/>
                <w:szCs w:val="24"/>
                <w:lang w:eastAsia="en-US"/>
              </w:rPr>
              <w:t>2015</w:t>
            </w:r>
          </w:p>
          <w:p w:rsidR="003732AE" w:rsidRPr="008E5F2B" w:rsidRDefault="003732AE" w:rsidP="003732AE">
            <w:pPr>
              <w:jc w:val="center"/>
              <w:rPr>
                <w:rFonts w:eastAsiaTheme="minorHAnsi"/>
                <w:b/>
                <w:sz w:val="24"/>
                <w:szCs w:val="24"/>
                <w:lang w:eastAsia="en-US"/>
              </w:rPr>
            </w:pPr>
            <w:r w:rsidRPr="008E5F2B">
              <w:rPr>
                <w:rFonts w:eastAsiaTheme="minorHAnsi"/>
                <w:b/>
                <w:sz w:val="24"/>
                <w:szCs w:val="24"/>
                <w:lang w:eastAsia="en-US"/>
              </w:rPr>
              <w:t>год</w:t>
            </w:r>
          </w:p>
        </w:tc>
        <w:tc>
          <w:tcPr>
            <w:tcW w:w="1134"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b/>
                <w:sz w:val="24"/>
                <w:szCs w:val="24"/>
                <w:lang w:eastAsia="en-US"/>
              </w:rPr>
            </w:pPr>
            <w:r w:rsidRPr="008E5F2B">
              <w:rPr>
                <w:rFonts w:eastAsiaTheme="minorHAnsi"/>
                <w:b/>
                <w:sz w:val="24"/>
                <w:szCs w:val="24"/>
                <w:lang w:eastAsia="en-US"/>
              </w:rPr>
              <w:t>2016</w:t>
            </w:r>
          </w:p>
          <w:p w:rsidR="003732AE" w:rsidRPr="008E5F2B" w:rsidRDefault="003732AE" w:rsidP="003732AE">
            <w:pPr>
              <w:jc w:val="center"/>
              <w:rPr>
                <w:rFonts w:eastAsiaTheme="minorHAnsi"/>
                <w:b/>
                <w:sz w:val="24"/>
                <w:szCs w:val="24"/>
                <w:lang w:eastAsia="en-US"/>
              </w:rPr>
            </w:pPr>
            <w:r w:rsidRPr="008E5F2B">
              <w:rPr>
                <w:rFonts w:eastAsiaTheme="minorHAnsi"/>
                <w:b/>
                <w:sz w:val="24"/>
                <w:szCs w:val="24"/>
                <w:lang w:eastAsia="en-US"/>
              </w:rPr>
              <w:t>год</w:t>
            </w:r>
          </w:p>
        </w:tc>
        <w:tc>
          <w:tcPr>
            <w:tcW w:w="993"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b/>
                <w:sz w:val="24"/>
                <w:szCs w:val="24"/>
                <w:lang w:eastAsia="en-US"/>
              </w:rPr>
            </w:pPr>
            <w:r w:rsidRPr="008E5F2B">
              <w:rPr>
                <w:rFonts w:eastAsiaTheme="minorHAnsi"/>
                <w:b/>
                <w:sz w:val="24"/>
                <w:szCs w:val="24"/>
                <w:lang w:eastAsia="en-US"/>
              </w:rPr>
              <w:t>2017</w:t>
            </w:r>
          </w:p>
          <w:p w:rsidR="003732AE" w:rsidRPr="008E5F2B" w:rsidRDefault="003732AE" w:rsidP="003732AE">
            <w:pPr>
              <w:jc w:val="center"/>
              <w:rPr>
                <w:rFonts w:eastAsiaTheme="minorHAnsi"/>
                <w:b/>
                <w:sz w:val="24"/>
                <w:szCs w:val="24"/>
                <w:lang w:eastAsia="en-US"/>
              </w:rPr>
            </w:pPr>
            <w:r w:rsidRPr="008E5F2B">
              <w:rPr>
                <w:rFonts w:eastAsiaTheme="minorHAnsi"/>
                <w:b/>
                <w:sz w:val="24"/>
                <w:szCs w:val="24"/>
                <w:lang w:eastAsia="en-US"/>
              </w:rPr>
              <w:t>год</w:t>
            </w:r>
          </w:p>
        </w:tc>
        <w:tc>
          <w:tcPr>
            <w:tcW w:w="992"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b/>
                <w:sz w:val="24"/>
                <w:szCs w:val="24"/>
                <w:lang w:eastAsia="en-US"/>
              </w:rPr>
            </w:pPr>
            <w:r w:rsidRPr="008E5F2B">
              <w:rPr>
                <w:rFonts w:eastAsiaTheme="minorHAnsi"/>
                <w:b/>
                <w:sz w:val="24"/>
                <w:szCs w:val="24"/>
                <w:lang w:eastAsia="en-US"/>
              </w:rPr>
              <w:t>2018</w:t>
            </w:r>
          </w:p>
          <w:p w:rsidR="003732AE" w:rsidRPr="008E5F2B" w:rsidRDefault="003732AE" w:rsidP="003732AE">
            <w:pPr>
              <w:jc w:val="center"/>
              <w:rPr>
                <w:rFonts w:eastAsiaTheme="minorHAnsi"/>
                <w:b/>
                <w:sz w:val="24"/>
                <w:szCs w:val="24"/>
                <w:lang w:eastAsia="en-US"/>
              </w:rPr>
            </w:pPr>
            <w:r w:rsidRPr="008E5F2B">
              <w:rPr>
                <w:rFonts w:eastAsiaTheme="minorHAnsi"/>
                <w:b/>
                <w:sz w:val="24"/>
                <w:szCs w:val="24"/>
                <w:lang w:eastAsia="en-US"/>
              </w:rPr>
              <w:t>год</w:t>
            </w:r>
          </w:p>
        </w:tc>
        <w:tc>
          <w:tcPr>
            <w:tcW w:w="992"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b/>
                <w:sz w:val="24"/>
                <w:szCs w:val="24"/>
                <w:lang w:eastAsia="en-US"/>
              </w:rPr>
            </w:pPr>
            <w:r w:rsidRPr="008E5F2B">
              <w:rPr>
                <w:rFonts w:eastAsiaTheme="minorHAnsi"/>
                <w:b/>
                <w:sz w:val="24"/>
                <w:szCs w:val="24"/>
                <w:lang w:eastAsia="en-US"/>
              </w:rPr>
              <w:t>2019</w:t>
            </w:r>
          </w:p>
          <w:p w:rsidR="003732AE" w:rsidRPr="008E5F2B" w:rsidRDefault="003732AE" w:rsidP="003732AE">
            <w:pPr>
              <w:jc w:val="center"/>
              <w:rPr>
                <w:rFonts w:eastAsiaTheme="minorHAnsi"/>
                <w:b/>
                <w:sz w:val="24"/>
                <w:szCs w:val="24"/>
                <w:lang w:eastAsia="en-US"/>
              </w:rPr>
            </w:pPr>
            <w:r w:rsidRPr="008E5F2B">
              <w:rPr>
                <w:rFonts w:eastAsiaTheme="minorHAnsi"/>
                <w:b/>
                <w:sz w:val="24"/>
                <w:szCs w:val="24"/>
                <w:lang w:eastAsia="en-US"/>
              </w:rPr>
              <w:t>год</w:t>
            </w:r>
          </w:p>
        </w:tc>
        <w:tc>
          <w:tcPr>
            <w:tcW w:w="906"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b/>
                <w:sz w:val="24"/>
                <w:szCs w:val="24"/>
                <w:lang w:eastAsia="en-US"/>
              </w:rPr>
            </w:pPr>
            <w:r w:rsidRPr="008E5F2B">
              <w:rPr>
                <w:rFonts w:eastAsiaTheme="minorHAnsi"/>
                <w:b/>
                <w:sz w:val="24"/>
                <w:szCs w:val="24"/>
                <w:lang w:eastAsia="en-US"/>
              </w:rPr>
              <w:t>2020</w:t>
            </w:r>
          </w:p>
          <w:p w:rsidR="003732AE" w:rsidRPr="008E5F2B" w:rsidRDefault="003732AE" w:rsidP="003732AE">
            <w:pPr>
              <w:jc w:val="center"/>
              <w:rPr>
                <w:rFonts w:eastAsiaTheme="minorHAnsi"/>
                <w:b/>
                <w:sz w:val="24"/>
                <w:szCs w:val="24"/>
                <w:lang w:eastAsia="en-US"/>
              </w:rPr>
            </w:pPr>
            <w:r w:rsidRPr="008E5F2B">
              <w:rPr>
                <w:rFonts w:eastAsiaTheme="minorHAnsi"/>
                <w:b/>
                <w:sz w:val="24"/>
                <w:szCs w:val="24"/>
                <w:lang w:eastAsia="en-US"/>
              </w:rPr>
              <w:t>год</w:t>
            </w:r>
          </w:p>
        </w:tc>
        <w:tc>
          <w:tcPr>
            <w:tcW w:w="1068" w:type="dxa"/>
            <w:vMerge/>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b/>
                <w:sz w:val="24"/>
                <w:szCs w:val="24"/>
                <w:lang w:eastAsia="en-US"/>
              </w:rPr>
            </w:pPr>
          </w:p>
        </w:tc>
      </w:tr>
      <w:tr w:rsidR="003732AE" w:rsidRPr="008E5F2B" w:rsidTr="003732AE">
        <w:trPr>
          <w:trHeight w:val="375"/>
          <w:jc w:val="center"/>
        </w:trPr>
        <w:tc>
          <w:tcPr>
            <w:tcW w:w="594"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b/>
                <w:sz w:val="24"/>
                <w:szCs w:val="24"/>
                <w:lang w:eastAsia="en-US"/>
              </w:rPr>
            </w:pPr>
            <w:r w:rsidRPr="008E5F2B">
              <w:rPr>
                <w:rFonts w:eastAsiaTheme="minorHAnsi"/>
                <w:b/>
                <w:sz w:val="24"/>
                <w:szCs w:val="24"/>
                <w:lang w:eastAsia="en-US"/>
              </w:rPr>
              <w:t>1</w:t>
            </w:r>
          </w:p>
        </w:tc>
        <w:tc>
          <w:tcPr>
            <w:tcW w:w="5026"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b/>
                <w:sz w:val="24"/>
                <w:szCs w:val="24"/>
                <w:lang w:eastAsia="en-US"/>
              </w:rPr>
            </w:pPr>
            <w:r w:rsidRPr="008E5F2B">
              <w:rPr>
                <w:rFonts w:eastAsiaTheme="minorHAnsi"/>
                <w:b/>
                <w:sz w:val="24"/>
                <w:szCs w:val="24"/>
                <w:lang w:eastAsia="en-US"/>
              </w:rPr>
              <w:t>2</w:t>
            </w:r>
          </w:p>
        </w:tc>
        <w:tc>
          <w:tcPr>
            <w:tcW w:w="1275"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b/>
                <w:sz w:val="24"/>
                <w:szCs w:val="24"/>
                <w:lang w:eastAsia="en-US"/>
              </w:rPr>
            </w:pPr>
            <w:r w:rsidRPr="008E5F2B">
              <w:rPr>
                <w:rFonts w:eastAsiaTheme="minorHAnsi"/>
                <w:b/>
                <w:sz w:val="24"/>
                <w:szCs w:val="24"/>
                <w:lang w:eastAsia="en-US"/>
              </w:rPr>
              <w:t>3</w:t>
            </w:r>
          </w:p>
        </w:tc>
        <w:tc>
          <w:tcPr>
            <w:tcW w:w="1095"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b/>
                <w:sz w:val="24"/>
                <w:szCs w:val="24"/>
                <w:lang w:eastAsia="en-US"/>
              </w:rPr>
            </w:pPr>
            <w:r w:rsidRPr="008E5F2B">
              <w:rPr>
                <w:rFonts w:eastAsiaTheme="minorHAnsi"/>
                <w:b/>
                <w:sz w:val="24"/>
                <w:szCs w:val="24"/>
                <w:lang w:eastAsia="en-US"/>
              </w:rPr>
              <w:t>4</w:t>
            </w:r>
          </w:p>
        </w:tc>
        <w:tc>
          <w:tcPr>
            <w:tcW w:w="992"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b/>
                <w:sz w:val="24"/>
                <w:szCs w:val="24"/>
                <w:lang w:eastAsia="en-US"/>
              </w:rPr>
            </w:pPr>
            <w:r w:rsidRPr="008E5F2B">
              <w:rPr>
                <w:rFonts w:eastAsiaTheme="minorHAnsi"/>
                <w:b/>
                <w:sz w:val="24"/>
                <w:szCs w:val="24"/>
                <w:lang w:eastAsia="en-US"/>
              </w:rPr>
              <w:t>5</w:t>
            </w:r>
          </w:p>
        </w:tc>
        <w:tc>
          <w:tcPr>
            <w:tcW w:w="1134"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b/>
                <w:sz w:val="24"/>
                <w:szCs w:val="24"/>
                <w:lang w:eastAsia="en-US"/>
              </w:rPr>
            </w:pPr>
            <w:r w:rsidRPr="008E5F2B">
              <w:rPr>
                <w:rFonts w:eastAsiaTheme="minorHAnsi"/>
                <w:b/>
                <w:sz w:val="24"/>
                <w:szCs w:val="24"/>
                <w:lang w:eastAsia="en-US"/>
              </w:rPr>
              <w:t>6</w:t>
            </w:r>
          </w:p>
        </w:tc>
        <w:tc>
          <w:tcPr>
            <w:tcW w:w="993"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b/>
                <w:sz w:val="24"/>
                <w:szCs w:val="24"/>
                <w:lang w:eastAsia="en-US"/>
              </w:rPr>
            </w:pPr>
            <w:r w:rsidRPr="008E5F2B">
              <w:rPr>
                <w:rFonts w:eastAsiaTheme="minorHAnsi"/>
                <w:b/>
                <w:sz w:val="24"/>
                <w:szCs w:val="24"/>
                <w:lang w:eastAsia="en-US"/>
              </w:rPr>
              <w:t>7</w:t>
            </w:r>
          </w:p>
        </w:tc>
        <w:tc>
          <w:tcPr>
            <w:tcW w:w="992"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b/>
                <w:sz w:val="24"/>
                <w:szCs w:val="24"/>
                <w:lang w:eastAsia="en-US"/>
              </w:rPr>
            </w:pPr>
            <w:r w:rsidRPr="008E5F2B">
              <w:rPr>
                <w:rFonts w:eastAsiaTheme="minorHAnsi"/>
                <w:b/>
                <w:sz w:val="24"/>
                <w:szCs w:val="24"/>
                <w:lang w:eastAsia="en-US"/>
              </w:rPr>
              <w:t>8</w:t>
            </w:r>
          </w:p>
        </w:tc>
        <w:tc>
          <w:tcPr>
            <w:tcW w:w="992"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b/>
                <w:sz w:val="24"/>
                <w:szCs w:val="24"/>
                <w:lang w:eastAsia="en-US"/>
              </w:rPr>
            </w:pPr>
            <w:r w:rsidRPr="008E5F2B">
              <w:rPr>
                <w:rFonts w:eastAsiaTheme="minorHAnsi"/>
                <w:b/>
                <w:sz w:val="24"/>
                <w:szCs w:val="24"/>
                <w:lang w:eastAsia="en-US"/>
              </w:rPr>
              <w:t>9</w:t>
            </w:r>
          </w:p>
        </w:tc>
        <w:tc>
          <w:tcPr>
            <w:tcW w:w="906"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b/>
                <w:sz w:val="24"/>
                <w:szCs w:val="24"/>
                <w:lang w:eastAsia="en-US"/>
              </w:rPr>
            </w:pPr>
            <w:r w:rsidRPr="008E5F2B">
              <w:rPr>
                <w:rFonts w:eastAsiaTheme="minorHAnsi"/>
                <w:b/>
                <w:sz w:val="24"/>
                <w:szCs w:val="24"/>
                <w:lang w:eastAsia="en-US"/>
              </w:rPr>
              <w:t>10</w:t>
            </w:r>
          </w:p>
        </w:tc>
        <w:tc>
          <w:tcPr>
            <w:tcW w:w="1068"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b/>
                <w:sz w:val="24"/>
                <w:szCs w:val="24"/>
                <w:lang w:eastAsia="en-US"/>
              </w:rPr>
            </w:pPr>
            <w:r w:rsidRPr="008E5F2B">
              <w:rPr>
                <w:rFonts w:eastAsiaTheme="minorHAnsi"/>
                <w:b/>
                <w:sz w:val="24"/>
                <w:szCs w:val="24"/>
                <w:lang w:eastAsia="en-US"/>
              </w:rPr>
              <w:t>11</w:t>
            </w:r>
          </w:p>
        </w:tc>
      </w:tr>
      <w:tr w:rsidR="003732AE" w:rsidRPr="008E5F2B" w:rsidTr="003732AE">
        <w:trPr>
          <w:trHeight w:val="375"/>
          <w:jc w:val="center"/>
        </w:trPr>
        <w:tc>
          <w:tcPr>
            <w:tcW w:w="15067" w:type="dxa"/>
            <w:gridSpan w:val="11"/>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b/>
                <w:sz w:val="24"/>
                <w:szCs w:val="24"/>
                <w:lang w:eastAsia="en-US"/>
              </w:rPr>
            </w:pPr>
            <w:r w:rsidRPr="008E5F2B">
              <w:rPr>
                <w:rFonts w:eastAsiaTheme="minorHAnsi"/>
                <w:b/>
                <w:sz w:val="24"/>
                <w:szCs w:val="24"/>
                <w:lang w:eastAsia="en-US"/>
              </w:rPr>
              <w:t>Показатели непосредственных результатов</w:t>
            </w:r>
          </w:p>
        </w:tc>
      </w:tr>
      <w:tr w:rsidR="003732AE" w:rsidRPr="008E5F2B" w:rsidTr="003732AE">
        <w:trPr>
          <w:trHeight w:val="375"/>
          <w:jc w:val="center"/>
        </w:trPr>
        <w:tc>
          <w:tcPr>
            <w:tcW w:w="594"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w:t>
            </w:r>
          </w:p>
        </w:tc>
        <w:tc>
          <w:tcPr>
            <w:tcW w:w="5026"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both"/>
              <w:rPr>
                <w:rFonts w:eastAsiaTheme="minorHAnsi"/>
                <w:sz w:val="24"/>
                <w:szCs w:val="24"/>
                <w:lang w:eastAsia="en-US"/>
              </w:rPr>
            </w:pPr>
            <w:r w:rsidRPr="008E5F2B">
              <w:rPr>
                <w:rFonts w:eastAsiaTheme="minorHAnsi"/>
                <w:sz w:val="24"/>
                <w:szCs w:val="24"/>
                <w:lang w:eastAsia="en-US"/>
              </w:rPr>
              <w:t>Обеспечение объема ввода жилья, кв. м</w:t>
            </w:r>
          </w:p>
        </w:tc>
        <w:tc>
          <w:tcPr>
            <w:tcW w:w="1275" w:type="dxa"/>
            <w:tcBorders>
              <w:top w:val="single" w:sz="4" w:space="0" w:color="auto"/>
              <w:left w:val="single" w:sz="4" w:space="0" w:color="auto"/>
              <w:bottom w:val="single" w:sz="4" w:space="0" w:color="auto"/>
              <w:right w:val="single" w:sz="4" w:space="0" w:color="auto"/>
            </w:tcBorders>
            <w:tcMar>
              <w:left w:w="0" w:type="dxa"/>
              <w:right w:w="0" w:type="dxa"/>
            </w:tcMar>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23 100</w:t>
            </w:r>
          </w:p>
        </w:tc>
        <w:tc>
          <w:tcPr>
            <w:tcW w:w="1095" w:type="dxa"/>
            <w:tcBorders>
              <w:top w:val="single" w:sz="4" w:space="0" w:color="auto"/>
              <w:left w:val="single" w:sz="4" w:space="0" w:color="auto"/>
              <w:bottom w:val="single" w:sz="4" w:space="0" w:color="auto"/>
              <w:right w:val="single" w:sz="4" w:space="0" w:color="auto"/>
            </w:tcBorders>
            <w:tcMar>
              <w:left w:w="0" w:type="dxa"/>
              <w:right w:w="0" w:type="dxa"/>
            </w:tcMar>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24 833</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26 695</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28 697</w:t>
            </w:r>
          </w:p>
        </w:tc>
        <w:tc>
          <w:tcPr>
            <w:tcW w:w="993" w:type="dxa"/>
            <w:tcBorders>
              <w:top w:val="single" w:sz="4" w:space="0" w:color="auto"/>
              <w:left w:val="single" w:sz="4" w:space="0" w:color="auto"/>
              <w:bottom w:val="single" w:sz="4" w:space="0" w:color="auto"/>
              <w:right w:val="single" w:sz="4" w:space="0" w:color="auto"/>
            </w:tcBorders>
            <w:tcMar>
              <w:left w:w="0" w:type="dxa"/>
              <w:right w:w="0" w:type="dxa"/>
            </w:tcMar>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30 849</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33 163</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35 650</w:t>
            </w:r>
          </w:p>
        </w:tc>
        <w:tc>
          <w:tcPr>
            <w:tcW w:w="906" w:type="dxa"/>
            <w:tcBorders>
              <w:top w:val="single" w:sz="4" w:space="0" w:color="auto"/>
              <w:left w:val="single" w:sz="4" w:space="0" w:color="auto"/>
              <w:bottom w:val="single" w:sz="4" w:space="0" w:color="auto"/>
              <w:right w:val="single" w:sz="4" w:space="0" w:color="auto"/>
            </w:tcBorders>
            <w:tcMar>
              <w:left w:w="0" w:type="dxa"/>
              <w:right w:w="0" w:type="dxa"/>
            </w:tcMar>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38 324</w:t>
            </w:r>
          </w:p>
        </w:tc>
        <w:tc>
          <w:tcPr>
            <w:tcW w:w="1068" w:type="dxa"/>
            <w:tcBorders>
              <w:top w:val="single" w:sz="4" w:space="0" w:color="auto"/>
              <w:left w:val="single" w:sz="4" w:space="0" w:color="auto"/>
              <w:bottom w:val="single" w:sz="4" w:space="0" w:color="auto"/>
              <w:right w:val="single" w:sz="4" w:space="0" w:color="auto"/>
            </w:tcBorders>
            <w:tcMar>
              <w:left w:w="0" w:type="dxa"/>
              <w:right w:w="0" w:type="dxa"/>
            </w:tcMar>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218 211</w:t>
            </w:r>
          </w:p>
        </w:tc>
      </w:tr>
      <w:tr w:rsidR="003732AE" w:rsidRPr="008E5F2B" w:rsidTr="003732AE">
        <w:trPr>
          <w:trHeight w:val="489"/>
          <w:jc w:val="center"/>
        </w:trPr>
        <w:tc>
          <w:tcPr>
            <w:tcW w:w="594"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2.</w:t>
            </w:r>
          </w:p>
        </w:tc>
        <w:tc>
          <w:tcPr>
            <w:tcW w:w="5026"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both"/>
              <w:rPr>
                <w:rFonts w:eastAsiaTheme="minorHAnsi"/>
                <w:sz w:val="24"/>
                <w:szCs w:val="24"/>
                <w:lang w:eastAsia="en-US"/>
              </w:rPr>
            </w:pPr>
            <w:r w:rsidRPr="008E5F2B">
              <w:rPr>
                <w:rFonts w:eastAsiaTheme="minorHAnsi"/>
                <w:sz w:val="24"/>
                <w:szCs w:val="24"/>
                <w:lang w:eastAsia="en-US"/>
              </w:rPr>
              <w:t>Доля жилья, соответствующего стандартам экономкласса, в общем объеме введенного жилья, %</w:t>
            </w:r>
          </w:p>
        </w:tc>
        <w:tc>
          <w:tcPr>
            <w:tcW w:w="1275" w:type="dxa"/>
            <w:tcBorders>
              <w:top w:val="single" w:sz="4" w:space="0" w:color="auto"/>
              <w:left w:val="single" w:sz="4" w:space="0" w:color="auto"/>
              <w:bottom w:val="single" w:sz="4" w:space="0" w:color="auto"/>
              <w:right w:val="single" w:sz="4" w:space="0" w:color="auto"/>
            </w:tcBorders>
            <w:tcMar>
              <w:left w:w="0" w:type="dxa"/>
              <w:right w:w="0" w:type="dxa"/>
            </w:tcMar>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90</w:t>
            </w:r>
          </w:p>
        </w:tc>
        <w:tc>
          <w:tcPr>
            <w:tcW w:w="1095" w:type="dxa"/>
            <w:tcBorders>
              <w:top w:val="single" w:sz="4" w:space="0" w:color="auto"/>
              <w:left w:val="single" w:sz="4" w:space="0" w:color="auto"/>
              <w:bottom w:val="single" w:sz="4" w:space="0" w:color="auto"/>
              <w:right w:val="single" w:sz="4" w:space="0" w:color="auto"/>
            </w:tcBorders>
            <w:tcMar>
              <w:left w:w="0" w:type="dxa"/>
              <w:right w:w="0" w:type="dxa"/>
            </w:tcMar>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92</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93</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93</w:t>
            </w:r>
          </w:p>
        </w:tc>
        <w:tc>
          <w:tcPr>
            <w:tcW w:w="993" w:type="dxa"/>
            <w:tcBorders>
              <w:top w:val="single" w:sz="4" w:space="0" w:color="auto"/>
              <w:left w:val="single" w:sz="4" w:space="0" w:color="auto"/>
              <w:bottom w:val="single" w:sz="4" w:space="0" w:color="auto"/>
              <w:right w:val="single" w:sz="4" w:space="0" w:color="auto"/>
            </w:tcBorders>
            <w:tcMar>
              <w:left w:w="0" w:type="dxa"/>
              <w:right w:w="0" w:type="dxa"/>
            </w:tcMar>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94</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94</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94</w:t>
            </w:r>
          </w:p>
        </w:tc>
        <w:tc>
          <w:tcPr>
            <w:tcW w:w="906" w:type="dxa"/>
            <w:tcBorders>
              <w:top w:val="single" w:sz="4" w:space="0" w:color="auto"/>
              <w:left w:val="single" w:sz="4" w:space="0" w:color="auto"/>
              <w:bottom w:val="single" w:sz="4" w:space="0" w:color="auto"/>
              <w:right w:val="single" w:sz="4" w:space="0" w:color="auto"/>
            </w:tcBorders>
            <w:tcMar>
              <w:left w:w="0" w:type="dxa"/>
              <w:right w:w="0" w:type="dxa"/>
            </w:tcMar>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95</w:t>
            </w:r>
          </w:p>
        </w:tc>
        <w:tc>
          <w:tcPr>
            <w:tcW w:w="1068" w:type="dxa"/>
            <w:tcBorders>
              <w:top w:val="single" w:sz="4" w:space="0" w:color="auto"/>
              <w:left w:val="single" w:sz="4" w:space="0" w:color="auto"/>
              <w:bottom w:val="single" w:sz="4" w:space="0" w:color="auto"/>
              <w:right w:val="single" w:sz="4" w:space="0" w:color="auto"/>
            </w:tcBorders>
            <w:tcMar>
              <w:left w:w="0" w:type="dxa"/>
              <w:right w:w="0" w:type="dxa"/>
            </w:tcMar>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95</w:t>
            </w:r>
          </w:p>
        </w:tc>
      </w:tr>
      <w:tr w:rsidR="003732AE" w:rsidRPr="008E5F2B" w:rsidTr="003732AE">
        <w:trPr>
          <w:trHeight w:val="375"/>
          <w:jc w:val="center"/>
        </w:trPr>
        <w:tc>
          <w:tcPr>
            <w:tcW w:w="594"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3.</w:t>
            </w:r>
          </w:p>
        </w:tc>
        <w:tc>
          <w:tcPr>
            <w:tcW w:w="5026"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both"/>
              <w:rPr>
                <w:rFonts w:eastAsiaTheme="minorHAnsi"/>
                <w:sz w:val="24"/>
                <w:szCs w:val="24"/>
                <w:lang w:eastAsia="en-US"/>
              </w:rPr>
            </w:pPr>
            <w:r w:rsidRPr="008E5F2B">
              <w:rPr>
                <w:rFonts w:eastAsiaTheme="minorHAnsi"/>
                <w:sz w:val="24"/>
                <w:szCs w:val="24"/>
                <w:lang w:eastAsia="en-US"/>
              </w:rPr>
              <w:t>Коэффициент доступности жилья</w:t>
            </w:r>
          </w:p>
        </w:tc>
        <w:tc>
          <w:tcPr>
            <w:tcW w:w="1275" w:type="dxa"/>
            <w:tcBorders>
              <w:top w:val="single" w:sz="4" w:space="0" w:color="auto"/>
              <w:left w:val="single" w:sz="4" w:space="0" w:color="auto"/>
              <w:bottom w:val="single" w:sz="4" w:space="0" w:color="auto"/>
              <w:right w:val="single" w:sz="4" w:space="0" w:color="auto"/>
            </w:tcBorders>
            <w:noWrap/>
            <w:tcMar>
              <w:left w:w="0" w:type="dxa"/>
              <w:right w:w="0" w:type="dxa"/>
            </w:tcMar>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2,2</w:t>
            </w:r>
          </w:p>
        </w:tc>
        <w:tc>
          <w:tcPr>
            <w:tcW w:w="1095" w:type="dxa"/>
            <w:tcBorders>
              <w:top w:val="single" w:sz="4" w:space="0" w:color="auto"/>
              <w:left w:val="single" w:sz="4" w:space="0" w:color="auto"/>
              <w:bottom w:val="single" w:sz="4" w:space="0" w:color="auto"/>
              <w:right w:val="single" w:sz="4" w:space="0" w:color="auto"/>
            </w:tcBorders>
            <w:noWrap/>
            <w:tcMar>
              <w:left w:w="0" w:type="dxa"/>
              <w:right w:w="0" w:type="dxa"/>
            </w:tcMar>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2,2</w:t>
            </w:r>
          </w:p>
        </w:tc>
        <w:tc>
          <w:tcPr>
            <w:tcW w:w="992" w:type="dxa"/>
            <w:tcBorders>
              <w:top w:val="single" w:sz="4" w:space="0" w:color="auto"/>
              <w:left w:val="single" w:sz="4" w:space="0" w:color="auto"/>
              <w:bottom w:val="single" w:sz="4" w:space="0" w:color="auto"/>
              <w:right w:val="single" w:sz="4" w:space="0" w:color="auto"/>
            </w:tcBorders>
            <w:noWrap/>
            <w:tcMar>
              <w:left w:w="0" w:type="dxa"/>
              <w:right w:w="0" w:type="dxa"/>
            </w:tcMar>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2,2</w:t>
            </w:r>
          </w:p>
        </w:tc>
        <w:tc>
          <w:tcPr>
            <w:tcW w:w="1134" w:type="dxa"/>
            <w:tcBorders>
              <w:top w:val="single" w:sz="4" w:space="0" w:color="auto"/>
              <w:left w:val="single" w:sz="4" w:space="0" w:color="auto"/>
              <w:bottom w:val="single" w:sz="4" w:space="0" w:color="auto"/>
              <w:right w:val="single" w:sz="4" w:space="0" w:color="auto"/>
            </w:tcBorders>
            <w:noWrap/>
            <w:tcMar>
              <w:left w:w="0" w:type="dxa"/>
              <w:right w:w="0" w:type="dxa"/>
            </w:tcMar>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2,2</w:t>
            </w:r>
          </w:p>
        </w:tc>
        <w:tc>
          <w:tcPr>
            <w:tcW w:w="993" w:type="dxa"/>
            <w:tcBorders>
              <w:top w:val="single" w:sz="4" w:space="0" w:color="auto"/>
              <w:left w:val="single" w:sz="4" w:space="0" w:color="auto"/>
              <w:bottom w:val="single" w:sz="4" w:space="0" w:color="auto"/>
              <w:right w:val="single" w:sz="4" w:space="0" w:color="auto"/>
            </w:tcBorders>
            <w:noWrap/>
            <w:tcMar>
              <w:left w:w="0" w:type="dxa"/>
              <w:right w:w="0" w:type="dxa"/>
            </w:tcMar>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2,2</w:t>
            </w:r>
          </w:p>
        </w:tc>
        <w:tc>
          <w:tcPr>
            <w:tcW w:w="992" w:type="dxa"/>
            <w:tcBorders>
              <w:top w:val="single" w:sz="4" w:space="0" w:color="auto"/>
              <w:left w:val="single" w:sz="4" w:space="0" w:color="auto"/>
              <w:bottom w:val="single" w:sz="4" w:space="0" w:color="auto"/>
              <w:right w:val="single" w:sz="4" w:space="0" w:color="auto"/>
            </w:tcBorders>
            <w:noWrap/>
            <w:tcMar>
              <w:left w:w="0" w:type="dxa"/>
              <w:right w:w="0" w:type="dxa"/>
            </w:tcMar>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2,1</w:t>
            </w:r>
          </w:p>
        </w:tc>
        <w:tc>
          <w:tcPr>
            <w:tcW w:w="992" w:type="dxa"/>
            <w:tcBorders>
              <w:top w:val="single" w:sz="4" w:space="0" w:color="auto"/>
              <w:left w:val="single" w:sz="4" w:space="0" w:color="auto"/>
              <w:bottom w:val="single" w:sz="4" w:space="0" w:color="auto"/>
              <w:right w:val="single" w:sz="4" w:space="0" w:color="auto"/>
            </w:tcBorders>
            <w:noWrap/>
            <w:tcMar>
              <w:left w:w="0" w:type="dxa"/>
              <w:right w:w="0" w:type="dxa"/>
            </w:tcMar>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2,1</w:t>
            </w:r>
          </w:p>
        </w:tc>
        <w:tc>
          <w:tcPr>
            <w:tcW w:w="906" w:type="dxa"/>
            <w:tcBorders>
              <w:top w:val="single" w:sz="4" w:space="0" w:color="auto"/>
              <w:left w:val="single" w:sz="4" w:space="0" w:color="auto"/>
              <w:bottom w:val="single" w:sz="4" w:space="0" w:color="auto"/>
              <w:right w:val="single" w:sz="4" w:space="0" w:color="auto"/>
            </w:tcBorders>
            <w:noWrap/>
            <w:tcMar>
              <w:left w:w="0" w:type="dxa"/>
              <w:right w:w="0" w:type="dxa"/>
            </w:tcMar>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1,8</w:t>
            </w:r>
          </w:p>
        </w:tc>
        <w:tc>
          <w:tcPr>
            <w:tcW w:w="1068" w:type="dxa"/>
            <w:tcBorders>
              <w:top w:val="single" w:sz="4" w:space="0" w:color="auto"/>
              <w:left w:val="single" w:sz="4" w:space="0" w:color="auto"/>
              <w:bottom w:val="single" w:sz="4" w:space="0" w:color="auto"/>
              <w:right w:val="single" w:sz="4" w:space="0" w:color="auto"/>
            </w:tcBorders>
            <w:tcMar>
              <w:left w:w="0" w:type="dxa"/>
              <w:right w:w="0" w:type="dxa"/>
            </w:tcMar>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1,8</w:t>
            </w:r>
          </w:p>
        </w:tc>
      </w:tr>
      <w:tr w:rsidR="003732AE" w:rsidRPr="008E5F2B" w:rsidTr="003732AE">
        <w:trPr>
          <w:trHeight w:val="2190"/>
          <w:jc w:val="center"/>
        </w:trPr>
        <w:tc>
          <w:tcPr>
            <w:tcW w:w="594"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4.</w:t>
            </w:r>
          </w:p>
        </w:tc>
        <w:tc>
          <w:tcPr>
            <w:tcW w:w="5026"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both"/>
              <w:rPr>
                <w:rFonts w:eastAsiaTheme="minorHAnsi"/>
                <w:sz w:val="24"/>
                <w:szCs w:val="24"/>
                <w:lang w:eastAsia="en-US"/>
              </w:rPr>
            </w:pPr>
            <w:r w:rsidRPr="008E5F2B">
              <w:rPr>
                <w:rFonts w:eastAsiaTheme="minorHAnsi"/>
                <w:sz w:val="24"/>
                <w:szCs w:val="24"/>
                <w:lang w:eastAsia="en-US"/>
              </w:rPr>
              <w:t>Доля молодых семей, улучшивших жилищные условия в соответствии с муниципальной программой, в общем числе молодых семей, поставленных на учет в качестве нуждающихся в улучшении жилищных условий (число молодых семей, состоящих на учете для получения мер господдержки в целях улучшения жилищных условий на 01.09.2013 – 250), %</w:t>
            </w:r>
          </w:p>
        </w:tc>
        <w:tc>
          <w:tcPr>
            <w:tcW w:w="1275"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9,6</w:t>
            </w:r>
          </w:p>
        </w:tc>
        <w:tc>
          <w:tcPr>
            <w:tcW w:w="1095"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9</w:t>
            </w:r>
          </w:p>
        </w:tc>
        <w:tc>
          <w:tcPr>
            <w:tcW w:w="992"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8,9</w:t>
            </w:r>
          </w:p>
        </w:tc>
        <w:tc>
          <w:tcPr>
            <w:tcW w:w="1134"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8,9</w:t>
            </w:r>
          </w:p>
        </w:tc>
        <w:tc>
          <w:tcPr>
            <w:tcW w:w="993"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8,9</w:t>
            </w:r>
          </w:p>
        </w:tc>
        <w:tc>
          <w:tcPr>
            <w:tcW w:w="992"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8,9</w:t>
            </w:r>
          </w:p>
        </w:tc>
        <w:tc>
          <w:tcPr>
            <w:tcW w:w="992"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8,9</w:t>
            </w:r>
          </w:p>
        </w:tc>
        <w:tc>
          <w:tcPr>
            <w:tcW w:w="906"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8,9</w:t>
            </w:r>
          </w:p>
        </w:tc>
        <w:tc>
          <w:tcPr>
            <w:tcW w:w="1068"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62,4</w:t>
            </w:r>
          </w:p>
        </w:tc>
      </w:tr>
      <w:tr w:rsidR="003732AE" w:rsidRPr="008E5F2B" w:rsidTr="003732AE">
        <w:trPr>
          <w:trHeight w:val="1155"/>
          <w:jc w:val="center"/>
        </w:trPr>
        <w:tc>
          <w:tcPr>
            <w:tcW w:w="594"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5.</w:t>
            </w:r>
          </w:p>
        </w:tc>
        <w:tc>
          <w:tcPr>
            <w:tcW w:w="5026"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both"/>
              <w:rPr>
                <w:rFonts w:eastAsiaTheme="minorHAnsi"/>
                <w:sz w:val="24"/>
                <w:szCs w:val="24"/>
                <w:lang w:eastAsia="en-US"/>
              </w:rPr>
            </w:pPr>
            <w:r w:rsidRPr="008E5F2B">
              <w:rPr>
                <w:rFonts w:eastAsiaTheme="minorHAnsi"/>
                <w:sz w:val="24"/>
                <w:szCs w:val="24"/>
                <w:lang w:eastAsia="en-US"/>
              </w:rPr>
              <w:t>Предельное количество процедур, необходимых для получения разрешения на строительство эталонного объекта капитального строительства непроизводственного назначения, шт.</w:t>
            </w:r>
          </w:p>
        </w:tc>
        <w:tc>
          <w:tcPr>
            <w:tcW w:w="1275"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18</w:t>
            </w:r>
          </w:p>
        </w:tc>
        <w:tc>
          <w:tcPr>
            <w:tcW w:w="1095"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16</w:t>
            </w:r>
          </w:p>
        </w:tc>
        <w:tc>
          <w:tcPr>
            <w:tcW w:w="992"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15</w:t>
            </w:r>
          </w:p>
        </w:tc>
        <w:tc>
          <w:tcPr>
            <w:tcW w:w="1134"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14</w:t>
            </w:r>
          </w:p>
        </w:tc>
        <w:tc>
          <w:tcPr>
            <w:tcW w:w="993"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13</w:t>
            </w:r>
          </w:p>
        </w:tc>
        <w:tc>
          <w:tcPr>
            <w:tcW w:w="992"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11</w:t>
            </w:r>
          </w:p>
        </w:tc>
        <w:tc>
          <w:tcPr>
            <w:tcW w:w="992"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11</w:t>
            </w:r>
          </w:p>
        </w:tc>
        <w:tc>
          <w:tcPr>
            <w:tcW w:w="906"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11</w:t>
            </w:r>
          </w:p>
        </w:tc>
        <w:tc>
          <w:tcPr>
            <w:tcW w:w="1068"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11</w:t>
            </w:r>
          </w:p>
        </w:tc>
      </w:tr>
      <w:tr w:rsidR="003732AE" w:rsidRPr="008E5F2B" w:rsidTr="003732AE">
        <w:trPr>
          <w:trHeight w:val="991"/>
          <w:jc w:val="center"/>
        </w:trPr>
        <w:tc>
          <w:tcPr>
            <w:tcW w:w="594"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6.</w:t>
            </w:r>
          </w:p>
        </w:tc>
        <w:tc>
          <w:tcPr>
            <w:tcW w:w="5026"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both"/>
              <w:rPr>
                <w:rFonts w:eastAsiaTheme="minorHAnsi"/>
                <w:sz w:val="24"/>
                <w:szCs w:val="24"/>
                <w:lang w:eastAsia="en-US"/>
              </w:rPr>
            </w:pPr>
            <w:r w:rsidRPr="008E5F2B">
              <w:rPr>
                <w:rFonts w:eastAsiaTheme="minorHAnsi"/>
                <w:sz w:val="24"/>
                <w:szCs w:val="24"/>
                <w:lang w:eastAsia="en-US"/>
              </w:rPr>
              <w:t>Предельный срок прохождения всех процедур, необходимых для получения разрешения на строительство эталонного объекта капитального строительства непроизводственного назначения, дней</w:t>
            </w:r>
          </w:p>
        </w:tc>
        <w:tc>
          <w:tcPr>
            <w:tcW w:w="1275"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175</w:t>
            </w:r>
          </w:p>
        </w:tc>
        <w:tc>
          <w:tcPr>
            <w:tcW w:w="1095"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150</w:t>
            </w:r>
          </w:p>
        </w:tc>
        <w:tc>
          <w:tcPr>
            <w:tcW w:w="992"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130</w:t>
            </w:r>
          </w:p>
        </w:tc>
        <w:tc>
          <w:tcPr>
            <w:tcW w:w="1134"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85</w:t>
            </w:r>
          </w:p>
        </w:tc>
        <w:tc>
          <w:tcPr>
            <w:tcW w:w="993"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70</w:t>
            </w:r>
          </w:p>
        </w:tc>
        <w:tc>
          <w:tcPr>
            <w:tcW w:w="992"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56</w:t>
            </w:r>
          </w:p>
        </w:tc>
        <w:tc>
          <w:tcPr>
            <w:tcW w:w="992"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56</w:t>
            </w:r>
          </w:p>
        </w:tc>
        <w:tc>
          <w:tcPr>
            <w:tcW w:w="906"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56</w:t>
            </w:r>
          </w:p>
        </w:tc>
        <w:tc>
          <w:tcPr>
            <w:tcW w:w="1068"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56</w:t>
            </w:r>
          </w:p>
        </w:tc>
      </w:tr>
      <w:tr w:rsidR="003732AE" w:rsidRPr="008E5F2B" w:rsidTr="003732AE">
        <w:trPr>
          <w:trHeight w:val="655"/>
          <w:jc w:val="center"/>
        </w:trPr>
        <w:tc>
          <w:tcPr>
            <w:tcW w:w="594"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7.</w:t>
            </w:r>
          </w:p>
        </w:tc>
        <w:tc>
          <w:tcPr>
            <w:tcW w:w="5026"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both"/>
              <w:rPr>
                <w:rFonts w:eastAsiaTheme="minorHAnsi"/>
                <w:sz w:val="24"/>
                <w:szCs w:val="24"/>
                <w:lang w:eastAsia="en-US"/>
              </w:rPr>
            </w:pPr>
            <w:r w:rsidRPr="008E5F2B">
              <w:rPr>
                <w:rFonts w:eastAsiaTheme="minorHAnsi"/>
                <w:sz w:val="24"/>
                <w:szCs w:val="24"/>
                <w:lang w:eastAsia="en-US"/>
              </w:rPr>
              <w:t>Количество проведенных капитальных ремонтов объектов муниципального жилого фонда (от лимитов финансирования мероприятий, объект)</w:t>
            </w:r>
          </w:p>
        </w:tc>
        <w:tc>
          <w:tcPr>
            <w:tcW w:w="1275"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57</w:t>
            </w:r>
          </w:p>
        </w:tc>
        <w:tc>
          <w:tcPr>
            <w:tcW w:w="1095"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31</w:t>
            </w:r>
          </w:p>
        </w:tc>
        <w:tc>
          <w:tcPr>
            <w:tcW w:w="992"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w:t>
            </w:r>
          </w:p>
        </w:tc>
        <w:tc>
          <w:tcPr>
            <w:tcW w:w="1134"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w:t>
            </w:r>
          </w:p>
        </w:tc>
        <w:tc>
          <w:tcPr>
            <w:tcW w:w="993"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2</w:t>
            </w:r>
          </w:p>
        </w:tc>
        <w:tc>
          <w:tcPr>
            <w:tcW w:w="992"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2</w:t>
            </w:r>
          </w:p>
        </w:tc>
        <w:tc>
          <w:tcPr>
            <w:tcW w:w="992"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2</w:t>
            </w:r>
          </w:p>
        </w:tc>
        <w:tc>
          <w:tcPr>
            <w:tcW w:w="906"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2</w:t>
            </w:r>
          </w:p>
        </w:tc>
        <w:tc>
          <w:tcPr>
            <w:tcW w:w="1068"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41</w:t>
            </w:r>
          </w:p>
        </w:tc>
      </w:tr>
      <w:tr w:rsidR="003732AE" w:rsidRPr="008E5F2B" w:rsidTr="003732AE">
        <w:trPr>
          <w:trHeight w:val="2730"/>
          <w:jc w:val="center"/>
        </w:trPr>
        <w:tc>
          <w:tcPr>
            <w:tcW w:w="594"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8.</w:t>
            </w:r>
          </w:p>
        </w:tc>
        <w:tc>
          <w:tcPr>
            <w:tcW w:w="5026"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both"/>
              <w:rPr>
                <w:rFonts w:eastAsiaTheme="minorHAnsi"/>
                <w:sz w:val="24"/>
                <w:szCs w:val="24"/>
                <w:lang w:eastAsia="en-US"/>
              </w:rPr>
            </w:pPr>
            <w:r w:rsidRPr="008E5F2B">
              <w:rPr>
                <w:rFonts w:eastAsiaTheme="minorHAnsi"/>
                <w:sz w:val="24"/>
                <w:szCs w:val="24"/>
                <w:lang w:eastAsia="en-US"/>
              </w:rPr>
              <w:t>Количество предоставленных в собственность земельных участков без проведения торгов и предварительных согласований мест размещения объектов для строительства индивидуальных жилых домов гражданам, отнесенным к категориям, указанным в пункте 1 статьи 7.4. Закона Ханты-Мансийского автономного округа – Югры от 06.07.2005 № 57-оз «О регулировании отдельных жилищных отношений вХанты-Мансийском автономном округе – Югре», участков</w:t>
            </w:r>
          </w:p>
        </w:tc>
        <w:tc>
          <w:tcPr>
            <w:tcW w:w="1275"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13</w:t>
            </w:r>
          </w:p>
        </w:tc>
        <w:tc>
          <w:tcPr>
            <w:tcW w:w="1095"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5</w:t>
            </w:r>
          </w:p>
        </w:tc>
        <w:tc>
          <w:tcPr>
            <w:tcW w:w="992"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32</w:t>
            </w:r>
          </w:p>
        </w:tc>
        <w:tc>
          <w:tcPr>
            <w:tcW w:w="1134"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27</w:t>
            </w:r>
          </w:p>
        </w:tc>
        <w:tc>
          <w:tcPr>
            <w:tcW w:w="993"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25</w:t>
            </w:r>
          </w:p>
        </w:tc>
        <w:tc>
          <w:tcPr>
            <w:tcW w:w="992"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7</w:t>
            </w:r>
          </w:p>
        </w:tc>
        <w:tc>
          <w:tcPr>
            <w:tcW w:w="992"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10</w:t>
            </w:r>
          </w:p>
        </w:tc>
        <w:tc>
          <w:tcPr>
            <w:tcW w:w="906"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10</w:t>
            </w:r>
          </w:p>
        </w:tc>
        <w:tc>
          <w:tcPr>
            <w:tcW w:w="1068"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116</w:t>
            </w:r>
          </w:p>
        </w:tc>
      </w:tr>
      <w:tr w:rsidR="003732AE" w:rsidRPr="008E5F2B" w:rsidTr="003732AE">
        <w:trPr>
          <w:trHeight w:val="825"/>
          <w:jc w:val="center"/>
        </w:trPr>
        <w:tc>
          <w:tcPr>
            <w:tcW w:w="594"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9.</w:t>
            </w:r>
          </w:p>
        </w:tc>
        <w:tc>
          <w:tcPr>
            <w:tcW w:w="5026"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both"/>
              <w:rPr>
                <w:rFonts w:eastAsiaTheme="minorHAnsi"/>
                <w:sz w:val="24"/>
                <w:szCs w:val="24"/>
                <w:lang w:eastAsia="en-US"/>
              </w:rPr>
            </w:pPr>
            <w:r w:rsidRPr="008E5F2B">
              <w:rPr>
                <w:rFonts w:eastAsiaTheme="minorHAnsi"/>
                <w:sz w:val="24"/>
                <w:szCs w:val="24"/>
                <w:lang w:eastAsia="en-US"/>
              </w:rPr>
              <w:t>Количество семей граждан, улучшивших жилищные условия, из числа отдельных установленных категорий (семей)</w:t>
            </w:r>
          </w:p>
        </w:tc>
        <w:tc>
          <w:tcPr>
            <w:tcW w:w="1275"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9</w:t>
            </w:r>
          </w:p>
        </w:tc>
        <w:tc>
          <w:tcPr>
            <w:tcW w:w="1095"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8</w:t>
            </w:r>
          </w:p>
        </w:tc>
        <w:tc>
          <w:tcPr>
            <w:tcW w:w="992"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8</w:t>
            </w:r>
          </w:p>
        </w:tc>
        <w:tc>
          <w:tcPr>
            <w:tcW w:w="1134"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8</w:t>
            </w:r>
          </w:p>
        </w:tc>
        <w:tc>
          <w:tcPr>
            <w:tcW w:w="993"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0</w:t>
            </w:r>
          </w:p>
        </w:tc>
        <w:tc>
          <w:tcPr>
            <w:tcW w:w="992"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0</w:t>
            </w:r>
          </w:p>
        </w:tc>
        <w:tc>
          <w:tcPr>
            <w:tcW w:w="992"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0</w:t>
            </w:r>
          </w:p>
        </w:tc>
        <w:tc>
          <w:tcPr>
            <w:tcW w:w="906"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0</w:t>
            </w:r>
          </w:p>
        </w:tc>
        <w:tc>
          <w:tcPr>
            <w:tcW w:w="1068"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24</w:t>
            </w:r>
          </w:p>
        </w:tc>
      </w:tr>
      <w:tr w:rsidR="003732AE" w:rsidRPr="008E5F2B" w:rsidTr="003732AE">
        <w:trPr>
          <w:trHeight w:val="477"/>
          <w:jc w:val="center"/>
        </w:trPr>
        <w:tc>
          <w:tcPr>
            <w:tcW w:w="594"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10.</w:t>
            </w:r>
          </w:p>
        </w:tc>
        <w:tc>
          <w:tcPr>
            <w:tcW w:w="5026"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both"/>
              <w:rPr>
                <w:rFonts w:eastAsiaTheme="minorHAnsi"/>
                <w:sz w:val="24"/>
                <w:szCs w:val="24"/>
                <w:lang w:eastAsia="en-US"/>
              </w:rPr>
            </w:pPr>
            <w:r w:rsidRPr="008E5F2B">
              <w:rPr>
                <w:rFonts w:eastAsiaTheme="minorHAnsi"/>
                <w:sz w:val="24"/>
                <w:szCs w:val="24"/>
                <w:lang w:eastAsia="en-US"/>
              </w:rPr>
              <w:t>Количество семей, расселенных из приспособленных для проживания строений (семей)</w:t>
            </w:r>
          </w:p>
        </w:tc>
        <w:tc>
          <w:tcPr>
            <w:tcW w:w="1275"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74</w:t>
            </w:r>
          </w:p>
        </w:tc>
        <w:tc>
          <w:tcPr>
            <w:tcW w:w="1095"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7</w:t>
            </w:r>
          </w:p>
        </w:tc>
        <w:tc>
          <w:tcPr>
            <w:tcW w:w="992"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0</w:t>
            </w:r>
          </w:p>
        </w:tc>
        <w:tc>
          <w:tcPr>
            <w:tcW w:w="1134"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0</w:t>
            </w:r>
          </w:p>
        </w:tc>
        <w:tc>
          <w:tcPr>
            <w:tcW w:w="993"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0</w:t>
            </w:r>
          </w:p>
        </w:tc>
        <w:tc>
          <w:tcPr>
            <w:tcW w:w="992"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0</w:t>
            </w:r>
          </w:p>
        </w:tc>
        <w:tc>
          <w:tcPr>
            <w:tcW w:w="992"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0</w:t>
            </w:r>
          </w:p>
        </w:tc>
        <w:tc>
          <w:tcPr>
            <w:tcW w:w="906"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0</w:t>
            </w:r>
          </w:p>
        </w:tc>
        <w:tc>
          <w:tcPr>
            <w:tcW w:w="1068"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81</w:t>
            </w:r>
          </w:p>
        </w:tc>
      </w:tr>
      <w:tr w:rsidR="003732AE" w:rsidRPr="008E5F2B" w:rsidTr="003732AE">
        <w:trPr>
          <w:trHeight w:val="485"/>
          <w:jc w:val="center"/>
        </w:trPr>
        <w:tc>
          <w:tcPr>
            <w:tcW w:w="594"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11.</w:t>
            </w:r>
          </w:p>
        </w:tc>
        <w:tc>
          <w:tcPr>
            <w:tcW w:w="5026"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both"/>
              <w:rPr>
                <w:rFonts w:eastAsiaTheme="minorHAnsi"/>
                <w:sz w:val="24"/>
                <w:szCs w:val="24"/>
                <w:lang w:eastAsia="en-US"/>
              </w:rPr>
            </w:pPr>
            <w:r w:rsidRPr="008E5F2B">
              <w:rPr>
                <w:rFonts w:eastAsiaTheme="minorHAnsi"/>
                <w:sz w:val="24"/>
                <w:szCs w:val="24"/>
                <w:lang w:eastAsia="en-US"/>
              </w:rPr>
              <w:t>Количество ликвидированных приспособленных для проживания строений, шт.</w:t>
            </w:r>
          </w:p>
        </w:tc>
        <w:tc>
          <w:tcPr>
            <w:tcW w:w="1275"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17</w:t>
            </w:r>
          </w:p>
        </w:tc>
        <w:tc>
          <w:tcPr>
            <w:tcW w:w="1095"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57</w:t>
            </w:r>
          </w:p>
        </w:tc>
        <w:tc>
          <w:tcPr>
            <w:tcW w:w="992"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0</w:t>
            </w:r>
          </w:p>
        </w:tc>
        <w:tc>
          <w:tcPr>
            <w:tcW w:w="1134"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0</w:t>
            </w:r>
          </w:p>
        </w:tc>
        <w:tc>
          <w:tcPr>
            <w:tcW w:w="993"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0</w:t>
            </w:r>
          </w:p>
        </w:tc>
        <w:tc>
          <w:tcPr>
            <w:tcW w:w="992"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0</w:t>
            </w:r>
          </w:p>
        </w:tc>
        <w:tc>
          <w:tcPr>
            <w:tcW w:w="992"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0</w:t>
            </w:r>
          </w:p>
        </w:tc>
        <w:tc>
          <w:tcPr>
            <w:tcW w:w="906"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0</w:t>
            </w:r>
          </w:p>
        </w:tc>
        <w:tc>
          <w:tcPr>
            <w:tcW w:w="1068"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74</w:t>
            </w:r>
          </w:p>
        </w:tc>
      </w:tr>
      <w:tr w:rsidR="003732AE" w:rsidRPr="008E5F2B" w:rsidTr="003732AE">
        <w:trPr>
          <w:trHeight w:val="777"/>
          <w:jc w:val="center"/>
        </w:trPr>
        <w:tc>
          <w:tcPr>
            <w:tcW w:w="594"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12.</w:t>
            </w:r>
          </w:p>
        </w:tc>
        <w:tc>
          <w:tcPr>
            <w:tcW w:w="5026"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both"/>
              <w:rPr>
                <w:rFonts w:eastAsiaTheme="minorHAnsi"/>
                <w:sz w:val="24"/>
                <w:szCs w:val="24"/>
                <w:lang w:eastAsia="en-US"/>
              </w:rPr>
            </w:pPr>
            <w:r w:rsidRPr="008E5F2B">
              <w:rPr>
                <w:rFonts w:eastAsiaTheme="minorHAnsi"/>
                <w:sz w:val="24"/>
                <w:szCs w:val="24"/>
                <w:lang w:eastAsia="en-US"/>
              </w:rPr>
              <w:t>Количество жилых помещений, предоставленных лицам из числа детей-сирот и детей, оставшихся без попечения родителей, шт.</w:t>
            </w:r>
          </w:p>
        </w:tc>
        <w:tc>
          <w:tcPr>
            <w:tcW w:w="1275"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6</w:t>
            </w:r>
          </w:p>
        </w:tc>
        <w:tc>
          <w:tcPr>
            <w:tcW w:w="1095"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6</w:t>
            </w:r>
          </w:p>
        </w:tc>
        <w:tc>
          <w:tcPr>
            <w:tcW w:w="992"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6</w:t>
            </w:r>
          </w:p>
        </w:tc>
        <w:tc>
          <w:tcPr>
            <w:tcW w:w="1134"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6</w:t>
            </w:r>
          </w:p>
        </w:tc>
        <w:tc>
          <w:tcPr>
            <w:tcW w:w="993"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p>
        </w:tc>
        <w:tc>
          <w:tcPr>
            <w:tcW w:w="906"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p>
        </w:tc>
        <w:tc>
          <w:tcPr>
            <w:tcW w:w="1068"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24</w:t>
            </w:r>
          </w:p>
        </w:tc>
      </w:tr>
      <w:tr w:rsidR="003732AE" w:rsidRPr="008E5F2B" w:rsidTr="003732AE">
        <w:trPr>
          <w:trHeight w:val="1140"/>
          <w:jc w:val="center"/>
        </w:trPr>
        <w:tc>
          <w:tcPr>
            <w:tcW w:w="594" w:type="dxa"/>
            <w:tcBorders>
              <w:top w:val="single" w:sz="4" w:space="0" w:color="auto"/>
              <w:left w:val="single" w:sz="4" w:space="0" w:color="auto"/>
              <w:bottom w:val="single" w:sz="4" w:space="0" w:color="auto"/>
              <w:right w:val="single" w:sz="4" w:space="0" w:color="auto"/>
            </w:tcBorders>
            <w:shd w:val="clear" w:color="auto" w:fill="auto"/>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13.</w:t>
            </w:r>
          </w:p>
        </w:tc>
        <w:tc>
          <w:tcPr>
            <w:tcW w:w="5026" w:type="dxa"/>
            <w:tcBorders>
              <w:top w:val="single" w:sz="4" w:space="0" w:color="auto"/>
              <w:left w:val="single" w:sz="4" w:space="0" w:color="auto"/>
              <w:bottom w:val="single" w:sz="4" w:space="0" w:color="auto"/>
              <w:right w:val="single" w:sz="4" w:space="0" w:color="auto"/>
            </w:tcBorders>
            <w:shd w:val="clear" w:color="auto" w:fill="auto"/>
            <w:hideMark/>
          </w:tcPr>
          <w:p w:rsidR="003732AE" w:rsidRPr="008E5F2B" w:rsidRDefault="003732AE" w:rsidP="003732AE">
            <w:pPr>
              <w:jc w:val="both"/>
              <w:rPr>
                <w:rFonts w:eastAsiaTheme="minorHAnsi"/>
                <w:sz w:val="24"/>
                <w:szCs w:val="24"/>
                <w:lang w:eastAsia="en-US"/>
              </w:rPr>
            </w:pPr>
            <w:r w:rsidRPr="008E5F2B">
              <w:rPr>
                <w:rFonts w:eastAsiaTheme="minorHAnsi"/>
                <w:sz w:val="24"/>
                <w:szCs w:val="24"/>
                <w:lang w:eastAsia="en-US"/>
              </w:rPr>
              <w:t>Количество проведенных ремонтов жилых помещений, принадлежащих лицам из числа детей-сирот и детей, оставшихся без попечения родителей, шт.</w:t>
            </w:r>
          </w:p>
        </w:tc>
        <w:tc>
          <w:tcPr>
            <w:tcW w:w="1275" w:type="dxa"/>
            <w:tcBorders>
              <w:top w:val="single" w:sz="4" w:space="0" w:color="auto"/>
              <w:left w:val="single" w:sz="4" w:space="0" w:color="auto"/>
              <w:bottom w:val="single" w:sz="4" w:space="0" w:color="auto"/>
              <w:right w:val="single" w:sz="4" w:space="0" w:color="auto"/>
            </w:tcBorders>
            <w:shd w:val="clear" w:color="auto" w:fill="auto"/>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w:t>
            </w:r>
          </w:p>
        </w:tc>
        <w:tc>
          <w:tcPr>
            <w:tcW w:w="1095" w:type="dxa"/>
            <w:tcBorders>
              <w:top w:val="single" w:sz="4" w:space="0" w:color="auto"/>
              <w:left w:val="single" w:sz="4" w:space="0" w:color="auto"/>
              <w:bottom w:val="single" w:sz="4" w:space="0" w:color="auto"/>
              <w:right w:val="single" w:sz="4" w:space="0" w:color="auto"/>
            </w:tcBorders>
            <w:shd w:val="clear" w:color="auto" w:fill="auto"/>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0</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0</w:t>
            </w:r>
          </w:p>
        </w:tc>
        <w:tc>
          <w:tcPr>
            <w:tcW w:w="906" w:type="dxa"/>
            <w:tcBorders>
              <w:top w:val="single" w:sz="4" w:space="0" w:color="auto"/>
              <w:left w:val="single" w:sz="4" w:space="0" w:color="auto"/>
              <w:bottom w:val="single" w:sz="4" w:space="0" w:color="auto"/>
              <w:right w:val="single" w:sz="4" w:space="0" w:color="auto"/>
            </w:tcBorders>
            <w:shd w:val="clear" w:color="auto" w:fill="auto"/>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0</w:t>
            </w:r>
          </w:p>
        </w:tc>
        <w:tc>
          <w:tcPr>
            <w:tcW w:w="1068" w:type="dxa"/>
            <w:tcBorders>
              <w:top w:val="single" w:sz="4" w:space="0" w:color="auto"/>
              <w:left w:val="single" w:sz="4" w:space="0" w:color="auto"/>
              <w:bottom w:val="single" w:sz="4" w:space="0" w:color="auto"/>
              <w:right w:val="single" w:sz="4" w:space="0" w:color="auto"/>
            </w:tcBorders>
            <w:shd w:val="clear" w:color="auto" w:fill="auto"/>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2</w:t>
            </w:r>
          </w:p>
        </w:tc>
      </w:tr>
      <w:tr w:rsidR="003732AE" w:rsidRPr="008E5F2B" w:rsidTr="003732AE">
        <w:trPr>
          <w:trHeight w:val="1140"/>
          <w:jc w:val="center"/>
        </w:trPr>
        <w:tc>
          <w:tcPr>
            <w:tcW w:w="594" w:type="dxa"/>
            <w:tcBorders>
              <w:top w:val="single" w:sz="4" w:space="0" w:color="auto"/>
              <w:left w:val="single" w:sz="4" w:space="0" w:color="auto"/>
              <w:bottom w:val="single" w:sz="4" w:space="0" w:color="auto"/>
              <w:right w:val="single" w:sz="4" w:space="0" w:color="auto"/>
            </w:tcBorders>
            <w:shd w:val="clear" w:color="auto" w:fill="auto"/>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14.</w:t>
            </w:r>
          </w:p>
        </w:tc>
        <w:tc>
          <w:tcPr>
            <w:tcW w:w="5026" w:type="dxa"/>
            <w:tcBorders>
              <w:top w:val="single" w:sz="4" w:space="0" w:color="auto"/>
              <w:left w:val="single" w:sz="4" w:space="0" w:color="auto"/>
              <w:bottom w:val="single" w:sz="4" w:space="0" w:color="auto"/>
              <w:right w:val="single" w:sz="4" w:space="0" w:color="auto"/>
            </w:tcBorders>
            <w:shd w:val="clear" w:color="auto" w:fill="auto"/>
            <w:hideMark/>
          </w:tcPr>
          <w:p w:rsidR="003732AE" w:rsidRPr="008E5F2B" w:rsidRDefault="003732AE" w:rsidP="003732AE">
            <w:pPr>
              <w:jc w:val="both"/>
              <w:rPr>
                <w:rFonts w:eastAsiaTheme="minorHAnsi"/>
                <w:sz w:val="24"/>
                <w:szCs w:val="24"/>
                <w:lang w:eastAsia="en-US"/>
              </w:rPr>
            </w:pPr>
            <w:r w:rsidRPr="008E5F2B">
              <w:rPr>
                <w:rFonts w:eastAsiaTheme="minorHAnsi"/>
                <w:sz w:val="24"/>
                <w:szCs w:val="24"/>
                <w:lang w:eastAsia="en-US"/>
              </w:rPr>
              <w:t xml:space="preserve">Количество семей (человек), переселенных из населенного пункта (д. Пугъюг) с низкой плотностью населения и труднодоступной местностью </w:t>
            </w:r>
          </w:p>
        </w:tc>
        <w:tc>
          <w:tcPr>
            <w:tcW w:w="1275" w:type="dxa"/>
            <w:tcBorders>
              <w:top w:val="single" w:sz="4" w:space="0" w:color="auto"/>
              <w:left w:val="single" w:sz="4" w:space="0" w:color="auto"/>
              <w:bottom w:val="single" w:sz="4" w:space="0" w:color="auto"/>
              <w:right w:val="single" w:sz="4" w:space="0" w:color="auto"/>
            </w:tcBorders>
            <w:shd w:val="clear" w:color="auto" w:fill="auto"/>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18 (29)</w:t>
            </w:r>
          </w:p>
        </w:tc>
        <w:tc>
          <w:tcPr>
            <w:tcW w:w="1095" w:type="dxa"/>
            <w:tcBorders>
              <w:top w:val="single" w:sz="4" w:space="0" w:color="auto"/>
              <w:left w:val="single" w:sz="4" w:space="0" w:color="auto"/>
              <w:bottom w:val="single" w:sz="4" w:space="0" w:color="auto"/>
              <w:right w:val="single" w:sz="4" w:space="0" w:color="auto"/>
            </w:tcBorders>
            <w:shd w:val="clear" w:color="auto" w:fill="auto"/>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16 (24)</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2 (5)</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0</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0</w:t>
            </w:r>
          </w:p>
        </w:tc>
        <w:tc>
          <w:tcPr>
            <w:tcW w:w="906" w:type="dxa"/>
            <w:tcBorders>
              <w:top w:val="single" w:sz="4" w:space="0" w:color="auto"/>
              <w:left w:val="single" w:sz="4" w:space="0" w:color="auto"/>
              <w:bottom w:val="single" w:sz="4" w:space="0" w:color="auto"/>
              <w:right w:val="single" w:sz="4" w:space="0" w:color="auto"/>
            </w:tcBorders>
            <w:shd w:val="clear" w:color="auto" w:fill="auto"/>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0</w:t>
            </w:r>
          </w:p>
        </w:tc>
        <w:tc>
          <w:tcPr>
            <w:tcW w:w="1068" w:type="dxa"/>
            <w:tcBorders>
              <w:top w:val="single" w:sz="4" w:space="0" w:color="auto"/>
              <w:left w:val="single" w:sz="4" w:space="0" w:color="auto"/>
              <w:bottom w:val="single" w:sz="4" w:space="0" w:color="auto"/>
              <w:right w:val="single" w:sz="4" w:space="0" w:color="auto"/>
            </w:tcBorders>
            <w:shd w:val="clear" w:color="auto" w:fill="auto"/>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18 (33)</w:t>
            </w:r>
          </w:p>
        </w:tc>
      </w:tr>
      <w:tr w:rsidR="003732AE" w:rsidRPr="008E5F2B" w:rsidTr="003732AE">
        <w:trPr>
          <w:trHeight w:val="196"/>
          <w:jc w:val="center"/>
        </w:trPr>
        <w:tc>
          <w:tcPr>
            <w:tcW w:w="15067" w:type="dxa"/>
            <w:gridSpan w:val="11"/>
            <w:tcBorders>
              <w:top w:val="single" w:sz="4" w:space="0" w:color="auto"/>
              <w:left w:val="single" w:sz="4" w:space="0" w:color="auto"/>
              <w:bottom w:val="single" w:sz="4" w:space="0" w:color="auto"/>
              <w:right w:val="single" w:sz="4" w:space="0" w:color="auto"/>
            </w:tcBorders>
            <w:shd w:val="clear" w:color="auto" w:fill="auto"/>
            <w:hideMark/>
          </w:tcPr>
          <w:p w:rsidR="003732AE" w:rsidRPr="008E5F2B" w:rsidRDefault="003732AE" w:rsidP="003732AE">
            <w:pPr>
              <w:jc w:val="center"/>
              <w:rPr>
                <w:rFonts w:eastAsiaTheme="minorHAnsi"/>
                <w:b/>
                <w:sz w:val="24"/>
                <w:szCs w:val="24"/>
                <w:lang w:eastAsia="en-US"/>
              </w:rPr>
            </w:pPr>
            <w:r w:rsidRPr="008E5F2B">
              <w:rPr>
                <w:rFonts w:eastAsiaTheme="minorHAnsi"/>
                <w:b/>
                <w:sz w:val="24"/>
                <w:szCs w:val="24"/>
                <w:lang w:eastAsia="en-US"/>
              </w:rPr>
              <w:t>Показатели конечных результатов</w:t>
            </w:r>
          </w:p>
        </w:tc>
      </w:tr>
      <w:tr w:rsidR="003732AE" w:rsidRPr="008E5F2B" w:rsidTr="003732AE">
        <w:trPr>
          <w:trHeight w:val="230"/>
          <w:jc w:val="center"/>
        </w:trPr>
        <w:tc>
          <w:tcPr>
            <w:tcW w:w="594" w:type="dxa"/>
            <w:tcBorders>
              <w:top w:val="single" w:sz="4" w:space="0" w:color="auto"/>
              <w:left w:val="single" w:sz="4" w:space="0" w:color="auto"/>
              <w:bottom w:val="single" w:sz="4" w:space="0" w:color="auto"/>
              <w:right w:val="single" w:sz="4" w:space="0" w:color="auto"/>
            </w:tcBorders>
            <w:shd w:val="clear" w:color="auto" w:fill="auto"/>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w:t>
            </w:r>
          </w:p>
        </w:tc>
        <w:tc>
          <w:tcPr>
            <w:tcW w:w="5026" w:type="dxa"/>
            <w:tcBorders>
              <w:top w:val="single" w:sz="4" w:space="0" w:color="auto"/>
              <w:left w:val="single" w:sz="4" w:space="0" w:color="auto"/>
              <w:bottom w:val="single" w:sz="4" w:space="0" w:color="auto"/>
              <w:right w:val="single" w:sz="4" w:space="0" w:color="auto"/>
            </w:tcBorders>
            <w:shd w:val="clear" w:color="auto" w:fill="auto"/>
            <w:hideMark/>
          </w:tcPr>
          <w:p w:rsidR="003732AE" w:rsidRPr="008E5F2B" w:rsidRDefault="003732AE" w:rsidP="003732AE">
            <w:pPr>
              <w:jc w:val="both"/>
              <w:rPr>
                <w:rFonts w:eastAsiaTheme="minorHAnsi"/>
                <w:sz w:val="24"/>
                <w:szCs w:val="24"/>
                <w:lang w:eastAsia="en-US"/>
              </w:rPr>
            </w:pPr>
            <w:r w:rsidRPr="008E5F2B">
              <w:rPr>
                <w:rFonts w:eastAsiaTheme="minorHAnsi"/>
                <w:sz w:val="24"/>
                <w:szCs w:val="24"/>
                <w:lang w:eastAsia="en-US"/>
              </w:rPr>
              <w:t>Снижение средней стоимости 1 кв. м жилья на первичном рынке с учетом индекса-дефлятора на соответствующий год по виду экономической деятельности «строительство», %               (тыс. руб. за 1 кв. м)</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47,355</w:t>
            </w:r>
          </w:p>
        </w:tc>
        <w:tc>
          <w:tcPr>
            <w:tcW w:w="1095" w:type="dxa"/>
            <w:tcBorders>
              <w:top w:val="single" w:sz="4" w:space="0" w:color="auto"/>
              <w:left w:val="single" w:sz="4" w:space="0" w:color="auto"/>
              <w:bottom w:val="single" w:sz="4" w:space="0" w:color="auto"/>
              <w:right w:val="single" w:sz="4" w:space="0" w:color="auto"/>
            </w:tcBorders>
            <w:shd w:val="clear" w:color="auto" w:fill="auto"/>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10</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15</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20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20</w:t>
            </w:r>
          </w:p>
        </w:tc>
        <w:tc>
          <w:tcPr>
            <w:tcW w:w="906" w:type="dxa"/>
            <w:tcBorders>
              <w:top w:val="single" w:sz="4" w:space="0" w:color="auto"/>
              <w:left w:val="single" w:sz="4" w:space="0" w:color="auto"/>
              <w:bottom w:val="single" w:sz="4" w:space="0" w:color="auto"/>
              <w:right w:val="single" w:sz="4" w:space="0" w:color="auto"/>
            </w:tcBorders>
            <w:shd w:val="clear" w:color="auto" w:fill="auto"/>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20</w:t>
            </w:r>
          </w:p>
        </w:tc>
        <w:tc>
          <w:tcPr>
            <w:tcW w:w="1068" w:type="dxa"/>
            <w:tcBorders>
              <w:top w:val="single" w:sz="4" w:space="0" w:color="auto"/>
              <w:left w:val="single" w:sz="4" w:space="0" w:color="auto"/>
              <w:bottom w:val="single" w:sz="4" w:space="0" w:color="auto"/>
              <w:right w:val="single" w:sz="4" w:space="0" w:color="auto"/>
            </w:tcBorders>
            <w:shd w:val="clear" w:color="auto" w:fill="auto"/>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20</w:t>
            </w:r>
          </w:p>
        </w:tc>
      </w:tr>
      <w:tr w:rsidR="003732AE" w:rsidRPr="008E5F2B" w:rsidTr="003732AE">
        <w:trPr>
          <w:trHeight w:val="735"/>
          <w:jc w:val="center"/>
        </w:trPr>
        <w:tc>
          <w:tcPr>
            <w:tcW w:w="594"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2.</w:t>
            </w:r>
          </w:p>
        </w:tc>
        <w:tc>
          <w:tcPr>
            <w:tcW w:w="5026"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both"/>
              <w:rPr>
                <w:rFonts w:eastAsiaTheme="minorHAnsi"/>
                <w:sz w:val="24"/>
                <w:szCs w:val="24"/>
                <w:lang w:eastAsia="en-US"/>
              </w:rPr>
            </w:pPr>
            <w:r w:rsidRPr="008E5F2B">
              <w:rPr>
                <w:rFonts w:eastAsiaTheme="minorHAnsi"/>
                <w:sz w:val="24"/>
                <w:szCs w:val="24"/>
                <w:lang w:eastAsia="en-US"/>
              </w:rPr>
              <w:t>Удельный вес введенной общей площади жилых домов по отношению к общей площади жилищного фонда, %</w:t>
            </w:r>
          </w:p>
        </w:tc>
        <w:tc>
          <w:tcPr>
            <w:tcW w:w="1275"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3,8</w:t>
            </w:r>
          </w:p>
        </w:tc>
        <w:tc>
          <w:tcPr>
            <w:tcW w:w="1095"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4,0</w:t>
            </w:r>
          </w:p>
        </w:tc>
        <w:tc>
          <w:tcPr>
            <w:tcW w:w="992"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4,1</w:t>
            </w:r>
          </w:p>
        </w:tc>
        <w:tc>
          <w:tcPr>
            <w:tcW w:w="1134"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4,3</w:t>
            </w:r>
          </w:p>
        </w:tc>
        <w:tc>
          <w:tcPr>
            <w:tcW w:w="993"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4,4</w:t>
            </w:r>
          </w:p>
        </w:tc>
        <w:tc>
          <w:tcPr>
            <w:tcW w:w="992"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4,5</w:t>
            </w:r>
          </w:p>
        </w:tc>
        <w:tc>
          <w:tcPr>
            <w:tcW w:w="992"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4,7</w:t>
            </w:r>
          </w:p>
        </w:tc>
        <w:tc>
          <w:tcPr>
            <w:tcW w:w="906"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4,8</w:t>
            </w:r>
          </w:p>
        </w:tc>
        <w:tc>
          <w:tcPr>
            <w:tcW w:w="1068"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4,8</w:t>
            </w:r>
          </w:p>
        </w:tc>
      </w:tr>
      <w:tr w:rsidR="003732AE" w:rsidRPr="008E5F2B" w:rsidTr="003732AE">
        <w:trPr>
          <w:trHeight w:val="401"/>
          <w:jc w:val="center"/>
        </w:trPr>
        <w:tc>
          <w:tcPr>
            <w:tcW w:w="594"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3.</w:t>
            </w:r>
          </w:p>
        </w:tc>
        <w:tc>
          <w:tcPr>
            <w:tcW w:w="5026"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both"/>
              <w:rPr>
                <w:rFonts w:eastAsiaTheme="minorHAnsi"/>
                <w:sz w:val="24"/>
                <w:szCs w:val="24"/>
                <w:lang w:eastAsia="en-US"/>
              </w:rPr>
            </w:pPr>
            <w:r w:rsidRPr="008E5F2B">
              <w:rPr>
                <w:rFonts w:eastAsiaTheme="minorHAnsi"/>
                <w:sz w:val="24"/>
                <w:szCs w:val="24"/>
                <w:lang w:eastAsia="en-US"/>
              </w:rPr>
              <w:t>Общая площадь жилых помещений, приходящаяся в среднем на 1 жителя, кв. м</w:t>
            </w:r>
          </w:p>
        </w:tc>
        <w:tc>
          <w:tcPr>
            <w:tcW w:w="1275"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16,3</w:t>
            </w:r>
          </w:p>
        </w:tc>
        <w:tc>
          <w:tcPr>
            <w:tcW w:w="1095"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16,8</w:t>
            </w:r>
          </w:p>
        </w:tc>
        <w:tc>
          <w:tcPr>
            <w:tcW w:w="992"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17,3</w:t>
            </w:r>
          </w:p>
        </w:tc>
        <w:tc>
          <w:tcPr>
            <w:tcW w:w="1134"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17,8</w:t>
            </w:r>
          </w:p>
        </w:tc>
        <w:tc>
          <w:tcPr>
            <w:tcW w:w="993"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18,4</w:t>
            </w:r>
          </w:p>
        </w:tc>
        <w:tc>
          <w:tcPr>
            <w:tcW w:w="992"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19,1</w:t>
            </w:r>
          </w:p>
        </w:tc>
        <w:tc>
          <w:tcPr>
            <w:tcW w:w="992"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19,8</w:t>
            </w:r>
          </w:p>
        </w:tc>
        <w:tc>
          <w:tcPr>
            <w:tcW w:w="906"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20,5</w:t>
            </w:r>
          </w:p>
        </w:tc>
        <w:tc>
          <w:tcPr>
            <w:tcW w:w="1068"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20,5</w:t>
            </w:r>
          </w:p>
        </w:tc>
      </w:tr>
      <w:tr w:rsidR="003732AE" w:rsidRPr="008E5F2B" w:rsidTr="003732AE">
        <w:trPr>
          <w:trHeight w:val="551"/>
          <w:jc w:val="center"/>
        </w:trPr>
        <w:tc>
          <w:tcPr>
            <w:tcW w:w="594"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4.</w:t>
            </w:r>
          </w:p>
        </w:tc>
        <w:tc>
          <w:tcPr>
            <w:tcW w:w="5026"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both"/>
              <w:rPr>
                <w:rFonts w:eastAsiaTheme="minorHAnsi"/>
                <w:sz w:val="24"/>
                <w:szCs w:val="24"/>
                <w:lang w:eastAsia="en-US"/>
              </w:rPr>
            </w:pPr>
            <w:r w:rsidRPr="008E5F2B">
              <w:rPr>
                <w:rFonts w:eastAsiaTheme="minorHAnsi"/>
                <w:sz w:val="24"/>
                <w:szCs w:val="24"/>
                <w:lang w:eastAsia="en-US"/>
              </w:rPr>
              <w:t>Доля отремонтированных объектов жилого фонда (от запланированных), %</w:t>
            </w:r>
          </w:p>
        </w:tc>
        <w:tc>
          <w:tcPr>
            <w:tcW w:w="1275"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100</w:t>
            </w:r>
          </w:p>
        </w:tc>
        <w:tc>
          <w:tcPr>
            <w:tcW w:w="1095"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100</w:t>
            </w:r>
          </w:p>
        </w:tc>
        <w:tc>
          <w:tcPr>
            <w:tcW w:w="992"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100</w:t>
            </w:r>
          </w:p>
        </w:tc>
        <w:tc>
          <w:tcPr>
            <w:tcW w:w="1134"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100</w:t>
            </w:r>
          </w:p>
        </w:tc>
        <w:tc>
          <w:tcPr>
            <w:tcW w:w="993"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100</w:t>
            </w:r>
          </w:p>
        </w:tc>
        <w:tc>
          <w:tcPr>
            <w:tcW w:w="992"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100</w:t>
            </w:r>
          </w:p>
        </w:tc>
        <w:tc>
          <w:tcPr>
            <w:tcW w:w="992"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100</w:t>
            </w:r>
          </w:p>
        </w:tc>
        <w:tc>
          <w:tcPr>
            <w:tcW w:w="906"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100</w:t>
            </w:r>
          </w:p>
        </w:tc>
        <w:tc>
          <w:tcPr>
            <w:tcW w:w="1068"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100</w:t>
            </w:r>
          </w:p>
        </w:tc>
      </w:tr>
      <w:tr w:rsidR="003732AE" w:rsidRPr="008E5F2B" w:rsidTr="003732AE">
        <w:trPr>
          <w:trHeight w:val="545"/>
          <w:jc w:val="center"/>
        </w:trPr>
        <w:tc>
          <w:tcPr>
            <w:tcW w:w="594"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5.</w:t>
            </w:r>
          </w:p>
        </w:tc>
        <w:tc>
          <w:tcPr>
            <w:tcW w:w="5026"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both"/>
              <w:rPr>
                <w:rFonts w:eastAsiaTheme="minorHAnsi"/>
                <w:sz w:val="24"/>
                <w:szCs w:val="24"/>
                <w:lang w:eastAsia="en-US"/>
              </w:rPr>
            </w:pPr>
            <w:r w:rsidRPr="008E5F2B">
              <w:rPr>
                <w:rFonts w:eastAsiaTheme="minorHAnsi"/>
                <w:sz w:val="24"/>
                <w:szCs w:val="24"/>
                <w:lang w:eastAsia="en-US"/>
              </w:rPr>
              <w:t>Доля разработанных проектов планировки населенных пунктов (от запланированных), %</w:t>
            </w:r>
          </w:p>
        </w:tc>
        <w:tc>
          <w:tcPr>
            <w:tcW w:w="1275"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100</w:t>
            </w:r>
          </w:p>
        </w:tc>
        <w:tc>
          <w:tcPr>
            <w:tcW w:w="1095"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100</w:t>
            </w:r>
          </w:p>
        </w:tc>
        <w:tc>
          <w:tcPr>
            <w:tcW w:w="992"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100</w:t>
            </w:r>
          </w:p>
        </w:tc>
        <w:tc>
          <w:tcPr>
            <w:tcW w:w="1134"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100</w:t>
            </w:r>
          </w:p>
        </w:tc>
        <w:tc>
          <w:tcPr>
            <w:tcW w:w="993"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100</w:t>
            </w:r>
          </w:p>
        </w:tc>
        <w:tc>
          <w:tcPr>
            <w:tcW w:w="992"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100</w:t>
            </w:r>
          </w:p>
        </w:tc>
        <w:tc>
          <w:tcPr>
            <w:tcW w:w="992"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100</w:t>
            </w:r>
          </w:p>
        </w:tc>
        <w:tc>
          <w:tcPr>
            <w:tcW w:w="906"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100</w:t>
            </w:r>
          </w:p>
        </w:tc>
        <w:tc>
          <w:tcPr>
            <w:tcW w:w="1068"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100</w:t>
            </w:r>
          </w:p>
        </w:tc>
      </w:tr>
      <w:tr w:rsidR="003732AE" w:rsidRPr="008E5F2B" w:rsidTr="003732AE">
        <w:trPr>
          <w:trHeight w:val="2395"/>
          <w:jc w:val="center"/>
        </w:trPr>
        <w:tc>
          <w:tcPr>
            <w:tcW w:w="594"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6.</w:t>
            </w:r>
          </w:p>
        </w:tc>
        <w:tc>
          <w:tcPr>
            <w:tcW w:w="5026"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both"/>
              <w:rPr>
                <w:rFonts w:eastAsiaTheme="minorHAnsi"/>
                <w:sz w:val="24"/>
                <w:szCs w:val="24"/>
                <w:lang w:eastAsia="en-US"/>
              </w:rPr>
            </w:pPr>
            <w:r w:rsidRPr="008E5F2B">
              <w:rPr>
                <w:rFonts w:eastAsiaTheme="minorHAnsi"/>
                <w:sz w:val="24"/>
                <w:szCs w:val="24"/>
                <w:lang w:eastAsia="en-US"/>
              </w:rPr>
              <w:t>Доля предоставленных в собственность земельных участков без проведения торгов и предварительных согласований мест размещения объектов для строительства индивидуальных жилых домов гражданам, отнесенным к категориям, указанным в пункте 1 статьи 7.4. Закона Ханты-Мансийского автономного округа – Югры от 06.07.2005 № 57-оз «О регулировании отдельных жилищных отношений в Ханты-Мансийском автономном округе – Югре» от вставших на учет, %</w:t>
            </w:r>
          </w:p>
        </w:tc>
        <w:tc>
          <w:tcPr>
            <w:tcW w:w="1275"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100</w:t>
            </w:r>
          </w:p>
        </w:tc>
        <w:tc>
          <w:tcPr>
            <w:tcW w:w="1095"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100</w:t>
            </w:r>
          </w:p>
        </w:tc>
        <w:tc>
          <w:tcPr>
            <w:tcW w:w="992"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100</w:t>
            </w:r>
          </w:p>
        </w:tc>
        <w:tc>
          <w:tcPr>
            <w:tcW w:w="1134"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100</w:t>
            </w:r>
          </w:p>
        </w:tc>
        <w:tc>
          <w:tcPr>
            <w:tcW w:w="993"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100</w:t>
            </w:r>
          </w:p>
        </w:tc>
        <w:tc>
          <w:tcPr>
            <w:tcW w:w="992"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100</w:t>
            </w:r>
          </w:p>
        </w:tc>
        <w:tc>
          <w:tcPr>
            <w:tcW w:w="992"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100</w:t>
            </w:r>
          </w:p>
        </w:tc>
        <w:tc>
          <w:tcPr>
            <w:tcW w:w="906"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100</w:t>
            </w:r>
          </w:p>
        </w:tc>
        <w:tc>
          <w:tcPr>
            <w:tcW w:w="1068"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100</w:t>
            </w:r>
          </w:p>
        </w:tc>
      </w:tr>
      <w:tr w:rsidR="003732AE" w:rsidRPr="008E5F2B" w:rsidTr="003732AE">
        <w:trPr>
          <w:trHeight w:val="230"/>
          <w:jc w:val="center"/>
        </w:trPr>
        <w:tc>
          <w:tcPr>
            <w:tcW w:w="594"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7.</w:t>
            </w:r>
          </w:p>
        </w:tc>
        <w:tc>
          <w:tcPr>
            <w:tcW w:w="5026"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both"/>
              <w:rPr>
                <w:rFonts w:eastAsiaTheme="minorHAnsi"/>
                <w:sz w:val="24"/>
                <w:szCs w:val="24"/>
                <w:lang w:eastAsia="en-US"/>
              </w:rPr>
            </w:pPr>
            <w:r w:rsidRPr="008E5F2B">
              <w:rPr>
                <w:rFonts w:eastAsiaTheme="minorHAnsi"/>
                <w:sz w:val="24"/>
                <w:szCs w:val="24"/>
                <w:lang w:eastAsia="en-US"/>
              </w:rPr>
              <w:t>Доля семей, расселенных из приспособленных для проживания строений от общего числа семей, включенных в Реестр приспособленных для проживания строений на 01.01.2012 и подлежащих расселению, %</w:t>
            </w:r>
          </w:p>
        </w:tc>
        <w:tc>
          <w:tcPr>
            <w:tcW w:w="1275"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91,4</w:t>
            </w:r>
          </w:p>
        </w:tc>
        <w:tc>
          <w:tcPr>
            <w:tcW w:w="1095"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8,6</w:t>
            </w:r>
          </w:p>
        </w:tc>
        <w:tc>
          <w:tcPr>
            <w:tcW w:w="992"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p>
        </w:tc>
        <w:tc>
          <w:tcPr>
            <w:tcW w:w="993"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p>
        </w:tc>
        <w:tc>
          <w:tcPr>
            <w:tcW w:w="906"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p>
        </w:tc>
        <w:tc>
          <w:tcPr>
            <w:tcW w:w="1068"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100</w:t>
            </w:r>
          </w:p>
        </w:tc>
      </w:tr>
      <w:tr w:rsidR="003732AE" w:rsidRPr="008E5F2B" w:rsidTr="003732AE">
        <w:trPr>
          <w:trHeight w:val="1125"/>
          <w:jc w:val="center"/>
        </w:trPr>
        <w:tc>
          <w:tcPr>
            <w:tcW w:w="594"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8.</w:t>
            </w:r>
          </w:p>
        </w:tc>
        <w:tc>
          <w:tcPr>
            <w:tcW w:w="5026"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both"/>
              <w:rPr>
                <w:rFonts w:eastAsiaTheme="minorHAnsi"/>
                <w:sz w:val="24"/>
                <w:szCs w:val="24"/>
                <w:lang w:eastAsia="en-US"/>
              </w:rPr>
            </w:pPr>
            <w:r w:rsidRPr="008E5F2B">
              <w:rPr>
                <w:rFonts w:eastAsiaTheme="minorHAnsi"/>
                <w:sz w:val="24"/>
                <w:szCs w:val="24"/>
                <w:lang w:eastAsia="en-US"/>
              </w:rPr>
              <w:t>Доля ликвидированных строений от общего числа строений, включенных в Реестр приспособленных для проживания строений на 01.01.2012 и подлежащих ликвидации, %</w:t>
            </w:r>
          </w:p>
        </w:tc>
        <w:tc>
          <w:tcPr>
            <w:tcW w:w="1275"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23,0</w:t>
            </w:r>
          </w:p>
        </w:tc>
        <w:tc>
          <w:tcPr>
            <w:tcW w:w="1095"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77,0</w:t>
            </w:r>
          </w:p>
        </w:tc>
        <w:tc>
          <w:tcPr>
            <w:tcW w:w="992"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p>
        </w:tc>
        <w:tc>
          <w:tcPr>
            <w:tcW w:w="993"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p>
        </w:tc>
        <w:tc>
          <w:tcPr>
            <w:tcW w:w="906"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p>
        </w:tc>
        <w:tc>
          <w:tcPr>
            <w:tcW w:w="1068"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100</w:t>
            </w:r>
          </w:p>
        </w:tc>
      </w:tr>
      <w:tr w:rsidR="003732AE" w:rsidRPr="008E5F2B" w:rsidTr="003732AE">
        <w:trPr>
          <w:trHeight w:val="3065"/>
          <w:jc w:val="center"/>
        </w:trPr>
        <w:tc>
          <w:tcPr>
            <w:tcW w:w="594"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9.</w:t>
            </w:r>
          </w:p>
        </w:tc>
        <w:tc>
          <w:tcPr>
            <w:tcW w:w="5026"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both"/>
              <w:rPr>
                <w:rFonts w:eastAsiaTheme="minorHAnsi"/>
                <w:sz w:val="24"/>
                <w:szCs w:val="24"/>
                <w:lang w:eastAsia="en-US"/>
              </w:rPr>
            </w:pPr>
            <w:r w:rsidRPr="008E5F2B">
              <w:rPr>
                <w:rFonts w:eastAsiaTheme="minorHAnsi"/>
                <w:sz w:val="24"/>
                <w:szCs w:val="24"/>
                <w:lang w:eastAsia="en-US"/>
              </w:rPr>
              <w:t>Доля детей-сирот и детей, оставшихся без попечения родителей, лиц из их числа, обеспеченных жилыми помещениями, на конец отчетного периода от общей численности детей-сирот и детей, оставшихся без попечения родителей, лиц из их числа, состоящих в списке детей-сирот и детей, оставшихся без попечения родителей, лиц из их числа, которые подлежат обеспечению жилыми помещениями специализированного жилищного фонда по договорам найма специализированных жилых помещений, на начало отчетного периода, %</w:t>
            </w:r>
          </w:p>
        </w:tc>
        <w:tc>
          <w:tcPr>
            <w:tcW w:w="1275"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100</w:t>
            </w:r>
          </w:p>
        </w:tc>
        <w:tc>
          <w:tcPr>
            <w:tcW w:w="1095"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100</w:t>
            </w:r>
          </w:p>
        </w:tc>
        <w:tc>
          <w:tcPr>
            <w:tcW w:w="992"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100</w:t>
            </w:r>
          </w:p>
        </w:tc>
        <w:tc>
          <w:tcPr>
            <w:tcW w:w="1134"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100</w:t>
            </w:r>
          </w:p>
        </w:tc>
        <w:tc>
          <w:tcPr>
            <w:tcW w:w="993"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p>
        </w:tc>
        <w:tc>
          <w:tcPr>
            <w:tcW w:w="906"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p>
        </w:tc>
        <w:tc>
          <w:tcPr>
            <w:tcW w:w="1068"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100</w:t>
            </w:r>
          </w:p>
        </w:tc>
      </w:tr>
      <w:tr w:rsidR="003732AE" w:rsidRPr="008E5F2B" w:rsidTr="003732AE">
        <w:trPr>
          <w:trHeight w:val="2130"/>
          <w:jc w:val="center"/>
        </w:trPr>
        <w:tc>
          <w:tcPr>
            <w:tcW w:w="594"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10.</w:t>
            </w:r>
          </w:p>
        </w:tc>
        <w:tc>
          <w:tcPr>
            <w:tcW w:w="5026"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both"/>
              <w:rPr>
                <w:rFonts w:eastAsiaTheme="minorHAnsi"/>
                <w:sz w:val="24"/>
                <w:szCs w:val="24"/>
                <w:lang w:eastAsia="en-US"/>
              </w:rPr>
            </w:pPr>
            <w:r w:rsidRPr="008E5F2B">
              <w:rPr>
                <w:rFonts w:eastAsiaTheme="minorHAnsi"/>
                <w:sz w:val="24"/>
                <w:szCs w:val="24"/>
                <w:lang w:eastAsia="en-US"/>
              </w:rPr>
              <w:t>Доля использованных средств субсидии, передаваемой из бюджета автономного округа бюджету района на обеспечение жилыми помещениями специализированного жилищного фонда по договорам найма специализированных жилых помещений детей-сирот и детей, оставшихся без попечения родителей, лиц из числа детей-сирот и детей, оставшихся без попечения родителей, %</w:t>
            </w:r>
          </w:p>
        </w:tc>
        <w:tc>
          <w:tcPr>
            <w:tcW w:w="1275"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100</w:t>
            </w:r>
          </w:p>
        </w:tc>
        <w:tc>
          <w:tcPr>
            <w:tcW w:w="1095"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100</w:t>
            </w:r>
          </w:p>
        </w:tc>
        <w:tc>
          <w:tcPr>
            <w:tcW w:w="992"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100</w:t>
            </w:r>
          </w:p>
        </w:tc>
        <w:tc>
          <w:tcPr>
            <w:tcW w:w="1134"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100</w:t>
            </w:r>
          </w:p>
        </w:tc>
        <w:tc>
          <w:tcPr>
            <w:tcW w:w="993"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p>
        </w:tc>
        <w:tc>
          <w:tcPr>
            <w:tcW w:w="906"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p>
        </w:tc>
        <w:tc>
          <w:tcPr>
            <w:tcW w:w="1068"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100</w:t>
            </w:r>
          </w:p>
        </w:tc>
      </w:tr>
      <w:tr w:rsidR="003732AE" w:rsidRPr="008E5F2B" w:rsidTr="003732AE">
        <w:trPr>
          <w:trHeight w:val="1500"/>
          <w:jc w:val="center"/>
        </w:trPr>
        <w:tc>
          <w:tcPr>
            <w:tcW w:w="594"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11.</w:t>
            </w:r>
          </w:p>
        </w:tc>
        <w:tc>
          <w:tcPr>
            <w:tcW w:w="5026"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both"/>
              <w:rPr>
                <w:rFonts w:eastAsiaTheme="minorHAnsi"/>
                <w:sz w:val="24"/>
                <w:szCs w:val="24"/>
                <w:lang w:eastAsia="en-US"/>
              </w:rPr>
            </w:pPr>
            <w:r w:rsidRPr="008E5F2B">
              <w:rPr>
                <w:rFonts w:eastAsiaTheme="minorHAnsi"/>
                <w:sz w:val="24"/>
                <w:szCs w:val="24"/>
                <w:lang w:eastAsia="en-US"/>
              </w:rPr>
              <w:t>Доля использованных средств субсидии, передаваемой из бюджета автономного округа бюджету района на проведение ремонтов жилых помещений, принадлежащих лицам из числа детей-сирот и детей, оставшихся без попечения родителей</w:t>
            </w:r>
          </w:p>
        </w:tc>
        <w:tc>
          <w:tcPr>
            <w:tcW w:w="1275"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100</w:t>
            </w:r>
          </w:p>
        </w:tc>
        <w:tc>
          <w:tcPr>
            <w:tcW w:w="1095"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100</w:t>
            </w:r>
          </w:p>
        </w:tc>
        <w:tc>
          <w:tcPr>
            <w:tcW w:w="992"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p>
        </w:tc>
        <w:tc>
          <w:tcPr>
            <w:tcW w:w="993"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p>
        </w:tc>
        <w:tc>
          <w:tcPr>
            <w:tcW w:w="906"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p>
        </w:tc>
        <w:tc>
          <w:tcPr>
            <w:tcW w:w="1068"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100</w:t>
            </w:r>
          </w:p>
        </w:tc>
      </w:tr>
      <w:tr w:rsidR="003732AE" w:rsidRPr="008E5F2B" w:rsidTr="003732AE">
        <w:trPr>
          <w:trHeight w:val="711"/>
          <w:jc w:val="center"/>
        </w:trPr>
        <w:tc>
          <w:tcPr>
            <w:tcW w:w="594"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12.</w:t>
            </w:r>
          </w:p>
        </w:tc>
        <w:tc>
          <w:tcPr>
            <w:tcW w:w="5026"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both"/>
              <w:rPr>
                <w:rFonts w:eastAsiaTheme="minorHAnsi"/>
                <w:sz w:val="24"/>
                <w:szCs w:val="24"/>
                <w:lang w:eastAsia="en-US"/>
              </w:rPr>
            </w:pPr>
            <w:r w:rsidRPr="008E5F2B">
              <w:rPr>
                <w:rFonts w:eastAsiaTheme="minorHAnsi"/>
                <w:sz w:val="24"/>
                <w:szCs w:val="24"/>
                <w:lang w:eastAsia="en-US"/>
              </w:rPr>
              <w:t>Доля использованных средств субсидии, передаваемой из бюджета автономного округа бюджету района на обеспечение жилыми помещениями специализированного жилищного фонда по договорам найма специализированных жилых помещений детей-сирот и детей, оставшихся без попечения родителей, лиц из числа детей-сирот и детей, оставшихся без попечения родителей, %</w:t>
            </w:r>
          </w:p>
        </w:tc>
        <w:tc>
          <w:tcPr>
            <w:tcW w:w="1275"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100</w:t>
            </w:r>
          </w:p>
        </w:tc>
        <w:tc>
          <w:tcPr>
            <w:tcW w:w="1095"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100</w:t>
            </w:r>
          </w:p>
        </w:tc>
        <w:tc>
          <w:tcPr>
            <w:tcW w:w="992"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100</w:t>
            </w:r>
          </w:p>
        </w:tc>
        <w:tc>
          <w:tcPr>
            <w:tcW w:w="1134"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100</w:t>
            </w:r>
          </w:p>
        </w:tc>
        <w:tc>
          <w:tcPr>
            <w:tcW w:w="993"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p>
        </w:tc>
        <w:tc>
          <w:tcPr>
            <w:tcW w:w="906"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p>
        </w:tc>
        <w:tc>
          <w:tcPr>
            <w:tcW w:w="1068"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100</w:t>
            </w:r>
          </w:p>
        </w:tc>
      </w:tr>
      <w:tr w:rsidR="003732AE" w:rsidRPr="008E5F2B" w:rsidTr="003732AE">
        <w:trPr>
          <w:trHeight w:val="964"/>
          <w:jc w:val="center"/>
        </w:trPr>
        <w:tc>
          <w:tcPr>
            <w:tcW w:w="594"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13.</w:t>
            </w:r>
          </w:p>
        </w:tc>
        <w:tc>
          <w:tcPr>
            <w:tcW w:w="5026" w:type="dxa"/>
            <w:tcBorders>
              <w:top w:val="single" w:sz="4" w:space="0" w:color="auto"/>
              <w:left w:val="single" w:sz="4" w:space="0" w:color="auto"/>
              <w:bottom w:val="single" w:sz="4" w:space="0" w:color="auto"/>
              <w:right w:val="single" w:sz="4" w:space="0" w:color="auto"/>
            </w:tcBorders>
            <w:hideMark/>
          </w:tcPr>
          <w:p w:rsidR="003732AE" w:rsidRPr="008E5F2B" w:rsidRDefault="003732AE" w:rsidP="003732AE">
            <w:pPr>
              <w:jc w:val="both"/>
              <w:rPr>
                <w:rFonts w:eastAsiaTheme="minorHAnsi"/>
                <w:sz w:val="24"/>
                <w:szCs w:val="24"/>
                <w:lang w:eastAsia="en-US"/>
              </w:rPr>
            </w:pPr>
            <w:r w:rsidRPr="008E5F2B">
              <w:rPr>
                <w:rFonts w:eastAsiaTheme="minorHAnsi"/>
                <w:sz w:val="24"/>
                <w:szCs w:val="24"/>
                <w:lang w:eastAsia="en-US"/>
              </w:rPr>
              <w:t>Доля семей, переселенных из населенного пункта (д. Пугъюг) с низкой плотностью населения и труднодоступной местностью</w:t>
            </w:r>
          </w:p>
        </w:tc>
        <w:tc>
          <w:tcPr>
            <w:tcW w:w="1275"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100</w:t>
            </w:r>
          </w:p>
        </w:tc>
        <w:tc>
          <w:tcPr>
            <w:tcW w:w="1095"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100</w:t>
            </w:r>
          </w:p>
        </w:tc>
        <w:tc>
          <w:tcPr>
            <w:tcW w:w="992"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0</w:t>
            </w:r>
          </w:p>
        </w:tc>
        <w:tc>
          <w:tcPr>
            <w:tcW w:w="1134"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0</w:t>
            </w:r>
          </w:p>
        </w:tc>
        <w:tc>
          <w:tcPr>
            <w:tcW w:w="993"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0</w:t>
            </w:r>
          </w:p>
        </w:tc>
        <w:tc>
          <w:tcPr>
            <w:tcW w:w="992"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0</w:t>
            </w:r>
          </w:p>
        </w:tc>
        <w:tc>
          <w:tcPr>
            <w:tcW w:w="992"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0</w:t>
            </w:r>
          </w:p>
        </w:tc>
        <w:tc>
          <w:tcPr>
            <w:tcW w:w="906"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0</w:t>
            </w:r>
          </w:p>
        </w:tc>
        <w:tc>
          <w:tcPr>
            <w:tcW w:w="1068" w:type="dxa"/>
            <w:tcBorders>
              <w:top w:val="single" w:sz="4" w:space="0" w:color="auto"/>
              <w:left w:val="single" w:sz="4" w:space="0" w:color="auto"/>
              <w:bottom w:val="single" w:sz="4" w:space="0" w:color="auto"/>
              <w:right w:val="single" w:sz="4" w:space="0" w:color="auto"/>
            </w:tcBorders>
            <w:noWrap/>
            <w:hideMark/>
          </w:tcPr>
          <w:p w:rsidR="003732AE" w:rsidRPr="008E5F2B" w:rsidRDefault="003732AE" w:rsidP="003732AE">
            <w:pPr>
              <w:jc w:val="center"/>
              <w:rPr>
                <w:rFonts w:eastAsiaTheme="minorHAnsi"/>
                <w:sz w:val="24"/>
                <w:szCs w:val="24"/>
                <w:lang w:eastAsia="en-US"/>
              </w:rPr>
            </w:pPr>
            <w:r w:rsidRPr="008E5F2B">
              <w:rPr>
                <w:rFonts w:eastAsiaTheme="minorHAnsi"/>
                <w:sz w:val="24"/>
                <w:szCs w:val="24"/>
                <w:lang w:eastAsia="en-US"/>
              </w:rPr>
              <w:t>100</w:t>
            </w:r>
          </w:p>
        </w:tc>
      </w:tr>
    </w:tbl>
    <w:p w:rsidR="003732AE" w:rsidRPr="002945A1" w:rsidRDefault="002945A1" w:rsidP="002945A1">
      <w:pPr>
        <w:ind w:left="170" w:right="-172"/>
        <w:jc w:val="right"/>
      </w:pPr>
      <w:r>
        <w:t>.».</w:t>
      </w:r>
    </w:p>
    <w:p w:rsidR="003732AE" w:rsidRPr="003732AE" w:rsidRDefault="003732AE" w:rsidP="003732AE">
      <w:pPr>
        <w:ind w:left="170" w:right="57"/>
        <w:jc w:val="center"/>
        <w:rPr>
          <w:b/>
        </w:rPr>
      </w:pPr>
    </w:p>
    <w:p w:rsidR="003732AE" w:rsidRPr="003732AE" w:rsidRDefault="003732AE" w:rsidP="003732AE">
      <w:pPr>
        <w:jc w:val="both"/>
        <w:rPr>
          <w:rFonts w:eastAsiaTheme="minorHAnsi"/>
          <w:lang w:eastAsia="en-US"/>
        </w:rPr>
      </w:pPr>
    </w:p>
    <w:p w:rsidR="003732AE" w:rsidRPr="003732AE" w:rsidRDefault="003732AE" w:rsidP="003732AE">
      <w:pPr>
        <w:rPr>
          <w:rFonts w:asciiTheme="minorHAnsi" w:eastAsiaTheme="minorHAnsi" w:hAnsiTheme="minorHAnsi" w:cstheme="minorBidi"/>
          <w:sz w:val="22"/>
          <w:szCs w:val="22"/>
          <w:lang w:eastAsia="en-US"/>
        </w:rPr>
      </w:pPr>
    </w:p>
    <w:p w:rsidR="003732AE" w:rsidRPr="00B05448" w:rsidRDefault="003732AE" w:rsidP="003732AE">
      <w:pPr>
        <w:rPr>
          <w:szCs w:val="30"/>
        </w:rPr>
      </w:pPr>
    </w:p>
    <w:sectPr w:rsidR="003732AE" w:rsidRPr="00B05448" w:rsidSect="003732AE">
      <w:pgSz w:w="16838" w:h="11906" w:orient="landscape"/>
      <w:pgMar w:top="1701"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7D49" w:rsidRDefault="00FD7D49">
      <w:r>
        <w:separator/>
      </w:r>
    </w:p>
  </w:endnote>
  <w:endnote w:type="continuationSeparator" w:id="1">
    <w:p w:rsidR="00FD7D49" w:rsidRDefault="00FD7D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7D49" w:rsidRDefault="00FD7D49">
      <w:r>
        <w:separator/>
      </w:r>
    </w:p>
  </w:footnote>
  <w:footnote w:type="continuationSeparator" w:id="1">
    <w:p w:rsidR="00FD7D49" w:rsidRDefault="00FD7D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045258"/>
      <w:docPartObj>
        <w:docPartGallery w:val="Page Numbers (Top of Page)"/>
        <w:docPartUnique/>
      </w:docPartObj>
    </w:sdtPr>
    <w:sdtContent>
      <w:p w:rsidR="008E5F2B" w:rsidRDefault="00A5140B" w:rsidP="00A134B2">
        <w:pPr>
          <w:pStyle w:val="a4"/>
          <w:jc w:val="center"/>
          <w:rPr>
            <w:noProof/>
          </w:rPr>
        </w:pPr>
        <w:r>
          <w:fldChar w:fldCharType="begin"/>
        </w:r>
        <w:r w:rsidR="008C7AB1">
          <w:instrText>PAGE   \* MERGEFORMAT</w:instrText>
        </w:r>
        <w:r>
          <w:fldChar w:fldCharType="separate"/>
        </w:r>
        <w:r w:rsidR="00B6508D">
          <w:rPr>
            <w:noProof/>
          </w:rPr>
          <w:t>4</w:t>
        </w:r>
        <w:r>
          <w:rPr>
            <w:noProof/>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1205910"/>
      <w:docPartObj>
        <w:docPartGallery w:val="Page Numbers (Top of Page)"/>
        <w:docPartUnique/>
      </w:docPartObj>
    </w:sdtPr>
    <w:sdtContent>
      <w:p w:rsidR="008E5F2B" w:rsidRDefault="00A5140B">
        <w:pPr>
          <w:pStyle w:val="a4"/>
          <w:jc w:val="center"/>
        </w:pPr>
        <w:r>
          <w:fldChar w:fldCharType="begin"/>
        </w:r>
        <w:r w:rsidR="008C7AB1">
          <w:instrText>PAGE   \* MERGEFORMAT</w:instrText>
        </w:r>
        <w:r>
          <w:fldChar w:fldCharType="separate"/>
        </w:r>
        <w:r w:rsidR="00B6508D">
          <w:rPr>
            <w:noProof/>
          </w:rPr>
          <w:t>16</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6">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7"/>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421890"/>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25C0"/>
    <w:rsid w:val="00000206"/>
    <w:rsid w:val="00004D74"/>
    <w:rsid w:val="00006CFB"/>
    <w:rsid w:val="00006D9C"/>
    <w:rsid w:val="0001052C"/>
    <w:rsid w:val="00012296"/>
    <w:rsid w:val="000128EC"/>
    <w:rsid w:val="00013D23"/>
    <w:rsid w:val="000153A4"/>
    <w:rsid w:val="00015FB2"/>
    <w:rsid w:val="000165BC"/>
    <w:rsid w:val="00021A5A"/>
    <w:rsid w:val="00022E67"/>
    <w:rsid w:val="0002396D"/>
    <w:rsid w:val="00023F47"/>
    <w:rsid w:val="000271BA"/>
    <w:rsid w:val="000275B7"/>
    <w:rsid w:val="00030B02"/>
    <w:rsid w:val="00031794"/>
    <w:rsid w:val="00033DC0"/>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7E72"/>
    <w:rsid w:val="000B012D"/>
    <w:rsid w:val="000B049C"/>
    <w:rsid w:val="000B1417"/>
    <w:rsid w:val="000B38FF"/>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6746"/>
    <w:rsid w:val="000E6C83"/>
    <w:rsid w:val="000F0679"/>
    <w:rsid w:val="000F3259"/>
    <w:rsid w:val="001002E1"/>
    <w:rsid w:val="00101E06"/>
    <w:rsid w:val="0010246A"/>
    <w:rsid w:val="00102DDA"/>
    <w:rsid w:val="00103954"/>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46E3A"/>
    <w:rsid w:val="001502E1"/>
    <w:rsid w:val="00153090"/>
    <w:rsid w:val="00155385"/>
    <w:rsid w:val="00157C57"/>
    <w:rsid w:val="0016073A"/>
    <w:rsid w:val="00160938"/>
    <w:rsid w:val="00161947"/>
    <w:rsid w:val="00161AD0"/>
    <w:rsid w:val="00162CAF"/>
    <w:rsid w:val="00164CEE"/>
    <w:rsid w:val="00164E66"/>
    <w:rsid w:val="001671DB"/>
    <w:rsid w:val="00167A9E"/>
    <w:rsid w:val="00170E73"/>
    <w:rsid w:val="00173548"/>
    <w:rsid w:val="001741CD"/>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F53"/>
    <w:rsid w:val="001C0365"/>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7F1"/>
    <w:rsid w:val="002006CC"/>
    <w:rsid w:val="00200BDF"/>
    <w:rsid w:val="00202C09"/>
    <w:rsid w:val="002049E2"/>
    <w:rsid w:val="0020543B"/>
    <w:rsid w:val="00206E05"/>
    <w:rsid w:val="00207E58"/>
    <w:rsid w:val="0021455F"/>
    <w:rsid w:val="00215140"/>
    <w:rsid w:val="0022221D"/>
    <w:rsid w:val="00222FBA"/>
    <w:rsid w:val="00224837"/>
    <w:rsid w:val="00227D5E"/>
    <w:rsid w:val="00232C36"/>
    <w:rsid w:val="00233229"/>
    <w:rsid w:val="00233C54"/>
    <w:rsid w:val="002349B6"/>
    <w:rsid w:val="00237D49"/>
    <w:rsid w:val="00240230"/>
    <w:rsid w:val="002413B5"/>
    <w:rsid w:val="00241888"/>
    <w:rsid w:val="00242890"/>
    <w:rsid w:val="00245C4F"/>
    <w:rsid w:val="00247EF7"/>
    <w:rsid w:val="00254921"/>
    <w:rsid w:val="00254D96"/>
    <w:rsid w:val="002563D5"/>
    <w:rsid w:val="00261AB6"/>
    <w:rsid w:val="0026216F"/>
    <w:rsid w:val="002626AD"/>
    <w:rsid w:val="002632F1"/>
    <w:rsid w:val="002637C0"/>
    <w:rsid w:val="00263ED4"/>
    <w:rsid w:val="00264AF0"/>
    <w:rsid w:val="002657EC"/>
    <w:rsid w:val="00270466"/>
    <w:rsid w:val="00271459"/>
    <w:rsid w:val="002738FE"/>
    <w:rsid w:val="002764E3"/>
    <w:rsid w:val="002805A2"/>
    <w:rsid w:val="00282355"/>
    <w:rsid w:val="002834EC"/>
    <w:rsid w:val="002945A1"/>
    <w:rsid w:val="002954C9"/>
    <w:rsid w:val="002A2381"/>
    <w:rsid w:val="002A264B"/>
    <w:rsid w:val="002A51A2"/>
    <w:rsid w:val="002A6D69"/>
    <w:rsid w:val="002A7193"/>
    <w:rsid w:val="002B3AA0"/>
    <w:rsid w:val="002B59BF"/>
    <w:rsid w:val="002C0F4C"/>
    <w:rsid w:val="002C147A"/>
    <w:rsid w:val="002C4FD0"/>
    <w:rsid w:val="002C598B"/>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835"/>
    <w:rsid w:val="00306C6D"/>
    <w:rsid w:val="00307D0B"/>
    <w:rsid w:val="00311283"/>
    <w:rsid w:val="00312BCD"/>
    <w:rsid w:val="0031451E"/>
    <w:rsid w:val="0031459C"/>
    <w:rsid w:val="003157F0"/>
    <w:rsid w:val="00317A5D"/>
    <w:rsid w:val="003218C9"/>
    <w:rsid w:val="00321C83"/>
    <w:rsid w:val="00323D07"/>
    <w:rsid w:val="00323EF4"/>
    <w:rsid w:val="0032485B"/>
    <w:rsid w:val="00327666"/>
    <w:rsid w:val="003302AD"/>
    <w:rsid w:val="003321C0"/>
    <w:rsid w:val="003344B7"/>
    <w:rsid w:val="00335778"/>
    <w:rsid w:val="00341A0B"/>
    <w:rsid w:val="003434A1"/>
    <w:rsid w:val="003442EE"/>
    <w:rsid w:val="00344CB0"/>
    <w:rsid w:val="00345330"/>
    <w:rsid w:val="00345A18"/>
    <w:rsid w:val="00346443"/>
    <w:rsid w:val="00347713"/>
    <w:rsid w:val="0035080F"/>
    <w:rsid w:val="00351E98"/>
    <w:rsid w:val="00352C02"/>
    <w:rsid w:val="0035333F"/>
    <w:rsid w:val="0035657A"/>
    <w:rsid w:val="003570AB"/>
    <w:rsid w:val="00360652"/>
    <w:rsid w:val="00360CF1"/>
    <w:rsid w:val="00361B8A"/>
    <w:rsid w:val="003627BF"/>
    <w:rsid w:val="003634AC"/>
    <w:rsid w:val="00364A98"/>
    <w:rsid w:val="00365D69"/>
    <w:rsid w:val="00367213"/>
    <w:rsid w:val="00370546"/>
    <w:rsid w:val="00371EE1"/>
    <w:rsid w:val="00372BB9"/>
    <w:rsid w:val="003732AE"/>
    <w:rsid w:val="00373322"/>
    <w:rsid w:val="00375F8F"/>
    <w:rsid w:val="0038106A"/>
    <w:rsid w:val="00381CED"/>
    <w:rsid w:val="003837E3"/>
    <w:rsid w:val="00387AD5"/>
    <w:rsid w:val="00391DD1"/>
    <w:rsid w:val="00392386"/>
    <w:rsid w:val="00393566"/>
    <w:rsid w:val="0039439F"/>
    <w:rsid w:val="00395552"/>
    <w:rsid w:val="00396906"/>
    <w:rsid w:val="00397B91"/>
    <w:rsid w:val="003A2430"/>
    <w:rsid w:val="003A56DF"/>
    <w:rsid w:val="003A7090"/>
    <w:rsid w:val="003A70EF"/>
    <w:rsid w:val="003B0E54"/>
    <w:rsid w:val="003B1C8D"/>
    <w:rsid w:val="003B33F8"/>
    <w:rsid w:val="003B398F"/>
    <w:rsid w:val="003B45E1"/>
    <w:rsid w:val="003B6815"/>
    <w:rsid w:val="003B68BC"/>
    <w:rsid w:val="003B6AB2"/>
    <w:rsid w:val="003B732A"/>
    <w:rsid w:val="003C0EEF"/>
    <w:rsid w:val="003C618E"/>
    <w:rsid w:val="003D31CA"/>
    <w:rsid w:val="003D58AF"/>
    <w:rsid w:val="003E2FE4"/>
    <w:rsid w:val="003E78E1"/>
    <w:rsid w:val="003F1567"/>
    <w:rsid w:val="003F25E9"/>
    <w:rsid w:val="003F271D"/>
    <w:rsid w:val="003F6E1F"/>
    <w:rsid w:val="003F7552"/>
    <w:rsid w:val="00400423"/>
    <w:rsid w:val="00402FAB"/>
    <w:rsid w:val="00407DB1"/>
    <w:rsid w:val="00411587"/>
    <w:rsid w:val="004131F8"/>
    <w:rsid w:val="0041649D"/>
    <w:rsid w:val="00417351"/>
    <w:rsid w:val="00420527"/>
    <w:rsid w:val="0042155D"/>
    <w:rsid w:val="004228E7"/>
    <w:rsid w:val="00427AE7"/>
    <w:rsid w:val="004331AA"/>
    <w:rsid w:val="004341C4"/>
    <w:rsid w:val="00434373"/>
    <w:rsid w:val="00436773"/>
    <w:rsid w:val="00436F7F"/>
    <w:rsid w:val="0044068E"/>
    <w:rsid w:val="00444A6E"/>
    <w:rsid w:val="00445046"/>
    <w:rsid w:val="00453459"/>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B0797"/>
    <w:rsid w:val="004B64F4"/>
    <w:rsid w:val="004B676E"/>
    <w:rsid w:val="004B6EA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505294"/>
    <w:rsid w:val="00505DC5"/>
    <w:rsid w:val="00506547"/>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5DB8"/>
    <w:rsid w:val="005869E2"/>
    <w:rsid w:val="00587AE8"/>
    <w:rsid w:val="005908F5"/>
    <w:rsid w:val="0059101C"/>
    <w:rsid w:val="00593398"/>
    <w:rsid w:val="005948D2"/>
    <w:rsid w:val="005A4F56"/>
    <w:rsid w:val="005A6E81"/>
    <w:rsid w:val="005A6EF7"/>
    <w:rsid w:val="005A7075"/>
    <w:rsid w:val="005A77C5"/>
    <w:rsid w:val="005B2149"/>
    <w:rsid w:val="005B2AC8"/>
    <w:rsid w:val="005B3237"/>
    <w:rsid w:val="005B36DB"/>
    <w:rsid w:val="005B5532"/>
    <w:rsid w:val="005C2152"/>
    <w:rsid w:val="005C34BC"/>
    <w:rsid w:val="005C3606"/>
    <w:rsid w:val="005C40B7"/>
    <w:rsid w:val="005C7ADD"/>
    <w:rsid w:val="005D0B71"/>
    <w:rsid w:val="005D44A4"/>
    <w:rsid w:val="005D5172"/>
    <w:rsid w:val="005D55E6"/>
    <w:rsid w:val="005D601A"/>
    <w:rsid w:val="005D7659"/>
    <w:rsid w:val="005E1222"/>
    <w:rsid w:val="005E1675"/>
    <w:rsid w:val="005E2FF8"/>
    <w:rsid w:val="005E34D9"/>
    <w:rsid w:val="005E3B6E"/>
    <w:rsid w:val="005E796E"/>
    <w:rsid w:val="005F00C1"/>
    <w:rsid w:val="005F0A35"/>
    <w:rsid w:val="005F183E"/>
    <w:rsid w:val="005F2122"/>
    <w:rsid w:val="005F4916"/>
    <w:rsid w:val="00603289"/>
    <w:rsid w:val="006053BD"/>
    <w:rsid w:val="006053D4"/>
    <w:rsid w:val="00605F26"/>
    <w:rsid w:val="00605F3A"/>
    <w:rsid w:val="00607CD5"/>
    <w:rsid w:val="006136B2"/>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1EAA"/>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97D05"/>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6847"/>
    <w:rsid w:val="00717CC0"/>
    <w:rsid w:val="00721326"/>
    <w:rsid w:val="007231A4"/>
    <w:rsid w:val="007239A3"/>
    <w:rsid w:val="007240BE"/>
    <w:rsid w:val="007256B2"/>
    <w:rsid w:val="007261D6"/>
    <w:rsid w:val="00726354"/>
    <w:rsid w:val="00733BC2"/>
    <w:rsid w:val="007344BF"/>
    <w:rsid w:val="0073620C"/>
    <w:rsid w:val="00737C60"/>
    <w:rsid w:val="00737D85"/>
    <w:rsid w:val="00741EA5"/>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85C"/>
    <w:rsid w:val="007C1CF4"/>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5346"/>
    <w:rsid w:val="008179DE"/>
    <w:rsid w:val="00817E28"/>
    <w:rsid w:val="00820702"/>
    <w:rsid w:val="008210A8"/>
    <w:rsid w:val="00821101"/>
    <w:rsid w:val="00823BE0"/>
    <w:rsid w:val="008265B7"/>
    <w:rsid w:val="008266F0"/>
    <w:rsid w:val="00826813"/>
    <w:rsid w:val="00827ECD"/>
    <w:rsid w:val="00831AE9"/>
    <w:rsid w:val="00833B31"/>
    <w:rsid w:val="008351FF"/>
    <w:rsid w:val="0084025E"/>
    <w:rsid w:val="00841375"/>
    <w:rsid w:val="008418DC"/>
    <w:rsid w:val="008423B1"/>
    <w:rsid w:val="00842861"/>
    <w:rsid w:val="00842EC6"/>
    <w:rsid w:val="00843710"/>
    <w:rsid w:val="00850A14"/>
    <w:rsid w:val="00851385"/>
    <w:rsid w:val="008515C7"/>
    <w:rsid w:val="008528DE"/>
    <w:rsid w:val="008538C1"/>
    <w:rsid w:val="00854A9B"/>
    <w:rsid w:val="00854D10"/>
    <w:rsid w:val="0085654A"/>
    <w:rsid w:val="00856A60"/>
    <w:rsid w:val="008616CA"/>
    <w:rsid w:val="008643E1"/>
    <w:rsid w:val="00866EC9"/>
    <w:rsid w:val="0087138D"/>
    <w:rsid w:val="00874D4E"/>
    <w:rsid w:val="00882385"/>
    <w:rsid w:val="00884365"/>
    <w:rsid w:val="00884AA2"/>
    <w:rsid w:val="0088680A"/>
    <w:rsid w:val="00891781"/>
    <w:rsid w:val="00892485"/>
    <w:rsid w:val="00892D96"/>
    <w:rsid w:val="008A34CD"/>
    <w:rsid w:val="008B009A"/>
    <w:rsid w:val="008B1B97"/>
    <w:rsid w:val="008B4AA5"/>
    <w:rsid w:val="008B5738"/>
    <w:rsid w:val="008C0544"/>
    <w:rsid w:val="008C20A1"/>
    <w:rsid w:val="008C7AB1"/>
    <w:rsid w:val="008C7F06"/>
    <w:rsid w:val="008D100F"/>
    <w:rsid w:val="008D3DED"/>
    <w:rsid w:val="008D54CF"/>
    <w:rsid w:val="008D5E55"/>
    <w:rsid w:val="008D706B"/>
    <w:rsid w:val="008D7B0D"/>
    <w:rsid w:val="008E25AC"/>
    <w:rsid w:val="008E3C85"/>
    <w:rsid w:val="008E5BA8"/>
    <w:rsid w:val="008E5F2B"/>
    <w:rsid w:val="008E5F30"/>
    <w:rsid w:val="008E7707"/>
    <w:rsid w:val="008F0225"/>
    <w:rsid w:val="008F310E"/>
    <w:rsid w:val="008F336F"/>
    <w:rsid w:val="00901539"/>
    <w:rsid w:val="00906C9D"/>
    <w:rsid w:val="00911B2C"/>
    <w:rsid w:val="00914C02"/>
    <w:rsid w:val="00915267"/>
    <w:rsid w:val="009169FC"/>
    <w:rsid w:val="009219AE"/>
    <w:rsid w:val="00924955"/>
    <w:rsid w:val="0092760B"/>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3C77"/>
    <w:rsid w:val="0097679A"/>
    <w:rsid w:val="00983F5E"/>
    <w:rsid w:val="00986A2F"/>
    <w:rsid w:val="00993845"/>
    <w:rsid w:val="00997BC5"/>
    <w:rsid w:val="009A0EE9"/>
    <w:rsid w:val="009A13C1"/>
    <w:rsid w:val="009A3300"/>
    <w:rsid w:val="009A4B71"/>
    <w:rsid w:val="009A4F8F"/>
    <w:rsid w:val="009A7BB0"/>
    <w:rsid w:val="009B5522"/>
    <w:rsid w:val="009B6A4D"/>
    <w:rsid w:val="009B7C66"/>
    <w:rsid w:val="009C0BBB"/>
    <w:rsid w:val="009C23A1"/>
    <w:rsid w:val="009C3458"/>
    <w:rsid w:val="009C4CFA"/>
    <w:rsid w:val="009C55C9"/>
    <w:rsid w:val="009D0146"/>
    <w:rsid w:val="009D116D"/>
    <w:rsid w:val="009D14F8"/>
    <w:rsid w:val="009D1D12"/>
    <w:rsid w:val="009D4C63"/>
    <w:rsid w:val="009D7D59"/>
    <w:rsid w:val="009E1033"/>
    <w:rsid w:val="009E26E0"/>
    <w:rsid w:val="009E4687"/>
    <w:rsid w:val="009E5DB6"/>
    <w:rsid w:val="009E60E5"/>
    <w:rsid w:val="009E622C"/>
    <w:rsid w:val="009E674B"/>
    <w:rsid w:val="009F0FDC"/>
    <w:rsid w:val="009F133B"/>
    <w:rsid w:val="009F2AD2"/>
    <w:rsid w:val="009F2FDC"/>
    <w:rsid w:val="009F6037"/>
    <w:rsid w:val="009F7226"/>
    <w:rsid w:val="00A00128"/>
    <w:rsid w:val="00A015FC"/>
    <w:rsid w:val="00A11A99"/>
    <w:rsid w:val="00A12BF1"/>
    <w:rsid w:val="00A134B2"/>
    <w:rsid w:val="00A1406D"/>
    <w:rsid w:val="00A208BC"/>
    <w:rsid w:val="00A222CB"/>
    <w:rsid w:val="00A244A2"/>
    <w:rsid w:val="00A24BDF"/>
    <w:rsid w:val="00A25550"/>
    <w:rsid w:val="00A25BC2"/>
    <w:rsid w:val="00A268DF"/>
    <w:rsid w:val="00A274BC"/>
    <w:rsid w:val="00A278F5"/>
    <w:rsid w:val="00A30114"/>
    <w:rsid w:val="00A310BE"/>
    <w:rsid w:val="00A31123"/>
    <w:rsid w:val="00A349BE"/>
    <w:rsid w:val="00A3524B"/>
    <w:rsid w:val="00A356DC"/>
    <w:rsid w:val="00A35EBF"/>
    <w:rsid w:val="00A3613A"/>
    <w:rsid w:val="00A439E2"/>
    <w:rsid w:val="00A458B1"/>
    <w:rsid w:val="00A47AB3"/>
    <w:rsid w:val="00A5140B"/>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760"/>
    <w:rsid w:val="00A90113"/>
    <w:rsid w:val="00A93620"/>
    <w:rsid w:val="00A95CDE"/>
    <w:rsid w:val="00A96F65"/>
    <w:rsid w:val="00AA020F"/>
    <w:rsid w:val="00AA1323"/>
    <w:rsid w:val="00AA53BE"/>
    <w:rsid w:val="00AA6A16"/>
    <w:rsid w:val="00AA7581"/>
    <w:rsid w:val="00AA7CFB"/>
    <w:rsid w:val="00AB03EC"/>
    <w:rsid w:val="00AB2683"/>
    <w:rsid w:val="00AB5A7B"/>
    <w:rsid w:val="00AB5C02"/>
    <w:rsid w:val="00AB769B"/>
    <w:rsid w:val="00AC0B64"/>
    <w:rsid w:val="00AC19F2"/>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32F0"/>
    <w:rsid w:val="00B23CED"/>
    <w:rsid w:val="00B30B4C"/>
    <w:rsid w:val="00B339F1"/>
    <w:rsid w:val="00B3447F"/>
    <w:rsid w:val="00B34FBE"/>
    <w:rsid w:val="00B41A6F"/>
    <w:rsid w:val="00B44254"/>
    <w:rsid w:val="00B44779"/>
    <w:rsid w:val="00B45BA5"/>
    <w:rsid w:val="00B45CB6"/>
    <w:rsid w:val="00B516A3"/>
    <w:rsid w:val="00B52303"/>
    <w:rsid w:val="00B56A04"/>
    <w:rsid w:val="00B60BDB"/>
    <w:rsid w:val="00B60EB3"/>
    <w:rsid w:val="00B6449A"/>
    <w:rsid w:val="00B6508D"/>
    <w:rsid w:val="00B65845"/>
    <w:rsid w:val="00B66923"/>
    <w:rsid w:val="00B7165E"/>
    <w:rsid w:val="00B75706"/>
    <w:rsid w:val="00B86C0A"/>
    <w:rsid w:val="00B87595"/>
    <w:rsid w:val="00B92159"/>
    <w:rsid w:val="00B9430A"/>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3047"/>
    <w:rsid w:val="00BE3085"/>
    <w:rsid w:val="00BE36E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4055D"/>
    <w:rsid w:val="00C479BF"/>
    <w:rsid w:val="00C50073"/>
    <w:rsid w:val="00C5334E"/>
    <w:rsid w:val="00C57BE4"/>
    <w:rsid w:val="00C57E1E"/>
    <w:rsid w:val="00C6072A"/>
    <w:rsid w:val="00C6189E"/>
    <w:rsid w:val="00C6229B"/>
    <w:rsid w:val="00C6242E"/>
    <w:rsid w:val="00C62F70"/>
    <w:rsid w:val="00C7380B"/>
    <w:rsid w:val="00C741FB"/>
    <w:rsid w:val="00C75A2A"/>
    <w:rsid w:val="00C769BD"/>
    <w:rsid w:val="00C85E2E"/>
    <w:rsid w:val="00C8656D"/>
    <w:rsid w:val="00C866C8"/>
    <w:rsid w:val="00C87AEC"/>
    <w:rsid w:val="00C87B05"/>
    <w:rsid w:val="00C87C9E"/>
    <w:rsid w:val="00C933DA"/>
    <w:rsid w:val="00C94021"/>
    <w:rsid w:val="00C95B87"/>
    <w:rsid w:val="00C95D51"/>
    <w:rsid w:val="00C96D14"/>
    <w:rsid w:val="00CA23DE"/>
    <w:rsid w:val="00CA380B"/>
    <w:rsid w:val="00CA6971"/>
    <w:rsid w:val="00CA7790"/>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F1DE1"/>
    <w:rsid w:val="00CF1EE8"/>
    <w:rsid w:val="00CF278F"/>
    <w:rsid w:val="00CF33B2"/>
    <w:rsid w:val="00CF3682"/>
    <w:rsid w:val="00CF37A3"/>
    <w:rsid w:val="00CF3C0C"/>
    <w:rsid w:val="00CF3F72"/>
    <w:rsid w:val="00CF4146"/>
    <w:rsid w:val="00CF64BE"/>
    <w:rsid w:val="00CF7E4B"/>
    <w:rsid w:val="00D00174"/>
    <w:rsid w:val="00D034E5"/>
    <w:rsid w:val="00D03E76"/>
    <w:rsid w:val="00D06FB0"/>
    <w:rsid w:val="00D12878"/>
    <w:rsid w:val="00D1466A"/>
    <w:rsid w:val="00D15796"/>
    <w:rsid w:val="00D15F89"/>
    <w:rsid w:val="00D17781"/>
    <w:rsid w:val="00D17D1F"/>
    <w:rsid w:val="00D21AF6"/>
    <w:rsid w:val="00D23F6D"/>
    <w:rsid w:val="00D27DE9"/>
    <w:rsid w:val="00D3171C"/>
    <w:rsid w:val="00D31D5F"/>
    <w:rsid w:val="00D3321F"/>
    <w:rsid w:val="00D401FC"/>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4016"/>
    <w:rsid w:val="00D97F66"/>
    <w:rsid w:val="00DA0155"/>
    <w:rsid w:val="00DA092B"/>
    <w:rsid w:val="00DA2A6C"/>
    <w:rsid w:val="00DA32AD"/>
    <w:rsid w:val="00DA62C1"/>
    <w:rsid w:val="00DB25E9"/>
    <w:rsid w:val="00DB4A17"/>
    <w:rsid w:val="00DB52F7"/>
    <w:rsid w:val="00DC52B4"/>
    <w:rsid w:val="00DC6639"/>
    <w:rsid w:val="00DC70D0"/>
    <w:rsid w:val="00DD0180"/>
    <w:rsid w:val="00DD1CA5"/>
    <w:rsid w:val="00DD4052"/>
    <w:rsid w:val="00DD4FAC"/>
    <w:rsid w:val="00DD5947"/>
    <w:rsid w:val="00DD5C11"/>
    <w:rsid w:val="00DE29E4"/>
    <w:rsid w:val="00DE3E53"/>
    <w:rsid w:val="00DE4C46"/>
    <w:rsid w:val="00DF0D93"/>
    <w:rsid w:val="00DF0F7A"/>
    <w:rsid w:val="00DF1556"/>
    <w:rsid w:val="00DF2A19"/>
    <w:rsid w:val="00DF60E4"/>
    <w:rsid w:val="00DF6D12"/>
    <w:rsid w:val="00DF7F8A"/>
    <w:rsid w:val="00E016F4"/>
    <w:rsid w:val="00E01A82"/>
    <w:rsid w:val="00E01C00"/>
    <w:rsid w:val="00E0373F"/>
    <w:rsid w:val="00E0480E"/>
    <w:rsid w:val="00E07334"/>
    <w:rsid w:val="00E07FC0"/>
    <w:rsid w:val="00E1165D"/>
    <w:rsid w:val="00E11852"/>
    <w:rsid w:val="00E16D27"/>
    <w:rsid w:val="00E20542"/>
    <w:rsid w:val="00E215BD"/>
    <w:rsid w:val="00E22309"/>
    <w:rsid w:val="00E22FDE"/>
    <w:rsid w:val="00E24C0D"/>
    <w:rsid w:val="00E2598F"/>
    <w:rsid w:val="00E320C4"/>
    <w:rsid w:val="00E33E40"/>
    <w:rsid w:val="00E4067B"/>
    <w:rsid w:val="00E4276C"/>
    <w:rsid w:val="00E441C8"/>
    <w:rsid w:val="00E441EA"/>
    <w:rsid w:val="00E4568C"/>
    <w:rsid w:val="00E47421"/>
    <w:rsid w:val="00E4787B"/>
    <w:rsid w:val="00E50EA7"/>
    <w:rsid w:val="00E51F36"/>
    <w:rsid w:val="00E528AB"/>
    <w:rsid w:val="00E52969"/>
    <w:rsid w:val="00E55D32"/>
    <w:rsid w:val="00E6187C"/>
    <w:rsid w:val="00E63D11"/>
    <w:rsid w:val="00E66F70"/>
    <w:rsid w:val="00E67167"/>
    <w:rsid w:val="00E74519"/>
    <w:rsid w:val="00E75F46"/>
    <w:rsid w:val="00E81984"/>
    <w:rsid w:val="00E8655C"/>
    <w:rsid w:val="00E87DFF"/>
    <w:rsid w:val="00E92741"/>
    <w:rsid w:val="00E93329"/>
    <w:rsid w:val="00E93D2F"/>
    <w:rsid w:val="00E94F62"/>
    <w:rsid w:val="00E977E8"/>
    <w:rsid w:val="00EA0591"/>
    <w:rsid w:val="00EA1102"/>
    <w:rsid w:val="00EA23BF"/>
    <w:rsid w:val="00EA49FB"/>
    <w:rsid w:val="00EA54F4"/>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74BC"/>
    <w:rsid w:val="00F043E4"/>
    <w:rsid w:val="00F071A9"/>
    <w:rsid w:val="00F102B6"/>
    <w:rsid w:val="00F1084E"/>
    <w:rsid w:val="00F10B00"/>
    <w:rsid w:val="00F10B4D"/>
    <w:rsid w:val="00F10F95"/>
    <w:rsid w:val="00F11173"/>
    <w:rsid w:val="00F11638"/>
    <w:rsid w:val="00F21511"/>
    <w:rsid w:val="00F222D0"/>
    <w:rsid w:val="00F27741"/>
    <w:rsid w:val="00F279A5"/>
    <w:rsid w:val="00F32FBB"/>
    <w:rsid w:val="00F35AE8"/>
    <w:rsid w:val="00F36667"/>
    <w:rsid w:val="00F425C0"/>
    <w:rsid w:val="00F42DA0"/>
    <w:rsid w:val="00F4455B"/>
    <w:rsid w:val="00F46457"/>
    <w:rsid w:val="00F53031"/>
    <w:rsid w:val="00F544F3"/>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49C7"/>
    <w:rsid w:val="00FB4BC9"/>
    <w:rsid w:val="00FB518B"/>
    <w:rsid w:val="00FB6A32"/>
    <w:rsid w:val="00FB73E9"/>
    <w:rsid w:val="00FB75B5"/>
    <w:rsid w:val="00FB7796"/>
    <w:rsid w:val="00FC178A"/>
    <w:rsid w:val="00FC5A31"/>
    <w:rsid w:val="00FC5B2B"/>
    <w:rsid w:val="00FC62F2"/>
    <w:rsid w:val="00FC64DF"/>
    <w:rsid w:val="00FC777F"/>
    <w:rsid w:val="00FD2190"/>
    <w:rsid w:val="00FD33BF"/>
    <w:rsid w:val="00FD7D49"/>
    <w:rsid w:val="00FE30F1"/>
    <w:rsid w:val="00FE4D02"/>
    <w:rsid w:val="00FE5DCD"/>
    <w:rsid w:val="00FE5ECE"/>
    <w:rsid w:val="00FE6C2F"/>
    <w:rsid w:val="00FF000D"/>
    <w:rsid w:val="00FF0A2D"/>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21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34"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uiPriority w:val="99"/>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3732AE"/>
  </w:style>
  <w:style w:type="character" w:customStyle="1" w:styleId="docaccesstitle1">
    <w:name w:val="docaccess_title1"/>
    <w:basedOn w:val="a1"/>
    <w:rsid w:val="003732AE"/>
    <w:rPr>
      <w:rFonts w:ascii="Times New Roman" w:hAnsi="Times New Roman" w:cs="Times New Roman" w:hint="default"/>
      <w:sz w:val="28"/>
      <w:szCs w:val="28"/>
    </w:rPr>
  </w:style>
  <w:style w:type="table" w:customStyle="1" w:styleId="1fff6">
    <w:name w:val="Сетка таблицы1"/>
    <w:basedOn w:val="a2"/>
    <w:next w:val="ab"/>
    <w:uiPriority w:val="59"/>
    <w:rsid w:val="003732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075F1FB49A32CFF71B319E091FA133C2F05E9ABB207B75E454B5DBCF870FCB50F674703495A7CD6C06F66D30pBD"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075F1FB49A32CFF71B31800409CD64CDF751C4B62C7D7CBB01EA8092D030p6D" TargetMode="External"/><Relationship Id="rId17" Type="http://schemas.openxmlformats.org/officeDocument/2006/relationships/hyperlink" Target="consultantplus://offline/ref=52E4E38C0FC192B57E0C294B4E649AEF1396C16C8E7BA3DE2C9E14DB717031F83B5DE19843331C7CDB3448rCN5M" TargetMode="External"/><Relationship Id="rId2" Type="http://schemas.openxmlformats.org/officeDocument/2006/relationships/numbering" Target="numbering.xml"/><Relationship Id="rId16" Type="http://schemas.openxmlformats.org/officeDocument/2006/relationships/hyperlink" Target="consultantplus://offline/ref=E455263B146AAFDBC572F48265D39A42851FFB4F3F22A03E99D77CB8CC42CAD37DEB1AFC1C11163E695561XED2G" TargetMode="Externa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75F1FB49A32CFF71B31800409CD64CDF757CDB52A7B7CBB01EA8092D030p6D" TargetMode="External"/><Relationship Id="rId5" Type="http://schemas.openxmlformats.org/officeDocument/2006/relationships/webSettings" Target="webSettings.xml"/><Relationship Id="rId15" Type="http://schemas.openxmlformats.org/officeDocument/2006/relationships/hyperlink" Target="consultantplus://offline/ref=075F1FB49A32CFF71B31800409CD64CDF753C4B52E7B7CBB01EA8092D030p6D" TargetMode="Externa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consultantplus://offline/ref=075F1FB49A32CFF71B31800409CD64CDF753C5B2207E7CBB01EA8092D030p6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D4F561-88DF-4F94-9BF2-48204525D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57</Pages>
  <Words>22702</Words>
  <Characters>129407</Characters>
  <Application>Microsoft Office Word</Application>
  <DocSecurity>0</DocSecurity>
  <Lines>1078</Lines>
  <Paragraphs>303</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151806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2015-10-16T10:18:00Z</cp:lastPrinted>
  <dcterms:created xsi:type="dcterms:W3CDTF">2015-10-23T04:04:00Z</dcterms:created>
  <dcterms:modified xsi:type="dcterms:W3CDTF">2015-10-23T04:04:00Z</dcterms:modified>
</cp:coreProperties>
</file>